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BFD85B" w14:textId="77777777" w:rsidR="002C50F0" w:rsidRDefault="002C50F0" w:rsidP="002C50F0">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2C50F0" w:rsidRPr="00585BEE" w14:paraId="39D09E4B" w14:textId="77777777" w:rsidTr="003A741A">
        <w:tc>
          <w:tcPr>
            <w:tcW w:w="9944" w:type="dxa"/>
          </w:tcPr>
          <w:p w14:paraId="08DBBE5B" w14:textId="77777777" w:rsidR="002C50F0" w:rsidRDefault="002C50F0" w:rsidP="003A741A">
            <w:pPr>
              <w:rPr>
                <w:b/>
                <w:sz w:val="2"/>
                <w:szCs w:val="2"/>
              </w:rPr>
            </w:pPr>
          </w:p>
          <w:p w14:paraId="71224B60" w14:textId="77777777" w:rsidR="002C50F0" w:rsidRPr="002C50F0" w:rsidRDefault="002C50F0" w:rsidP="003A741A">
            <w:pPr>
              <w:ind w:left="678"/>
              <w:rPr>
                <w:b/>
                <w:sz w:val="28"/>
                <w:szCs w:val="28"/>
                <w:lang w:val="en-US"/>
              </w:rPr>
            </w:pPr>
            <w:r w:rsidRPr="002C50F0">
              <w:rPr>
                <w:b/>
                <w:sz w:val="28"/>
                <w:szCs w:val="28"/>
                <w:lang w:val="en-US"/>
              </w:rPr>
              <w:t>Project ID: 2021-1-CZ01-KA220-SCH-000034484</w:t>
            </w:r>
          </w:p>
          <w:p w14:paraId="4BB2830E" w14:textId="77777777" w:rsidR="002C50F0" w:rsidRDefault="002C50F0" w:rsidP="003A741A">
            <w:pPr>
              <w:jc w:val="center"/>
            </w:pPr>
            <w:r>
              <w:rPr>
                <w:noProof/>
              </w:rPr>
              <w:drawing>
                <wp:inline distT="0" distB="0" distL="0" distR="0" wp14:anchorId="1355839B" wp14:editId="52A69B69">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1A5AA08E" w14:textId="77777777" w:rsidR="002C50F0" w:rsidRDefault="002C50F0" w:rsidP="003A741A">
            <w:pPr>
              <w:jc w:val="both"/>
            </w:pPr>
          </w:p>
          <w:p w14:paraId="21CE33B7" w14:textId="77777777" w:rsidR="002C50F0" w:rsidRPr="00472CCB" w:rsidRDefault="002C50F0" w:rsidP="003A741A">
            <w:pPr>
              <w:jc w:val="center"/>
              <w:rPr>
                <w:b/>
                <w:color w:val="70AD47"/>
                <w:sz w:val="28"/>
                <w:szCs w:val="28"/>
                <w:lang w:val="en-US"/>
              </w:rPr>
            </w:pPr>
            <w:r w:rsidRPr="00472CCB">
              <w:rPr>
                <w:b/>
                <w:color w:val="70AD47"/>
                <w:sz w:val="28"/>
                <w:szCs w:val="28"/>
                <w:lang w:val="en-US"/>
              </w:rPr>
              <w:t>COURSE FOR ENVIRONMENTAL EDUCATION</w:t>
            </w:r>
          </w:p>
          <w:p w14:paraId="428E8E6F" w14:textId="77777777" w:rsidR="00472CCB" w:rsidRDefault="002C50F0" w:rsidP="00472CCB">
            <w:pPr>
              <w:jc w:val="center"/>
              <w:rPr>
                <w:i/>
                <w:color w:val="70AD47"/>
                <w:sz w:val="28"/>
                <w:szCs w:val="28"/>
                <w:lang w:val="en-US"/>
              </w:rPr>
            </w:pPr>
            <w:r w:rsidRPr="00472CCB">
              <w:rPr>
                <w:i/>
                <w:color w:val="70AD47"/>
                <w:sz w:val="28"/>
                <w:szCs w:val="28"/>
                <w:lang w:val="en-US"/>
              </w:rPr>
              <w:t xml:space="preserve">e-Modules: Teaching Learning activities and their technology </w:t>
            </w:r>
          </w:p>
          <w:p w14:paraId="4410B277" w14:textId="251C1CEE" w:rsidR="002C50F0" w:rsidRPr="00472CCB" w:rsidRDefault="002C50F0" w:rsidP="00472CCB">
            <w:pPr>
              <w:jc w:val="center"/>
              <w:rPr>
                <w:i/>
                <w:color w:val="70AD47"/>
                <w:sz w:val="28"/>
                <w:szCs w:val="28"/>
                <w:lang w:val="en-US"/>
              </w:rPr>
            </w:pPr>
            <w:r w:rsidRPr="00472CCB">
              <w:rPr>
                <w:i/>
                <w:color w:val="70AD47"/>
                <w:sz w:val="28"/>
                <w:szCs w:val="28"/>
                <w:lang w:val="en-US"/>
              </w:rPr>
              <w:t>enhanced material set to develop</w:t>
            </w:r>
          </w:p>
          <w:p w14:paraId="46075EC9" w14:textId="423C1F38" w:rsidR="00A112FB" w:rsidRDefault="00330F1C" w:rsidP="00A112FB">
            <w:pPr>
              <w:jc w:val="center"/>
              <w:rPr>
                <w:b/>
                <w:sz w:val="36"/>
                <w:szCs w:val="36"/>
              </w:rPr>
            </w:pPr>
            <w:r>
              <w:rPr>
                <w:noProof/>
              </w:rPr>
              <w:drawing>
                <wp:inline distT="0" distB="0" distL="0" distR="0" wp14:anchorId="1935F3C0" wp14:editId="1C8B3FD2">
                  <wp:extent cx="1293845" cy="855771"/>
                  <wp:effectExtent l="0" t="0" r="1905"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0118" cy="873149"/>
                          </a:xfrm>
                          <a:prstGeom prst="rect">
                            <a:avLst/>
                          </a:prstGeom>
                        </pic:spPr>
                      </pic:pic>
                    </a:graphicData>
                  </a:graphic>
                </wp:inline>
              </w:drawing>
            </w:r>
          </w:p>
          <w:p w14:paraId="178687EE" w14:textId="77777777" w:rsidR="00472CCB" w:rsidRPr="00472CCB" w:rsidRDefault="00472CCB" w:rsidP="00A112FB">
            <w:pPr>
              <w:jc w:val="center"/>
              <w:rPr>
                <w:b/>
                <w:sz w:val="22"/>
                <w:szCs w:val="22"/>
              </w:rPr>
            </w:pPr>
          </w:p>
          <w:p w14:paraId="73F358D1" w14:textId="77777777" w:rsidR="00A112FB" w:rsidRDefault="00A112FB" w:rsidP="00A112FB">
            <w:pPr>
              <w:jc w:val="center"/>
              <w:rPr>
                <w:b/>
                <w:bCs/>
                <w:lang w:val="en-US"/>
              </w:rPr>
            </w:pPr>
            <w:r w:rsidRPr="003876CF">
              <w:rPr>
                <w:b/>
                <w:bCs/>
                <w:lang w:val="en-US"/>
              </w:rPr>
              <w:t>Thematic Units for Week-Long Workshop Sessions:</w:t>
            </w:r>
          </w:p>
          <w:p w14:paraId="59A342B3" w14:textId="77777777" w:rsidR="00A112FB" w:rsidRDefault="00A112FB" w:rsidP="00A112FB">
            <w:pPr>
              <w:jc w:val="center"/>
              <w:rPr>
                <w:b/>
                <w:bCs/>
                <w:lang w:val="en-US"/>
              </w:rPr>
            </w:pPr>
            <w:r w:rsidRPr="003876CF">
              <w:rPr>
                <w:b/>
                <w:bCs/>
                <w:lang w:val="en-US"/>
              </w:rPr>
              <w:t xml:space="preserve">Inquiry-Based Integrated Learning Workshop Series </w:t>
            </w:r>
          </w:p>
          <w:p w14:paraId="0BFFEB52" w14:textId="59D97853" w:rsidR="00A112FB" w:rsidRPr="00A112FB" w:rsidRDefault="00A112FB" w:rsidP="00A112FB">
            <w:pPr>
              <w:jc w:val="center"/>
              <w:rPr>
                <w:b/>
                <w:bCs/>
                <w:lang w:val="en-US"/>
              </w:rPr>
            </w:pPr>
            <w:r w:rsidRPr="003876CF">
              <w:rPr>
                <w:b/>
                <w:bCs/>
                <w:lang w:val="en-US"/>
              </w:rPr>
              <w:t>on the Intersection of Arts, Science, and Policy"</w:t>
            </w:r>
          </w:p>
          <w:p w14:paraId="2DA1E7F0" w14:textId="77777777" w:rsidR="00472CCB" w:rsidRPr="00472CCB" w:rsidRDefault="00472CCB" w:rsidP="002413C3">
            <w:pPr>
              <w:jc w:val="center"/>
              <w:rPr>
                <w:b/>
                <w:sz w:val="22"/>
                <w:szCs w:val="22"/>
                <w:lang w:val="en-US"/>
              </w:rPr>
            </w:pPr>
          </w:p>
          <w:p w14:paraId="5FE333F3" w14:textId="19494B33" w:rsidR="00A112FB" w:rsidRPr="00A112FB" w:rsidRDefault="00A112FB" w:rsidP="002413C3">
            <w:pPr>
              <w:jc w:val="center"/>
              <w:rPr>
                <w:b/>
                <w:sz w:val="36"/>
                <w:szCs w:val="36"/>
                <w:lang w:val="en-US"/>
              </w:rPr>
            </w:pPr>
            <w:r>
              <w:rPr>
                <w:b/>
                <w:sz w:val="36"/>
                <w:szCs w:val="36"/>
                <w:lang w:val="en-US"/>
              </w:rPr>
              <w:t>M:</w:t>
            </w:r>
            <w:r w:rsidR="000113FD">
              <w:rPr>
                <w:b/>
                <w:sz w:val="36"/>
                <w:szCs w:val="36"/>
                <w:lang w:val="en-US"/>
              </w:rPr>
              <w:t xml:space="preserve"> 1-6: Color Diplomacy</w:t>
            </w:r>
          </w:p>
          <w:p w14:paraId="666D0AC0" w14:textId="77777777" w:rsidR="00A112FB" w:rsidRPr="00A112FB" w:rsidRDefault="00A112FB" w:rsidP="002413C3">
            <w:pPr>
              <w:jc w:val="center"/>
              <w:rPr>
                <w:b/>
                <w:sz w:val="36"/>
                <w:szCs w:val="36"/>
                <w:lang w:val="en-US"/>
              </w:rPr>
            </w:pPr>
          </w:p>
          <w:p w14:paraId="33D36086" w14:textId="08B0B1BB" w:rsidR="002413C3" w:rsidRPr="00A112FB" w:rsidRDefault="00A112FB" w:rsidP="00A112FB">
            <w:pPr>
              <w:jc w:val="center"/>
              <w:rPr>
                <w:b/>
                <w:lang w:val="en-US"/>
              </w:rPr>
            </w:pPr>
            <w:r>
              <w:rPr>
                <w:noProof/>
              </w:rPr>
              <mc:AlternateContent>
                <mc:Choice Requires="wps">
                  <w:drawing>
                    <wp:anchor distT="0" distB="0" distL="114300" distR="114300" simplePos="0" relativeHeight="251659264" behindDoc="0" locked="0" layoutInCell="1" allowOverlap="1" wp14:anchorId="61A2031E" wp14:editId="48C3556A">
                      <wp:simplePos x="0" y="0"/>
                      <wp:positionH relativeFrom="column">
                        <wp:posOffset>1792502</wp:posOffset>
                      </wp:positionH>
                      <wp:positionV relativeFrom="paragraph">
                        <wp:posOffset>175273</wp:posOffset>
                      </wp:positionV>
                      <wp:extent cx="2499995" cy="447870"/>
                      <wp:effectExtent l="0" t="0" r="1905" b="0"/>
                      <wp:wrapNone/>
                      <wp:docPr id="12" name="Textfeld 12"/>
                      <wp:cNvGraphicFramePr/>
                      <a:graphic xmlns:a="http://schemas.openxmlformats.org/drawingml/2006/main">
                        <a:graphicData uri="http://schemas.microsoft.com/office/word/2010/wordprocessingShape">
                          <wps:wsp>
                            <wps:cNvSpPr txBox="1"/>
                            <wps:spPr>
                              <a:xfrm>
                                <a:off x="0" y="0"/>
                                <a:ext cx="2499995" cy="447870"/>
                              </a:xfrm>
                              <a:prstGeom prst="rect">
                                <a:avLst/>
                              </a:prstGeom>
                              <a:solidFill>
                                <a:schemeClr val="lt1"/>
                              </a:solidFill>
                              <a:ln w="6350">
                                <a:noFill/>
                              </a:ln>
                            </wps:spPr>
                            <wps:txb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A2031E" id="_x0000_t202" coordsize="21600,21600" o:spt="202" path="m,l,21600r21600,l21600,xe">
                      <v:stroke joinstyle="miter"/>
                      <v:path gradientshapeok="t" o:connecttype="rect"/>
                    </v:shapetype>
                    <v:shape id="Textfeld 12" o:spid="_x0000_s1026" type="#_x0000_t202" style="position:absolute;left:0;text-align:left;margin-left:141.15pt;margin-top:13.8pt;width:196.8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" fillcolor="white [3201]" stroked="f" strokeweight=".5pt">
                      <v:textbox>
                        <w:txbxContent>
                          <w:p w14:paraId="014F1311" w14:textId="77777777" w:rsidR="00A112FB" w:rsidRPr="00A112FB" w:rsidRDefault="00A112FB" w:rsidP="00A112FB">
                            <w:pPr>
                              <w:jc w:val="center"/>
                              <w:rPr>
                                <w:b/>
                                <w:bCs/>
                                <w:i/>
                                <w:iCs/>
                                <w:color w:val="0070C0"/>
                              </w:rPr>
                            </w:pPr>
                            <w:r w:rsidRPr="00A112FB">
                              <w:rPr>
                                <w:b/>
                                <w:bCs/>
                                <w:i/>
                                <w:iCs/>
                                <w:color w:val="0070C0"/>
                              </w:rPr>
                              <w:t>©</w:t>
                            </w:r>
                            <w:r w:rsidR="002413C3" w:rsidRPr="00A112FB">
                              <w:rPr>
                                <w:b/>
                                <w:bCs/>
                                <w:i/>
                                <w:iCs/>
                                <w:color w:val="0070C0"/>
                              </w:rPr>
                              <w:t xml:space="preserve">Tatjana </w:t>
                            </w:r>
                            <w:proofErr w:type="spellStart"/>
                            <w:r w:rsidR="002413C3" w:rsidRPr="00A112FB">
                              <w:rPr>
                                <w:b/>
                                <w:bCs/>
                                <w:i/>
                                <w:iCs/>
                                <w:color w:val="0070C0"/>
                              </w:rPr>
                              <w:t>Christelbauer</w:t>
                            </w:r>
                            <w:proofErr w:type="spellEnd"/>
                            <w:r w:rsidR="002413C3" w:rsidRPr="00A112FB">
                              <w:rPr>
                                <w:b/>
                                <w:bCs/>
                                <w:i/>
                                <w:iCs/>
                                <w:color w:val="0070C0"/>
                              </w:rPr>
                              <w:t xml:space="preserve"> MA (TC)</w:t>
                            </w:r>
                            <w:r w:rsidRPr="00A112FB">
                              <w:rPr>
                                <w:b/>
                                <w:bCs/>
                                <w:i/>
                                <w:iCs/>
                                <w:color w:val="0070C0"/>
                              </w:rPr>
                              <w:t xml:space="preserve"> </w:t>
                            </w:r>
                          </w:p>
                          <w:p w14:paraId="55B6E41B" w14:textId="7D9F0DD3" w:rsidR="00A112FB" w:rsidRPr="00A112FB" w:rsidRDefault="00A112FB" w:rsidP="00A112FB">
                            <w:pPr>
                              <w:jc w:val="center"/>
                            </w:pPr>
                            <w:r w:rsidRPr="00A112FB">
                              <w:t>ACD Team</w:t>
                            </w:r>
                            <w:r>
                              <w:t>,</w:t>
                            </w:r>
                            <w:r w:rsidRPr="00A112FB">
                              <w:t xml:space="preserve"> Austria</w:t>
                            </w:r>
                          </w:p>
                          <w:p w14:paraId="22EDD7F4" w14:textId="6459BA65" w:rsidR="002413C3" w:rsidRPr="00330F1C" w:rsidRDefault="002413C3" w:rsidP="002413C3">
                            <w:pPr>
                              <w:jc w:val="center"/>
                              <w:rPr>
                                <w:sz w:val="32"/>
                                <w:szCs w:val="32"/>
                              </w:rPr>
                            </w:pPr>
                          </w:p>
                          <w:p w14:paraId="063C0877" w14:textId="77777777" w:rsidR="002413C3" w:rsidRDefault="002413C3"/>
                        </w:txbxContent>
                      </v:textbox>
                    </v:shape>
                  </w:pict>
                </mc:Fallback>
              </mc:AlternateContent>
            </w:r>
            <w:r w:rsidR="00330F1C" w:rsidRPr="00A112FB">
              <w:rPr>
                <w:b/>
                <w:lang w:val="en-US"/>
              </w:rPr>
              <w:t>COURSE AUTHOR</w:t>
            </w:r>
            <w:r>
              <w:rPr>
                <w:b/>
                <w:lang w:val="en-US"/>
              </w:rPr>
              <w:t>:</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2413C3" w:rsidRPr="000113FD" w14:paraId="183E046D" w14:textId="77777777" w:rsidTr="002413C3">
              <w:tc>
                <w:tcPr>
                  <w:tcW w:w="3518" w:type="dxa"/>
                  <w:vAlign w:val="center"/>
                </w:tcPr>
                <w:p w14:paraId="13196623" w14:textId="2660DB40" w:rsidR="002413C3" w:rsidRPr="00A112FB" w:rsidRDefault="002413C3" w:rsidP="00330F1C">
                  <w:pPr>
                    <w:rPr>
                      <w:lang w:val="en-US"/>
                    </w:rPr>
                  </w:pPr>
                </w:p>
              </w:tc>
            </w:tr>
          </w:tbl>
          <w:p w14:paraId="53B5FFA0" w14:textId="77777777" w:rsidR="002413C3" w:rsidRPr="00A112FB" w:rsidRDefault="002413C3" w:rsidP="00A112FB">
            <w:pPr>
              <w:spacing w:after="160" w:line="259" w:lineRule="auto"/>
              <w:rPr>
                <w:b/>
                <w:i/>
                <w:sz w:val="20"/>
                <w:szCs w:val="20"/>
                <w:lang w:val="en-US"/>
              </w:rPr>
            </w:pPr>
          </w:p>
          <w:p w14:paraId="4F9B55C6" w14:textId="3C2E350D" w:rsidR="002C50F0" w:rsidRPr="00A112FB" w:rsidRDefault="00330F1C" w:rsidP="002413C3">
            <w:pPr>
              <w:spacing w:after="160" w:line="259" w:lineRule="auto"/>
              <w:ind w:left="2521"/>
              <w:rPr>
                <w:b/>
                <w:i/>
                <w:sz w:val="20"/>
                <w:szCs w:val="20"/>
                <w:lang w:val="en-US"/>
              </w:rPr>
            </w:pPr>
            <w:r w:rsidRPr="00A112FB">
              <w:rPr>
                <w:b/>
                <w:i/>
                <w:sz w:val="20"/>
                <w:szCs w:val="20"/>
                <w:lang w:val="en-US"/>
              </w:rPr>
              <w:t>DISCLAIMER</w:t>
            </w:r>
          </w:p>
          <w:p w14:paraId="727DAF25" w14:textId="5DDD95F4" w:rsidR="002C50F0" w:rsidRPr="00A112FB" w:rsidRDefault="002C50F0" w:rsidP="002413C3">
            <w:pPr>
              <w:ind w:left="2521"/>
              <w:rPr>
                <w:i/>
                <w:sz w:val="20"/>
                <w:szCs w:val="20"/>
                <w:lang w:val="en-US"/>
              </w:rPr>
            </w:pPr>
            <w:r w:rsidRPr="00A112FB">
              <w:rPr>
                <w:i/>
                <w:sz w:val="20"/>
                <w:szCs w:val="20"/>
                <w:lang w:val="en-US"/>
              </w:rPr>
              <w:t>Funded by the European Union. Views and opinions expressed are however those of the author(s) only and do not necessarily reflect those of the European Union or the European Education and Culture Executive</w:t>
            </w:r>
            <w:r w:rsidRPr="002413C3">
              <w:rPr>
                <w:i/>
                <w:lang w:val="en-US"/>
              </w:rPr>
              <w:t xml:space="preserve"> </w:t>
            </w:r>
            <w:r w:rsidRPr="00A112FB">
              <w:rPr>
                <w:i/>
                <w:sz w:val="20"/>
                <w:szCs w:val="20"/>
                <w:lang w:val="en-US"/>
              </w:rPr>
              <w:t>Agency (EACEA). Neither the European Union nor EACEA can be held responsible for them.</w:t>
            </w:r>
            <w:r w:rsidR="00330F1C" w:rsidRPr="00A112FB">
              <w:rPr>
                <w:b/>
                <w:sz w:val="20"/>
                <w:szCs w:val="20"/>
                <w:lang w:val="en-US"/>
              </w:rPr>
              <w:t xml:space="preserve">   </w:t>
            </w:r>
          </w:p>
          <w:p w14:paraId="2D718F0C" w14:textId="199B9D64" w:rsidR="00330F1C" w:rsidRPr="00A112FB" w:rsidRDefault="002C50F0" w:rsidP="00A112FB">
            <w:pPr>
              <w:jc w:val="right"/>
              <w:rPr>
                <w:sz w:val="20"/>
                <w:szCs w:val="20"/>
                <w:lang w:val="en-US"/>
              </w:rPr>
            </w:pPr>
            <w:r w:rsidRPr="00A112FB">
              <w:rPr>
                <w:b/>
                <w:sz w:val="20"/>
                <w:szCs w:val="20"/>
                <w:lang w:val="en-US"/>
              </w:rPr>
              <w:t>COURSE SHARING LICENSE</w:t>
            </w:r>
            <w:r w:rsidR="00330F1C" w:rsidRPr="00A112FB">
              <w:rPr>
                <w:b/>
                <w:sz w:val="20"/>
                <w:szCs w:val="20"/>
                <w:lang w:val="en-US"/>
              </w:rPr>
              <w:t xml:space="preserve"> </w:t>
            </w:r>
            <w:r w:rsidR="00330F1C" w:rsidRPr="00A112FB">
              <w:rPr>
                <w:b/>
                <w:bCs/>
                <w:sz w:val="20"/>
                <w:szCs w:val="20"/>
                <w:lang w:val="en-US"/>
              </w:rPr>
              <w:t>CC BY-NC-SA </w:t>
            </w:r>
            <w:r w:rsidR="00330F1C" w:rsidRPr="00A112FB">
              <w:rPr>
                <w:sz w:val="20"/>
                <w:szCs w:val="20"/>
                <w:lang w:val="en-US"/>
              </w:rPr>
              <w:t>= </w:t>
            </w:r>
            <w:r w:rsidR="00330F1C" w:rsidRPr="00A112FB">
              <w:rPr>
                <w:sz w:val="20"/>
                <w:szCs w:val="20"/>
              </w:rPr>
              <w:fldChar w:fldCharType="begin"/>
            </w:r>
            <w:r w:rsidR="00330F1C" w:rsidRPr="00A112FB">
              <w:rPr>
                <w:sz w:val="20"/>
                <w:szCs w:val="20"/>
                <w:lang w:val="en-US"/>
              </w:rPr>
              <w:instrText xml:space="preserve"> INCLUDEPICTURE "https://mirrors.creativecommons.org/presskit/buttons/88x31/png/by-nc-sa.png" \* MERGEFORMATINET </w:instrText>
            </w:r>
            <w:r w:rsidR="00330F1C" w:rsidRPr="00A112FB">
              <w:rPr>
                <w:sz w:val="20"/>
                <w:szCs w:val="20"/>
              </w:rPr>
              <w:fldChar w:fldCharType="separate"/>
            </w:r>
            <w:r w:rsidR="00330F1C" w:rsidRPr="00A112FB">
              <w:rPr>
                <w:noProof/>
                <w:sz w:val="20"/>
                <w:szCs w:val="20"/>
              </w:rPr>
              <w:drawing>
                <wp:inline distT="0" distB="0" distL="0" distR="0" wp14:anchorId="51CFAACF" wp14:editId="0A8E0E45">
                  <wp:extent cx="883298" cy="309079"/>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3510" cy="333647"/>
                          </a:xfrm>
                          <a:prstGeom prst="rect">
                            <a:avLst/>
                          </a:prstGeom>
                          <a:noFill/>
                          <a:ln>
                            <a:noFill/>
                          </a:ln>
                        </pic:spPr>
                      </pic:pic>
                    </a:graphicData>
                  </a:graphic>
                </wp:inline>
              </w:drawing>
            </w:r>
            <w:r w:rsidR="00330F1C" w:rsidRPr="00A112FB">
              <w:rPr>
                <w:sz w:val="20"/>
                <w:szCs w:val="20"/>
                <w:lang w:val="en-US"/>
              </w:rPr>
              <w:fldChar w:fldCharType="end"/>
            </w:r>
          </w:p>
          <w:p w14:paraId="311D8A94" w14:textId="18CEA46F" w:rsidR="002413C3" w:rsidRPr="00A112FB" w:rsidRDefault="002413C3" w:rsidP="00A112FB">
            <w:pPr>
              <w:pBdr>
                <w:top w:val="nil"/>
                <w:left w:val="nil"/>
                <w:bottom w:val="nil"/>
                <w:right w:val="nil"/>
                <w:between w:val="nil"/>
              </w:pBdr>
              <w:spacing w:after="160" w:line="259" w:lineRule="auto"/>
              <w:ind w:left="720"/>
              <w:jc w:val="right"/>
              <w:rPr>
                <w:rStyle w:val="Hyperlink"/>
                <w:sz w:val="20"/>
                <w:szCs w:val="20"/>
                <w:lang w:val="en-US"/>
              </w:rPr>
            </w:pPr>
            <w:r w:rsidRPr="00A112FB">
              <w:rPr>
                <w:b/>
                <w:bCs/>
                <w:sz w:val="20"/>
                <w:szCs w:val="20"/>
                <w:lang w:val="en-US"/>
              </w:rPr>
              <w:t>Canonical URL: </w:t>
            </w:r>
            <w:r w:rsidRPr="00A112FB">
              <w:rPr>
                <w:sz w:val="20"/>
                <w:szCs w:val="20"/>
                <w:lang w:val="en-US"/>
              </w:rPr>
              <w:t> </w:t>
            </w:r>
            <w:hyperlink r:id="rId10" w:history="1">
              <w:r w:rsidRPr="00A112FB">
                <w:rPr>
                  <w:rStyle w:val="Hyperlink"/>
                  <w:sz w:val="20"/>
                  <w:szCs w:val="20"/>
                  <w:lang w:val="en-US"/>
                </w:rPr>
                <w:t>https://creativecommons.org/licenses/by-nc-nd/4.0/</w:t>
              </w:r>
            </w:hyperlink>
          </w:p>
          <w:p w14:paraId="0ACD5B8F" w14:textId="033E4269" w:rsidR="002413C3" w:rsidRPr="002413C3" w:rsidRDefault="002413C3" w:rsidP="002413C3">
            <w:pPr>
              <w:rPr>
                <w:b/>
                <w:bCs/>
                <w:sz w:val="28"/>
                <w:szCs w:val="28"/>
                <w:lang w:val="en-US"/>
              </w:rPr>
            </w:pPr>
          </w:p>
          <w:p w14:paraId="3930D25E" w14:textId="09A7739C" w:rsidR="002413C3" w:rsidRPr="002413C3" w:rsidRDefault="002413C3" w:rsidP="002413C3">
            <w:pPr>
              <w:rPr>
                <w:b/>
                <w:bCs/>
                <w:sz w:val="28"/>
                <w:szCs w:val="28"/>
                <w:lang w:val="en-US"/>
              </w:rPr>
            </w:pPr>
            <w:r w:rsidRPr="002413C3">
              <w:rPr>
                <w:b/>
                <w:bCs/>
                <w:sz w:val="28"/>
                <w:szCs w:val="28"/>
                <w:lang w:val="en-US"/>
              </w:rPr>
              <w:t>MODULE:</w:t>
            </w:r>
            <w:r w:rsidR="00F352A7">
              <w:rPr>
                <w:b/>
                <w:bCs/>
                <w:sz w:val="28"/>
                <w:szCs w:val="28"/>
                <w:lang w:val="en-US"/>
              </w:rPr>
              <w:t xml:space="preserve"> 1</w:t>
            </w:r>
            <w:r w:rsidR="000113FD">
              <w:rPr>
                <w:b/>
                <w:bCs/>
                <w:sz w:val="28"/>
                <w:szCs w:val="28"/>
                <w:lang w:val="en-US"/>
              </w:rPr>
              <w:t>-6</w:t>
            </w:r>
          </w:p>
          <w:p w14:paraId="14B1C6A0" w14:textId="77D00C5C" w:rsidR="002413C3" w:rsidRPr="002413C3" w:rsidRDefault="002413C3" w:rsidP="002413C3">
            <w:pPr>
              <w:rPr>
                <w:b/>
                <w:bCs/>
                <w:sz w:val="28"/>
                <w:szCs w:val="28"/>
                <w:lang w:val="en-US"/>
              </w:rPr>
            </w:pPr>
            <w:r w:rsidRPr="002413C3">
              <w:rPr>
                <w:b/>
                <w:bCs/>
                <w:sz w:val="28"/>
                <w:szCs w:val="28"/>
                <w:lang w:val="en-US"/>
              </w:rPr>
              <w:t>LESSON:</w:t>
            </w:r>
            <w:r w:rsidR="000113FD">
              <w:rPr>
                <w:b/>
                <w:bCs/>
                <w:sz w:val="28"/>
                <w:szCs w:val="28"/>
                <w:lang w:val="en-US"/>
              </w:rPr>
              <w:t xml:space="preserve"> Color Diplomacy</w:t>
            </w:r>
          </w:p>
          <w:p w14:paraId="5D4D3C81" w14:textId="6CE78A09" w:rsidR="002413C3" w:rsidRPr="00330F1C" w:rsidRDefault="000113FD" w:rsidP="000113FD">
            <w:pPr>
              <w:rPr>
                <w:lang w:val="en-US"/>
              </w:rPr>
            </w:pPr>
            <w:r w:rsidRPr="000113FD">
              <w:rPr>
                <w:b/>
                <w:bCs/>
                <w:lang w:val="en-US"/>
              </w:rPr>
              <w:t>SUBJECTS:</w:t>
            </w:r>
            <w:r>
              <w:rPr>
                <w:lang w:val="en-US"/>
              </w:rPr>
              <w:t xml:space="preserve"> Psychology, Cultural diplomacy, </w:t>
            </w:r>
            <w:proofErr w:type="gramStart"/>
            <w:r>
              <w:rPr>
                <w:lang w:val="en-US"/>
              </w:rPr>
              <w:t>Social</w:t>
            </w:r>
            <w:proofErr w:type="gramEnd"/>
            <w:r>
              <w:rPr>
                <w:lang w:val="en-US"/>
              </w:rPr>
              <w:t xml:space="preserve"> sciences, arts, …</w:t>
            </w:r>
          </w:p>
          <w:p w14:paraId="24039DFC" w14:textId="77777777" w:rsidR="002C50F0" w:rsidRPr="002C50F0" w:rsidRDefault="002C50F0" w:rsidP="003A741A">
            <w:pPr>
              <w:rPr>
                <w:b/>
                <w:sz w:val="16"/>
                <w:szCs w:val="16"/>
                <w:lang w:val="en-US"/>
              </w:rPr>
            </w:pPr>
            <w:r w:rsidRPr="002C50F0">
              <w:rPr>
                <w:b/>
                <w:sz w:val="16"/>
                <w:szCs w:val="16"/>
                <w:lang w:val="en-US"/>
              </w:rPr>
              <w:t xml:space="preserve">    </w:t>
            </w:r>
          </w:p>
        </w:tc>
      </w:tr>
    </w:tbl>
    <w:p w14:paraId="51E82519" w14:textId="77777777" w:rsidR="000113FD" w:rsidRDefault="000113FD">
      <w:pPr>
        <w:rPr>
          <w:lang w:val="en-US"/>
        </w:rPr>
      </w:pPr>
    </w:p>
    <w:p w14:paraId="51E41B9A" w14:textId="77777777" w:rsidR="000113FD" w:rsidRDefault="000113FD" w:rsidP="000113FD">
      <w:pPr>
        <w:rPr>
          <w:b/>
          <w:bCs/>
          <w:lang w:val="en-US"/>
        </w:rPr>
      </w:pPr>
    </w:p>
    <w:p w14:paraId="3703D5E3" w14:textId="77777777" w:rsidR="000113FD" w:rsidRPr="00FA6BE3" w:rsidRDefault="000113FD" w:rsidP="000113FD">
      <w:pPr>
        <w:jc w:val="center"/>
        <w:rPr>
          <w:rFonts w:cstheme="minorHAnsi"/>
          <w:b/>
          <w:bCs/>
          <w:sz w:val="22"/>
          <w:szCs w:val="22"/>
          <w:lang w:val="en-US"/>
        </w:rPr>
      </w:pPr>
      <w:r>
        <w:rPr>
          <w:rFonts w:cstheme="minorHAnsi"/>
          <w:b/>
          <w:bCs/>
          <w:sz w:val="22"/>
          <w:szCs w:val="22"/>
          <w:lang w:val="en-US"/>
        </w:rPr>
        <w:t>6</w:t>
      </w:r>
      <w:r w:rsidRPr="00FA6BE3">
        <w:rPr>
          <w:rFonts w:cstheme="minorHAnsi"/>
          <w:b/>
          <w:bCs/>
          <w:sz w:val="22"/>
          <w:szCs w:val="22"/>
          <w:lang w:val="en-US"/>
        </w:rPr>
        <w:t xml:space="preserve">. Color </w:t>
      </w:r>
      <w:r>
        <w:rPr>
          <w:rFonts w:cstheme="minorHAnsi"/>
          <w:b/>
          <w:bCs/>
          <w:sz w:val="22"/>
          <w:szCs w:val="22"/>
          <w:lang w:val="en-US"/>
        </w:rPr>
        <w:t xml:space="preserve">Diplomacy, Color </w:t>
      </w:r>
      <w:r w:rsidRPr="00FA6BE3">
        <w:rPr>
          <w:rFonts w:cstheme="minorHAnsi"/>
          <w:b/>
          <w:bCs/>
          <w:sz w:val="22"/>
          <w:szCs w:val="22"/>
          <w:lang w:val="en-US"/>
        </w:rPr>
        <w:t>Symbolism</w:t>
      </w:r>
    </w:p>
    <w:p w14:paraId="2931315E" w14:textId="77777777" w:rsidR="000113FD" w:rsidRDefault="000113FD" w:rsidP="000113FD">
      <w:pPr>
        <w:rPr>
          <w:i/>
          <w:iCs/>
          <w:lang w:val="en-US"/>
        </w:rPr>
      </w:pPr>
    </w:p>
    <w:p w14:paraId="5F3FBD10" w14:textId="77777777" w:rsidR="000113FD" w:rsidRPr="00FA6BE3" w:rsidRDefault="000113FD" w:rsidP="000113FD">
      <w:pPr>
        <w:pStyle w:val="Listenabsatz"/>
        <w:numPr>
          <w:ilvl w:val="0"/>
          <w:numId w:val="2"/>
        </w:numPr>
        <w:jc w:val="center"/>
        <w:rPr>
          <w:rFonts w:asciiTheme="minorHAnsi" w:hAnsiTheme="minorHAnsi" w:cstheme="minorHAnsi"/>
          <w:b/>
          <w:bCs/>
          <w:sz w:val="22"/>
          <w:szCs w:val="22"/>
          <w:lang w:val="en-US"/>
        </w:rPr>
      </w:pPr>
      <w:r w:rsidRPr="00FA6BE3">
        <w:rPr>
          <w:rFonts w:asciiTheme="minorHAnsi" w:hAnsiTheme="minorHAnsi" w:cstheme="minorHAnsi"/>
          <w:b/>
          <w:bCs/>
          <w:sz w:val="22"/>
          <w:szCs w:val="22"/>
          <w:lang w:val="en-US"/>
        </w:rPr>
        <w:t>Introductory guide, questions for engaging:</w:t>
      </w:r>
    </w:p>
    <w:p w14:paraId="2B44E774"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Orange … when you think on orange, what appears in your mind?</w:t>
      </w:r>
    </w:p>
    <w:p w14:paraId="0D70226A"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What is your favorite color?</w:t>
      </w:r>
    </w:p>
    <w:p w14:paraId="21E4E4BF"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Can you describe why? How would you describe the color to a blind person?</w:t>
      </w:r>
    </w:p>
    <w:p w14:paraId="65283B9E"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What colors would you relate to emotions? What color would you relate to nature?</w:t>
      </w:r>
    </w:p>
    <w:p w14:paraId="5383FA22"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Exchange with your colleagues, make further reflection on color symbolism</w:t>
      </w:r>
    </w:p>
    <w:p w14:paraId="091FCD1C" w14:textId="77777777" w:rsidR="000113FD" w:rsidRPr="00FA6BE3" w:rsidRDefault="000113FD" w:rsidP="000113FD">
      <w:pPr>
        <w:rPr>
          <w:rFonts w:cstheme="minorHAnsi"/>
          <w:sz w:val="22"/>
          <w:szCs w:val="22"/>
          <w:lang w:val="en-US"/>
        </w:rPr>
      </w:pPr>
    </w:p>
    <w:p w14:paraId="240C6E16"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Color is a fundamental aspect of human communication, and its symbolism can have a profound impact on our emotions, perceptions, and behaviors. In the realm of politics, colors can be used to convey values, beliefs, and ideals, often subconsciously influencing our opinions and decisions. The colors we choose to associate with a particular movement or ideology can shape our understanding of its goals and values, as seen in the prominent use of green in </w:t>
      </w:r>
      <w:r w:rsidRPr="00FA6BE3">
        <w:rPr>
          <w:rFonts w:cstheme="minorHAnsi"/>
          <w:i/>
          <w:iCs/>
          <w:sz w:val="22"/>
          <w:szCs w:val="22"/>
          <w:lang w:val="en-US"/>
        </w:rPr>
        <w:t>green politics</w:t>
      </w:r>
      <w:r w:rsidRPr="00FA6BE3">
        <w:rPr>
          <w:rFonts w:cstheme="minorHAnsi"/>
          <w:sz w:val="22"/>
          <w:szCs w:val="22"/>
          <w:lang w:val="en-US"/>
        </w:rPr>
        <w:t xml:space="preserve"> and policy documents such as the EU's Green Deal policy. </w:t>
      </w:r>
    </w:p>
    <w:p w14:paraId="0BE7FD57"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This subtle yet powerful tool of communication has been extensively studied in color psychology, with researchers uncovering fascinating insights into how different colors can evoke emotions and attitudes. </w:t>
      </w:r>
    </w:p>
    <w:p w14:paraId="5DEEA0AF" w14:textId="77777777" w:rsidR="000113FD" w:rsidRDefault="000113FD" w:rsidP="000113FD">
      <w:pPr>
        <w:rPr>
          <w:rFonts w:cstheme="minorHAnsi"/>
          <w:sz w:val="22"/>
          <w:szCs w:val="22"/>
          <w:lang w:val="en-US"/>
        </w:rPr>
      </w:pPr>
      <w:r w:rsidRPr="00FA6BE3">
        <w:rPr>
          <w:rFonts w:cstheme="minorHAnsi"/>
          <w:sz w:val="22"/>
          <w:szCs w:val="22"/>
          <w:lang w:val="en-US"/>
        </w:rPr>
        <w:t xml:space="preserve">Let us explore </w:t>
      </w:r>
      <w:r>
        <w:rPr>
          <w:rFonts w:cstheme="minorHAnsi"/>
          <w:sz w:val="22"/>
          <w:szCs w:val="22"/>
          <w:lang w:val="en-US"/>
        </w:rPr>
        <w:t xml:space="preserve">more about colors through the prism of </w:t>
      </w:r>
      <w:proofErr w:type="gramStart"/>
      <w:r>
        <w:rPr>
          <w:rFonts w:cstheme="minorHAnsi"/>
          <w:sz w:val="22"/>
          <w:szCs w:val="22"/>
          <w:lang w:val="en-US"/>
        </w:rPr>
        <w:t>the color Green</w:t>
      </w:r>
      <w:proofErr w:type="gramEnd"/>
      <w:r>
        <w:rPr>
          <w:rFonts w:cstheme="minorHAnsi"/>
          <w:sz w:val="22"/>
          <w:szCs w:val="22"/>
          <w:lang w:val="en-US"/>
        </w:rPr>
        <w:t xml:space="preserve"> and its situated symbolical meaning:</w:t>
      </w:r>
    </w:p>
    <w:p w14:paraId="26974E9D" w14:textId="77777777" w:rsidR="000113FD" w:rsidRDefault="000113FD" w:rsidP="000113FD">
      <w:pPr>
        <w:rPr>
          <w:rFonts w:cstheme="minorHAnsi"/>
          <w:sz w:val="22"/>
          <w:szCs w:val="22"/>
          <w:lang w:val="en-US"/>
        </w:rPr>
      </w:pPr>
    </w:p>
    <w:p w14:paraId="15AFAC3D" w14:textId="77777777" w:rsidR="000113FD" w:rsidRPr="00FA6BE3" w:rsidRDefault="000113FD" w:rsidP="000113FD">
      <w:pPr>
        <w:pStyle w:val="Listenabsatz"/>
        <w:numPr>
          <w:ilvl w:val="1"/>
          <w:numId w:val="2"/>
        </w:numPr>
        <w:rPr>
          <w:rFonts w:asciiTheme="minorHAnsi" w:hAnsiTheme="minorHAnsi" w:cstheme="minorHAnsi"/>
          <w:b/>
          <w:bCs/>
          <w:i/>
          <w:iCs/>
          <w:sz w:val="22"/>
          <w:szCs w:val="22"/>
          <w:lang w:val="en-US"/>
        </w:rPr>
      </w:pPr>
      <w:r w:rsidRPr="00FA6BE3">
        <w:rPr>
          <w:rFonts w:asciiTheme="minorHAnsi" w:hAnsiTheme="minorHAnsi" w:cstheme="minorHAnsi"/>
          <w:b/>
          <w:bCs/>
          <w:i/>
          <w:iCs/>
          <w:sz w:val="22"/>
          <w:szCs w:val="22"/>
          <w:lang w:val="en-US"/>
        </w:rPr>
        <w:t xml:space="preserve">The GREEN and its nuances </w:t>
      </w:r>
    </w:p>
    <w:p w14:paraId="0F6F536A" w14:textId="77777777" w:rsidR="000113FD" w:rsidRDefault="000113FD" w:rsidP="000113FD">
      <w:pPr>
        <w:rPr>
          <w:rFonts w:cstheme="minorHAnsi"/>
          <w:sz w:val="22"/>
          <w:szCs w:val="22"/>
          <w:lang w:val="en-US"/>
        </w:rPr>
      </w:pPr>
      <w:proofErr w:type="gramStart"/>
      <w:r>
        <w:rPr>
          <w:rFonts w:cstheme="minorHAnsi"/>
          <w:sz w:val="22"/>
          <w:szCs w:val="22"/>
          <w:lang w:val="en-US"/>
        </w:rPr>
        <w:t>T</w:t>
      </w:r>
      <w:r w:rsidRPr="00FA6BE3">
        <w:rPr>
          <w:rFonts w:cstheme="minorHAnsi"/>
          <w:sz w:val="22"/>
          <w:szCs w:val="22"/>
          <w:lang w:val="en-US"/>
        </w:rPr>
        <w:t>he color Green</w:t>
      </w:r>
      <w:proofErr w:type="gramEnd"/>
      <w:r w:rsidRPr="00FA6BE3">
        <w:rPr>
          <w:rFonts w:cstheme="minorHAnsi"/>
          <w:sz w:val="22"/>
          <w:szCs w:val="22"/>
          <w:lang w:val="en-US"/>
        </w:rPr>
        <w:t xml:space="preserve"> </w:t>
      </w:r>
      <w:r>
        <w:rPr>
          <w:rFonts w:cstheme="minorHAnsi"/>
          <w:sz w:val="22"/>
          <w:szCs w:val="22"/>
          <w:lang w:val="en-US"/>
        </w:rPr>
        <w:t>i</w:t>
      </w:r>
      <w:r w:rsidRPr="00FA6BE3">
        <w:rPr>
          <w:rFonts w:cstheme="minorHAnsi"/>
          <w:sz w:val="22"/>
          <w:szCs w:val="22"/>
          <w:lang w:val="en-US"/>
        </w:rPr>
        <w:t>s one of the most used colors for diverse purposes in the current Sustainable Development</w:t>
      </w:r>
      <w:r>
        <w:rPr>
          <w:rFonts w:cstheme="minorHAnsi"/>
          <w:sz w:val="22"/>
          <w:szCs w:val="22"/>
          <w:lang w:val="en-US"/>
        </w:rPr>
        <w:t xml:space="preserve">. Green </w:t>
      </w:r>
      <w:r w:rsidRPr="00FA6BE3">
        <w:rPr>
          <w:rFonts w:cstheme="minorHAnsi"/>
          <w:sz w:val="22"/>
          <w:szCs w:val="22"/>
          <w:lang w:val="en-US"/>
        </w:rPr>
        <w:t>holds various symbolic meanings across different cultures and contexts, often representing themes of growth, renewal, and vitality. However, it can also be associated with negative connotations such as jealousy, poison, and witchcraft.</w:t>
      </w:r>
    </w:p>
    <w:p w14:paraId="3CDFC646" w14:textId="77777777" w:rsidR="000113FD" w:rsidRPr="000113FD" w:rsidRDefault="000113FD" w:rsidP="000113FD">
      <w:pPr>
        <w:rPr>
          <w:rFonts w:cstheme="minorHAnsi"/>
          <w:i/>
          <w:iCs/>
          <w:sz w:val="22"/>
          <w:szCs w:val="22"/>
        </w:rPr>
      </w:pPr>
      <w:r w:rsidRPr="00783363">
        <w:rPr>
          <w:rFonts w:cstheme="minorHAnsi"/>
          <w:i/>
          <w:iCs/>
          <w:sz w:val="22"/>
          <w:szCs w:val="22"/>
          <w:lang w:val="en-US"/>
        </w:rPr>
        <w:t>How is your perception of ´</w:t>
      </w:r>
      <w:proofErr w:type="spellStart"/>
      <w:r w:rsidRPr="00783363">
        <w:rPr>
          <w:rFonts w:cstheme="minorHAnsi"/>
          <w:i/>
          <w:iCs/>
          <w:sz w:val="22"/>
          <w:szCs w:val="22"/>
          <w:lang w:val="en-US"/>
        </w:rPr>
        <w:t>green´and</w:t>
      </w:r>
      <w:proofErr w:type="spellEnd"/>
      <w:r w:rsidRPr="00783363">
        <w:rPr>
          <w:rFonts w:cstheme="minorHAnsi"/>
          <w:i/>
          <w:iCs/>
          <w:sz w:val="22"/>
          <w:szCs w:val="22"/>
          <w:lang w:val="en-US"/>
        </w:rPr>
        <w:t xml:space="preserve"> what </w:t>
      </w:r>
      <w:proofErr w:type="spellStart"/>
      <w:r w:rsidRPr="00783363">
        <w:rPr>
          <w:rFonts w:cstheme="minorHAnsi"/>
          <w:i/>
          <w:iCs/>
          <w:sz w:val="22"/>
          <w:szCs w:val="22"/>
          <w:lang w:val="en-US"/>
        </w:rPr>
        <w:t>what</w:t>
      </w:r>
      <w:proofErr w:type="spellEnd"/>
      <w:r w:rsidRPr="00783363">
        <w:rPr>
          <w:rFonts w:cstheme="minorHAnsi"/>
          <w:i/>
          <w:iCs/>
          <w:sz w:val="22"/>
          <w:szCs w:val="22"/>
          <w:lang w:val="en-US"/>
        </w:rPr>
        <w:t xml:space="preserve"> would you associate ´green´? </w:t>
      </w:r>
      <w:proofErr w:type="spellStart"/>
      <w:r w:rsidRPr="000113FD">
        <w:rPr>
          <w:rFonts w:cstheme="minorHAnsi"/>
          <w:i/>
          <w:iCs/>
          <w:sz w:val="22"/>
          <w:szCs w:val="22"/>
        </w:rPr>
        <w:t>How</w:t>
      </w:r>
      <w:proofErr w:type="spellEnd"/>
      <w:r w:rsidRPr="000113FD">
        <w:rPr>
          <w:rFonts w:cstheme="minorHAnsi"/>
          <w:i/>
          <w:iCs/>
          <w:sz w:val="22"/>
          <w:szCs w:val="22"/>
        </w:rPr>
        <w:t xml:space="preserve"> </w:t>
      </w:r>
      <w:proofErr w:type="spellStart"/>
      <w:r w:rsidRPr="000113FD">
        <w:rPr>
          <w:rFonts w:cstheme="minorHAnsi"/>
          <w:i/>
          <w:iCs/>
          <w:sz w:val="22"/>
          <w:szCs w:val="22"/>
        </w:rPr>
        <w:t>is</w:t>
      </w:r>
      <w:proofErr w:type="spellEnd"/>
      <w:r w:rsidRPr="000113FD">
        <w:rPr>
          <w:rFonts w:cstheme="minorHAnsi"/>
          <w:i/>
          <w:iCs/>
          <w:sz w:val="22"/>
          <w:szCs w:val="22"/>
        </w:rPr>
        <w:t xml:space="preserve"> </w:t>
      </w:r>
      <w:proofErr w:type="spellStart"/>
      <w:r w:rsidRPr="000113FD">
        <w:rPr>
          <w:rFonts w:cstheme="minorHAnsi"/>
          <w:i/>
          <w:iCs/>
          <w:sz w:val="22"/>
          <w:szCs w:val="22"/>
        </w:rPr>
        <w:t>green</w:t>
      </w:r>
      <w:proofErr w:type="spellEnd"/>
      <w:r w:rsidRPr="000113FD">
        <w:rPr>
          <w:rFonts w:cstheme="minorHAnsi"/>
          <w:i/>
          <w:iCs/>
          <w:sz w:val="22"/>
          <w:szCs w:val="22"/>
        </w:rPr>
        <w:t xml:space="preserve"> </w:t>
      </w:r>
      <w:proofErr w:type="spellStart"/>
      <w:r w:rsidRPr="000113FD">
        <w:rPr>
          <w:rFonts w:cstheme="minorHAnsi"/>
          <w:i/>
          <w:iCs/>
          <w:sz w:val="22"/>
          <w:szCs w:val="22"/>
        </w:rPr>
        <w:t>experienced</w:t>
      </w:r>
      <w:proofErr w:type="spellEnd"/>
      <w:r w:rsidRPr="000113FD">
        <w:rPr>
          <w:rFonts w:cstheme="minorHAnsi"/>
          <w:i/>
          <w:iCs/>
          <w:sz w:val="22"/>
          <w:szCs w:val="22"/>
        </w:rPr>
        <w:t xml:space="preserve"> </w:t>
      </w:r>
      <w:proofErr w:type="spellStart"/>
      <w:r w:rsidRPr="000113FD">
        <w:rPr>
          <w:rFonts w:cstheme="minorHAnsi"/>
          <w:i/>
          <w:iCs/>
          <w:sz w:val="22"/>
          <w:szCs w:val="22"/>
        </w:rPr>
        <w:t>by</w:t>
      </w:r>
      <w:proofErr w:type="spellEnd"/>
      <w:r w:rsidRPr="000113FD">
        <w:rPr>
          <w:rFonts w:cstheme="minorHAnsi"/>
          <w:i/>
          <w:iCs/>
          <w:sz w:val="22"/>
          <w:szCs w:val="22"/>
        </w:rPr>
        <w:t xml:space="preserve"> a blind </w:t>
      </w:r>
      <w:proofErr w:type="spellStart"/>
      <w:r w:rsidRPr="000113FD">
        <w:rPr>
          <w:rFonts w:cstheme="minorHAnsi"/>
          <w:i/>
          <w:iCs/>
          <w:sz w:val="22"/>
          <w:szCs w:val="22"/>
        </w:rPr>
        <w:t>person</w:t>
      </w:r>
      <w:proofErr w:type="spellEnd"/>
      <w:r w:rsidRPr="000113FD">
        <w:rPr>
          <w:rFonts w:cstheme="minorHAnsi"/>
          <w:i/>
          <w:iCs/>
          <w:sz w:val="22"/>
          <w:szCs w:val="22"/>
        </w:rPr>
        <w:t>?</w:t>
      </w:r>
    </w:p>
    <w:p w14:paraId="6FC6512E" w14:textId="77777777" w:rsidR="000113FD" w:rsidRPr="00783363" w:rsidRDefault="000113FD" w:rsidP="000113FD">
      <w:pPr>
        <w:rPr>
          <w:rFonts w:cstheme="minorHAnsi"/>
          <w:sz w:val="22"/>
          <w:szCs w:val="22"/>
          <w:lang w:val="en-US"/>
        </w:rPr>
      </w:pPr>
      <w:r w:rsidRPr="00393315">
        <w:rPr>
          <w:rFonts w:cstheme="minorHAnsi"/>
          <w:i/>
          <w:iCs/>
          <w:sz w:val="22"/>
          <w:szCs w:val="22"/>
        </w:rPr>
        <w:t xml:space="preserve">“Ich verbinde grün mit Wiese und mit Salat, mit etwas </w:t>
      </w:r>
      <w:proofErr w:type="gramStart"/>
      <w:r w:rsidRPr="00393315">
        <w:rPr>
          <w:rFonts w:cstheme="minorHAnsi"/>
          <w:i/>
          <w:iCs/>
          <w:sz w:val="22"/>
          <w:szCs w:val="22"/>
        </w:rPr>
        <w:t>frisches</w:t>
      </w:r>
      <w:proofErr w:type="gramEnd"/>
      <w:r>
        <w:rPr>
          <w:rFonts w:cstheme="minorHAnsi"/>
          <w:i/>
          <w:iCs/>
          <w:sz w:val="22"/>
          <w:szCs w:val="22"/>
        </w:rPr>
        <w:t>… aber das Hellgrün assoziiere ich mit der Pfeffermünztee</w:t>
      </w:r>
      <w:r w:rsidRPr="00393315">
        <w:rPr>
          <w:rFonts w:cstheme="minorHAnsi"/>
          <w:i/>
          <w:iCs/>
          <w:sz w:val="22"/>
          <w:szCs w:val="22"/>
        </w:rPr>
        <w:t>.“</w:t>
      </w:r>
      <w:r w:rsidRPr="00393315">
        <w:rPr>
          <w:rFonts w:cstheme="minorHAnsi"/>
          <w:sz w:val="22"/>
          <w:szCs w:val="22"/>
        </w:rPr>
        <w:t xml:space="preserve"> </w:t>
      </w:r>
      <w:r w:rsidRPr="00783363">
        <w:rPr>
          <w:rFonts w:cstheme="minorHAnsi"/>
          <w:sz w:val="22"/>
          <w:szCs w:val="22"/>
          <w:lang w:val="en-US"/>
        </w:rPr>
        <w:t>(</w:t>
      </w:r>
      <w:proofErr w:type="gramStart"/>
      <w:r w:rsidRPr="00783363">
        <w:rPr>
          <w:rFonts w:cstheme="minorHAnsi"/>
          <w:sz w:val="22"/>
          <w:szCs w:val="22"/>
          <w:lang w:val="en-US"/>
        </w:rPr>
        <w:t>response</w:t>
      </w:r>
      <w:proofErr w:type="gramEnd"/>
      <w:r w:rsidRPr="00783363">
        <w:rPr>
          <w:rFonts w:cstheme="minorHAnsi"/>
          <w:sz w:val="22"/>
          <w:szCs w:val="22"/>
          <w:lang w:val="en-US"/>
        </w:rPr>
        <w:t xml:space="preserve"> from a blind student in German. </w:t>
      </w:r>
      <w:r w:rsidRPr="001F6582">
        <w:rPr>
          <w:rFonts w:cstheme="minorHAnsi"/>
          <w:sz w:val="22"/>
          <w:szCs w:val="22"/>
          <w:lang w:val="en-US"/>
        </w:rPr>
        <w:t xml:space="preserve">Translated in English: </w:t>
      </w:r>
      <w:r w:rsidRPr="00393315">
        <w:rPr>
          <w:rFonts w:cstheme="minorHAnsi"/>
          <w:i/>
          <w:iCs/>
          <w:sz w:val="22"/>
          <w:szCs w:val="22"/>
          <w:lang w:val="en-US"/>
        </w:rPr>
        <w:t>“I associate ´green´ with grass and with a salad, with something fresh …</w:t>
      </w:r>
      <w:r>
        <w:rPr>
          <w:rFonts w:cstheme="minorHAnsi"/>
          <w:i/>
          <w:iCs/>
          <w:sz w:val="22"/>
          <w:szCs w:val="22"/>
          <w:lang w:val="en-US"/>
        </w:rPr>
        <w:t xml:space="preserve"> but the light green I associate with a mint tea</w:t>
      </w:r>
      <w:r w:rsidRPr="00393315">
        <w:rPr>
          <w:rFonts w:cstheme="minorHAnsi"/>
          <w:i/>
          <w:iCs/>
          <w:sz w:val="22"/>
          <w:szCs w:val="22"/>
          <w:lang w:val="en-US"/>
        </w:rPr>
        <w:t xml:space="preserve"> “</w:t>
      </w:r>
    </w:p>
    <w:p w14:paraId="2625452D" w14:textId="77777777" w:rsidR="000113FD" w:rsidRPr="00783363" w:rsidRDefault="000113FD" w:rsidP="000113FD">
      <w:pPr>
        <w:rPr>
          <w:rFonts w:cstheme="minorHAnsi"/>
          <w:i/>
          <w:iCs/>
          <w:sz w:val="22"/>
          <w:szCs w:val="22"/>
          <w:lang w:val="en-US"/>
        </w:rPr>
      </w:pPr>
      <w:r w:rsidRPr="00783363">
        <w:rPr>
          <w:rFonts w:cstheme="minorHAnsi"/>
          <w:i/>
          <w:iCs/>
          <w:sz w:val="22"/>
          <w:szCs w:val="22"/>
          <w:lang w:val="en-US"/>
        </w:rPr>
        <w:t xml:space="preserve"> </w:t>
      </w:r>
    </w:p>
    <w:p w14:paraId="7EDBA5BD" w14:textId="77777777" w:rsidR="000113FD" w:rsidRDefault="000113FD" w:rsidP="000113FD">
      <w:pPr>
        <w:rPr>
          <w:rFonts w:cstheme="minorHAnsi"/>
          <w:sz w:val="22"/>
          <w:szCs w:val="22"/>
          <w:lang w:val="en-US"/>
        </w:rPr>
      </w:pPr>
      <w:r w:rsidRPr="00FA6BE3">
        <w:rPr>
          <w:rFonts w:cstheme="minorHAnsi"/>
          <w:sz w:val="22"/>
          <w:szCs w:val="22"/>
          <w:lang w:val="en-US"/>
        </w:rPr>
        <w:t xml:space="preserve">Nuances in color can significantly influence the specific symbolic meaning conveyed by a particular shade, tone, or hue. By considering the subtleties of color variations, individuals can ensure that their intended message is accurately communicated without the risk of being misunderstood. </w:t>
      </w:r>
    </w:p>
    <w:p w14:paraId="4B722E0F" w14:textId="77777777" w:rsidR="000113FD" w:rsidRDefault="000113FD" w:rsidP="000113FD">
      <w:pPr>
        <w:rPr>
          <w:rFonts w:cstheme="minorHAnsi"/>
          <w:sz w:val="22"/>
          <w:szCs w:val="22"/>
          <w:lang w:val="en-US"/>
        </w:rPr>
      </w:pPr>
    </w:p>
    <w:p w14:paraId="765DCC96" w14:textId="77777777" w:rsidR="000113FD" w:rsidRPr="009C5009" w:rsidRDefault="000113FD" w:rsidP="000113FD">
      <w:pPr>
        <w:rPr>
          <w:rFonts w:cstheme="minorHAnsi"/>
          <w:i/>
          <w:iCs/>
          <w:sz w:val="22"/>
          <w:szCs w:val="22"/>
          <w:lang w:val="en-US"/>
        </w:rPr>
      </w:pPr>
      <w:r w:rsidRPr="009C5009">
        <w:rPr>
          <w:rFonts w:cstheme="minorHAnsi"/>
          <w:b/>
          <w:bCs/>
          <w:sz w:val="22"/>
          <w:szCs w:val="22"/>
          <w:lang w:val="en-US"/>
        </w:rPr>
        <w:t>Explore, explain:</w:t>
      </w:r>
      <w:r>
        <w:rPr>
          <w:rFonts w:cstheme="minorHAnsi"/>
          <w:i/>
          <w:iCs/>
          <w:sz w:val="22"/>
          <w:szCs w:val="22"/>
          <w:lang w:val="en-US"/>
        </w:rPr>
        <w:t xml:space="preserve"> </w:t>
      </w:r>
      <w:r w:rsidRPr="009C5009">
        <w:rPr>
          <w:rFonts w:cstheme="minorHAnsi"/>
          <w:i/>
          <w:iCs/>
          <w:sz w:val="22"/>
          <w:szCs w:val="22"/>
          <w:lang w:val="en-US"/>
        </w:rPr>
        <w:t>What nuances of green can you name and associate with some sensation, such as in the example of the blind student above?</w:t>
      </w:r>
    </w:p>
    <w:p w14:paraId="077EA037"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By considering these nuances in </w:t>
      </w:r>
      <w:proofErr w:type="gramStart"/>
      <w:r w:rsidRPr="00FA6BE3">
        <w:rPr>
          <w:rFonts w:cstheme="minorHAnsi"/>
          <w:sz w:val="22"/>
          <w:szCs w:val="22"/>
          <w:lang w:val="en-US"/>
        </w:rPr>
        <w:t>the color green</w:t>
      </w:r>
      <w:proofErr w:type="gramEnd"/>
      <w:r w:rsidRPr="00FA6BE3">
        <w:rPr>
          <w:rFonts w:cstheme="minorHAnsi"/>
          <w:sz w:val="22"/>
          <w:szCs w:val="22"/>
          <w:lang w:val="en-US"/>
        </w:rPr>
        <w:t>, choose the tone that best aligns your intended message and symbolism. Whether aiming to convey growth, stability, earthiness, innovation, or tranquility, selecting the appropriate nuance of green ensure</w:t>
      </w:r>
      <w:r>
        <w:rPr>
          <w:rFonts w:cstheme="minorHAnsi"/>
          <w:sz w:val="22"/>
          <w:szCs w:val="22"/>
          <w:lang w:val="en-US"/>
        </w:rPr>
        <w:t>s</w:t>
      </w:r>
      <w:r w:rsidRPr="00FA6BE3">
        <w:rPr>
          <w:rFonts w:cstheme="minorHAnsi"/>
          <w:sz w:val="22"/>
          <w:szCs w:val="22"/>
          <w:lang w:val="en-US"/>
        </w:rPr>
        <w:t xml:space="preserve"> that the message is conveyed accurately and effectively, minimizing the risk of misinterpretation.</w:t>
      </w:r>
    </w:p>
    <w:p w14:paraId="1FD50C10" w14:textId="77777777" w:rsidR="000113FD" w:rsidRPr="00EE35B3" w:rsidRDefault="000113FD" w:rsidP="000113FD">
      <w:pPr>
        <w:rPr>
          <w:rFonts w:cstheme="minorHAnsi"/>
          <w:b/>
          <w:bCs/>
          <w:sz w:val="22"/>
          <w:szCs w:val="22"/>
          <w:lang w:val="en-US"/>
        </w:rPr>
      </w:pPr>
    </w:p>
    <w:p w14:paraId="4B3C907D" w14:textId="77777777" w:rsidR="000113FD" w:rsidRPr="00D515E5" w:rsidRDefault="000113FD" w:rsidP="000113FD">
      <w:pPr>
        <w:rPr>
          <w:rFonts w:cstheme="minorHAnsi"/>
          <w:sz w:val="22"/>
          <w:szCs w:val="22"/>
          <w:lang w:val="en-US"/>
        </w:rPr>
      </w:pPr>
      <w:r w:rsidRPr="00D515E5">
        <w:rPr>
          <w:rFonts w:cstheme="minorHAnsi"/>
          <w:b/>
          <w:bCs/>
          <w:sz w:val="22"/>
          <w:szCs w:val="22"/>
          <w:lang w:val="en-US"/>
        </w:rPr>
        <w:lastRenderedPageBreak/>
        <w:t>E</w:t>
      </w:r>
      <w:r>
        <w:rPr>
          <w:rFonts w:cstheme="minorHAnsi"/>
          <w:b/>
          <w:bCs/>
          <w:sz w:val="22"/>
          <w:szCs w:val="22"/>
          <w:lang w:val="en-US"/>
        </w:rPr>
        <w:t xml:space="preserve">xtend your experience: </w:t>
      </w:r>
      <w:r w:rsidRPr="009C5009">
        <w:rPr>
          <w:rFonts w:cstheme="minorHAnsi"/>
          <w:sz w:val="22"/>
          <w:szCs w:val="22"/>
          <w:lang w:val="en-US"/>
        </w:rPr>
        <w:t>R</w:t>
      </w:r>
      <w:r>
        <w:rPr>
          <w:rFonts w:cstheme="minorHAnsi"/>
          <w:sz w:val="22"/>
          <w:szCs w:val="22"/>
          <w:lang w:val="en-US"/>
        </w:rPr>
        <w:t xml:space="preserve">ead the article, make summary with most important notes you found about </w:t>
      </w:r>
      <w:proofErr w:type="gramStart"/>
      <w:r>
        <w:rPr>
          <w:rFonts w:cstheme="minorHAnsi"/>
          <w:sz w:val="22"/>
          <w:szCs w:val="22"/>
          <w:lang w:val="en-US"/>
        </w:rPr>
        <w:t xml:space="preserve">the </w:t>
      </w:r>
      <w:r w:rsidRPr="00D515E5">
        <w:rPr>
          <w:rFonts w:cstheme="minorHAnsi"/>
          <w:sz w:val="22"/>
          <w:szCs w:val="22"/>
          <w:lang w:val="en-US"/>
        </w:rPr>
        <w:t>color green</w:t>
      </w:r>
      <w:proofErr w:type="gramEnd"/>
      <w:r>
        <w:rPr>
          <w:rFonts w:cstheme="minorHAnsi"/>
          <w:sz w:val="22"/>
          <w:szCs w:val="22"/>
          <w:lang w:val="en-US"/>
        </w:rPr>
        <w:t xml:space="preserve"> and apply it on other colors you find interesting, from the psychological perspective</w:t>
      </w:r>
      <w:r w:rsidRPr="00D515E5">
        <w:rPr>
          <w:rFonts w:cstheme="minorHAnsi"/>
          <w:sz w:val="22"/>
          <w:szCs w:val="22"/>
          <w:lang w:val="en-US"/>
        </w:rPr>
        <w:t>:</w:t>
      </w:r>
      <w:r>
        <w:rPr>
          <w:rFonts w:cstheme="minorHAnsi"/>
          <w:sz w:val="22"/>
          <w:szCs w:val="22"/>
          <w:lang w:val="en-US"/>
        </w:rPr>
        <w:t xml:space="preserve"> </w:t>
      </w:r>
      <w:r w:rsidR="00F64E63">
        <w:fldChar w:fldCharType="begin"/>
      </w:r>
      <w:r w:rsidR="00F64E63" w:rsidRPr="00585BEE">
        <w:rPr>
          <w:lang w:val="en-US"/>
        </w:rPr>
        <w:instrText xml:space="preserve"> HYPERLINK "https://www.colorpsychology.org/green/" </w:instrText>
      </w:r>
      <w:r w:rsidR="00F64E63">
        <w:fldChar w:fldCharType="separate"/>
      </w:r>
      <w:r w:rsidRPr="00D515E5">
        <w:rPr>
          <w:rStyle w:val="Hyperlink"/>
          <w:rFonts w:cstheme="minorHAnsi"/>
          <w:sz w:val="22"/>
          <w:szCs w:val="22"/>
          <w:lang w:val="en-US"/>
        </w:rPr>
        <w:t>https://www.colorpsychology.org/green/</w:t>
      </w:r>
      <w:r w:rsidR="00F64E63">
        <w:rPr>
          <w:rStyle w:val="Hyperlink"/>
          <w:rFonts w:cstheme="minorHAnsi"/>
          <w:sz w:val="22"/>
          <w:szCs w:val="22"/>
          <w:lang w:val="en-US"/>
        </w:rPr>
        <w:fldChar w:fldCharType="end"/>
      </w:r>
      <w:r w:rsidRPr="00D515E5">
        <w:rPr>
          <w:rFonts w:cstheme="minorHAnsi"/>
          <w:sz w:val="22"/>
          <w:szCs w:val="22"/>
          <w:lang w:val="en-US"/>
        </w:rPr>
        <w:t xml:space="preserve"> </w:t>
      </w:r>
    </w:p>
    <w:p w14:paraId="6D7FDA9B" w14:textId="77777777" w:rsidR="000113FD" w:rsidRDefault="000113FD" w:rsidP="000113FD">
      <w:pPr>
        <w:rPr>
          <w:rFonts w:cstheme="minorHAnsi"/>
          <w:sz w:val="22"/>
          <w:szCs w:val="22"/>
          <w:lang w:val="en-US"/>
        </w:rPr>
      </w:pPr>
      <w:r>
        <w:rPr>
          <w:rFonts w:cstheme="minorHAnsi"/>
          <w:sz w:val="22"/>
          <w:szCs w:val="22"/>
          <w:lang w:val="en-US"/>
        </w:rPr>
        <w:t xml:space="preserve">Present your findings and exchange with your colleagues. </w:t>
      </w:r>
    </w:p>
    <w:p w14:paraId="5CF26C49" w14:textId="77777777" w:rsidR="000113FD" w:rsidRPr="001F6582" w:rsidRDefault="000113FD" w:rsidP="000113FD">
      <w:pPr>
        <w:rPr>
          <w:rFonts w:cstheme="minorHAnsi"/>
          <w:sz w:val="22"/>
          <w:szCs w:val="22"/>
          <w:lang w:val="en-US"/>
        </w:rPr>
      </w:pPr>
      <w:r w:rsidRPr="00C82391">
        <w:rPr>
          <w:rFonts w:cstheme="minorHAnsi"/>
          <w:sz w:val="22"/>
          <w:szCs w:val="22"/>
          <w:lang w:val="en-US"/>
        </w:rPr>
        <w:t>Research more about the meaning</w:t>
      </w:r>
      <w:r>
        <w:rPr>
          <w:rFonts w:cstheme="minorHAnsi"/>
          <w:b/>
          <w:bCs/>
          <w:sz w:val="22"/>
          <w:szCs w:val="22"/>
          <w:lang w:val="en-US"/>
        </w:rPr>
        <w:t xml:space="preserve"> </w:t>
      </w:r>
      <w:r w:rsidRPr="00C82391">
        <w:rPr>
          <w:rFonts w:cstheme="minorHAnsi"/>
          <w:sz w:val="22"/>
          <w:szCs w:val="22"/>
          <w:lang w:val="en-US"/>
        </w:rPr>
        <w:t>of ´green´ and how it is situated</w:t>
      </w:r>
      <w:r>
        <w:rPr>
          <w:rFonts w:cstheme="minorHAnsi"/>
          <w:sz w:val="22"/>
          <w:szCs w:val="22"/>
          <w:lang w:val="en-US"/>
        </w:rPr>
        <w:t xml:space="preserve">, such as in politics, art, </w:t>
      </w:r>
      <w:proofErr w:type="gramStart"/>
      <w:r>
        <w:rPr>
          <w:rFonts w:cstheme="minorHAnsi"/>
          <w:sz w:val="22"/>
          <w:szCs w:val="22"/>
          <w:lang w:val="en-US"/>
        </w:rPr>
        <w:t>health, ..</w:t>
      </w:r>
      <w:proofErr w:type="gramEnd"/>
      <w:r>
        <w:rPr>
          <w:rFonts w:cstheme="minorHAnsi"/>
          <w:b/>
          <w:bCs/>
          <w:sz w:val="22"/>
          <w:szCs w:val="22"/>
          <w:lang w:val="en-US"/>
        </w:rPr>
        <w:t xml:space="preserve">  </w:t>
      </w:r>
    </w:p>
    <w:p w14:paraId="5B310FA6" w14:textId="77777777" w:rsidR="000113FD" w:rsidRDefault="000113FD" w:rsidP="000113FD">
      <w:pPr>
        <w:rPr>
          <w:rFonts w:cstheme="minorHAnsi"/>
          <w:sz w:val="22"/>
          <w:szCs w:val="22"/>
          <w:lang w:val="en-US"/>
        </w:rPr>
      </w:pPr>
    </w:p>
    <w:p w14:paraId="04323910" w14:textId="77777777" w:rsidR="000113FD" w:rsidRPr="001F6582" w:rsidRDefault="000113FD" w:rsidP="000113FD">
      <w:pPr>
        <w:rPr>
          <w:rFonts w:cstheme="minorHAnsi"/>
          <w:sz w:val="22"/>
          <w:szCs w:val="22"/>
          <w:lang w:val="en-US"/>
        </w:rPr>
      </w:pPr>
      <w:r w:rsidRPr="00FA6BE3">
        <w:rPr>
          <w:rFonts w:cstheme="minorHAnsi"/>
          <w:b/>
          <w:bCs/>
          <w:sz w:val="22"/>
          <w:szCs w:val="22"/>
          <w:lang w:val="en-US"/>
        </w:rPr>
        <w:t>2. Symbolic Importance of Color in Cultural Diplomacy</w:t>
      </w:r>
    </w:p>
    <w:p w14:paraId="15C3C18E"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Color holds significant symbolic value in various cultures and plays a crucial role in cultural diplomacy. Colors can convey meanings and emotions, and their use can influence perceptions and interactions between different cultures. </w:t>
      </w:r>
    </w:p>
    <w:p w14:paraId="11E5148B" w14:textId="77777777" w:rsidR="000113FD" w:rsidRPr="00FA6BE3" w:rsidRDefault="000113FD" w:rsidP="000113FD">
      <w:pPr>
        <w:rPr>
          <w:rFonts w:cstheme="minorHAnsi"/>
          <w:sz w:val="22"/>
          <w:szCs w:val="22"/>
          <w:lang w:val="en-US"/>
        </w:rPr>
      </w:pPr>
    </w:p>
    <w:p w14:paraId="1C51D591" w14:textId="77777777" w:rsidR="000113FD" w:rsidRPr="00FA6BE3" w:rsidRDefault="000113FD" w:rsidP="000113FD">
      <w:pPr>
        <w:rPr>
          <w:rFonts w:cstheme="minorHAnsi"/>
          <w:sz w:val="22"/>
          <w:szCs w:val="22"/>
          <w:lang w:val="en-US"/>
        </w:rPr>
      </w:pPr>
      <w:r w:rsidRPr="00FA6BE3">
        <w:rPr>
          <w:rFonts w:cstheme="minorHAnsi"/>
          <w:b/>
          <w:bCs/>
          <w:sz w:val="22"/>
          <w:szCs w:val="22"/>
          <w:lang w:val="en-US"/>
        </w:rPr>
        <w:t>Explore how:</w:t>
      </w:r>
      <w:r w:rsidRPr="00FA6BE3">
        <w:rPr>
          <w:rFonts w:cstheme="minorHAnsi"/>
          <w:sz w:val="22"/>
          <w:szCs w:val="22"/>
          <w:lang w:val="en-US"/>
        </w:rPr>
        <w:t xml:space="preserve"> make research about symbolic of a color you like in diverse cultures. </w:t>
      </w:r>
    </w:p>
    <w:p w14:paraId="0A7AD094" w14:textId="77777777" w:rsidR="000113FD" w:rsidRPr="00FA6BE3" w:rsidRDefault="000113FD" w:rsidP="000113FD">
      <w:pPr>
        <w:rPr>
          <w:rFonts w:cstheme="minorHAnsi"/>
          <w:sz w:val="22"/>
          <w:szCs w:val="22"/>
          <w:lang w:val="en-US"/>
        </w:rPr>
      </w:pPr>
      <w:r w:rsidRPr="00FA6BE3">
        <w:rPr>
          <w:rFonts w:cstheme="minorHAnsi"/>
          <w:sz w:val="22"/>
          <w:szCs w:val="22"/>
          <w:lang w:val="en-US"/>
        </w:rPr>
        <w:t>Look for state symbols such as colors on the flag, official dress/suite/ colors, colors of</w:t>
      </w:r>
    </w:p>
    <w:p w14:paraId="24A07A62"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trendy products, and so on …  </w:t>
      </w:r>
    </w:p>
    <w:p w14:paraId="3B83D96B" w14:textId="77777777" w:rsidR="000113FD" w:rsidRPr="00FA6BE3" w:rsidRDefault="000113FD" w:rsidP="000113FD">
      <w:pPr>
        <w:rPr>
          <w:rFonts w:cstheme="minorHAnsi"/>
          <w:sz w:val="22"/>
          <w:szCs w:val="22"/>
          <w:lang w:val="en-US"/>
        </w:rPr>
      </w:pPr>
    </w:p>
    <w:p w14:paraId="4C38B337"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Listen &amp; read about symbolism of color explained by Dr. </w:t>
      </w:r>
      <w:proofErr w:type="spellStart"/>
      <w:r w:rsidRPr="00FA6BE3">
        <w:rPr>
          <w:rFonts w:cstheme="minorHAnsi"/>
          <w:sz w:val="22"/>
          <w:szCs w:val="22"/>
          <w:lang w:val="en-US"/>
        </w:rPr>
        <w:t>Vien</w:t>
      </w:r>
      <w:proofErr w:type="spellEnd"/>
      <w:r w:rsidRPr="00FA6BE3">
        <w:rPr>
          <w:rFonts w:cstheme="minorHAnsi"/>
          <w:sz w:val="22"/>
          <w:szCs w:val="22"/>
          <w:lang w:val="en-US"/>
        </w:rPr>
        <w:t xml:space="preserve"> Cheung University of Leeds: </w:t>
      </w:r>
      <w:proofErr w:type="spellStart"/>
      <w:r w:rsidRPr="00FA6BE3">
        <w:rPr>
          <w:rFonts w:cstheme="minorHAnsi"/>
          <w:sz w:val="22"/>
          <w:szCs w:val="22"/>
          <w:lang w:val="en-US"/>
        </w:rPr>
        <w:t>Colour</w:t>
      </w:r>
      <w:proofErr w:type="spellEnd"/>
      <w:r w:rsidRPr="00FA6BE3">
        <w:rPr>
          <w:rFonts w:cstheme="minorHAnsi"/>
          <w:sz w:val="22"/>
          <w:szCs w:val="22"/>
          <w:lang w:val="en-US"/>
        </w:rPr>
        <w:t xml:space="preserve">: its influence and impact on the way we live: </w:t>
      </w:r>
      <w:hyperlink r:id="rId11" w:history="1">
        <w:r w:rsidRPr="00FA6BE3">
          <w:rPr>
            <w:rStyle w:val="Hyperlink"/>
            <w:rFonts w:cstheme="minorHAnsi"/>
            <w:sz w:val="22"/>
            <w:szCs w:val="22"/>
            <w:lang w:val="en-US"/>
          </w:rPr>
          <w:t>https://spotlight.leeds.ac.uk/world-changers/colour/</w:t>
        </w:r>
      </w:hyperlink>
      <w:r w:rsidRPr="00FA6BE3">
        <w:rPr>
          <w:rFonts w:cstheme="minorHAnsi"/>
          <w:sz w:val="22"/>
          <w:szCs w:val="22"/>
          <w:lang w:val="en-US"/>
        </w:rPr>
        <w:t xml:space="preserve"> </w:t>
      </w:r>
    </w:p>
    <w:p w14:paraId="36401A8D"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Read brief explanation of the J.W. von Goethe Theory of color: </w:t>
      </w:r>
      <w:hyperlink r:id="rId12" w:history="1">
        <w:r w:rsidRPr="00FA6BE3">
          <w:rPr>
            <w:rStyle w:val="Hyperlink"/>
            <w:rFonts w:cstheme="minorHAnsi"/>
            <w:sz w:val="22"/>
            <w:szCs w:val="22"/>
            <w:lang w:val="en-US"/>
          </w:rPr>
          <w:t>https://www.themarginalian.org/2012/08/17/goethe-theory-of-colours/</w:t>
        </w:r>
      </w:hyperlink>
      <w:r w:rsidRPr="00FA6BE3">
        <w:rPr>
          <w:rFonts w:cstheme="minorHAnsi"/>
          <w:sz w:val="22"/>
          <w:szCs w:val="22"/>
          <w:lang w:val="en-US"/>
        </w:rPr>
        <w:t xml:space="preserve"> </w:t>
      </w:r>
    </w:p>
    <w:p w14:paraId="54475755" w14:textId="77777777" w:rsidR="000113FD" w:rsidRPr="00FA6BE3" w:rsidRDefault="000113FD" w:rsidP="000113FD">
      <w:pPr>
        <w:rPr>
          <w:rFonts w:cstheme="minorHAnsi"/>
          <w:b/>
          <w:bCs/>
          <w:sz w:val="22"/>
          <w:szCs w:val="22"/>
          <w:lang w:val="en-US"/>
        </w:rPr>
      </w:pPr>
    </w:p>
    <w:p w14:paraId="4FEE35FD" w14:textId="77777777" w:rsidR="000113FD" w:rsidRPr="00FA6BE3" w:rsidRDefault="000113FD" w:rsidP="000113FD">
      <w:pPr>
        <w:jc w:val="center"/>
        <w:rPr>
          <w:rFonts w:cstheme="minorHAnsi"/>
          <w:sz w:val="22"/>
          <w:szCs w:val="22"/>
          <w:lang w:val="en-US"/>
        </w:rPr>
      </w:pPr>
      <w:r w:rsidRPr="00FA6BE3">
        <w:rPr>
          <w:rFonts w:cstheme="minorHAnsi"/>
          <w:b/>
          <w:bCs/>
          <w:sz w:val="22"/>
          <w:szCs w:val="22"/>
          <w:lang w:val="en-US"/>
        </w:rPr>
        <w:t>3. The Significance of Colors in Politics and Policies</w:t>
      </w:r>
    </w:p>
    <w:p w14:paraId="009A0A26" w14:textId="77777777" w:rsidR="000113FD" w:rsidRPr="00FA6BE3" w:rsidRDefault="000113FD" w:rsidP="000113FD">
      <w:pPr>
        <w:jc w:val="center"/>
        <w:rPr>
          <w:rFonts w:cstheme="minorHAnsi"/>
          <w:sz w:val="22"/>
          <w:szCs w:val="22"/>
          <w:lang w:val="en-US"/>
        </w:rPr>
      </w:pPr>
      <w:r w:rsidRPr="00FA6BE3">
        <w:rPr>
          <w:rFonts w:cstheme="minorHAnsi"/>
          <w:sz w:val="22"/>
          <w:szCs w:val="22"/>
          <w:lang w:val="en-US"/>
        </w:rPr>
        <w:t xml:space="preserve">Colors hold symbolic meanings that can convey messages, evoke emotions, and shape perceptions. In the realm of politics and policies, the use of colors is often strategic and intentional, serving as a powerful tool for communication and branding. </w:t>
      </w:r>
    </w:p>
    <w:p w14:paraId="3084021D" w14:textId="77777777" w:rsidR="000113FD" w:rsidRPr="00FA6BE3" w:rsidRDefault="000113FD" w:rsidP="000113FD">
      <w:pPr>
        <w:jc w:val="center"/>
        <w:rPr>
          <w:rFonts w:cstheme="minorHAnsi"/>
          <w:i/>
          <w:iCs/>
          <w:sz w:val="22"/>
          <w:szCs w:val="22"/>
          <w:lang w:val="en-US"/>
        </w:rPr>
      </w:pPr>
    </w:p>
    <w:p w14:paraId="5351CFC0" w14:textId="77777777" w:rsidR="000113FD" w:rsidRPr="00FA6BE3" w:rsidRDefault="000113FD" w:rsidP="000113FD">
      <w:pPr>
        <w:jc w:val="center"/>
        <w:rPr>
          <w:rFonts w:cstheme="minorHAnsi"/>
          <w:i/>
          <w:iCs/>
          <w:sz w:val="22"/>
          <w:szCs w:val="22"/>
          <w:lang w:val="en-US"/>
        </w:rPr>
      </w:pPr>
      <w:r w:rsidRPr="00FA6BE3">
        <w:rPr>
          <w:rFonts w:cstheme="minorHAnsi"/>
          <w:i/>
          <w:iCs/>
          <w:sz w:val="22"/>
          <w:szCs w:val="22"/>
          <w:lang w:val="en-US"/>
        </w:rPr>
        <w:t>How colors matter in politics and policies?</w:t>
      </w:r>
    </w:p>
    <w:p w14:paraId="049BED74"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Different colors are </w:t>
      </w:r>
      <w:r>
        <w:rPr>
          <w:rFonts w:cstheme="minorHAnsi"/>
          <w:sz w:val="22"/>
          <w:szCs w:val="22"/>
          <w:lang w:val="en-US"/>
        </w:rPr>
        <w:t xml:space="preserve">symbolically </w:t>
      </w:r>
      <w:r w:rsidRPr="00FA6BE3">
        <w:rPr>
          <w:rFonts w:cstheme="minorHAnsi"/>
          <w:sz w:val="22"/>
          <w:szCs w:val="22"/>
          <w:lang w:val="en-US"/>
        </w:rPr>
        <w:t xml:space="preserve">associated with specific meanings and concepts. For example, green is commonly linked to environmentalism and sustainability, making it a fitting choice for initiatives like the European Green Deal. Similarly, blue often symbolizes stability, trust, and reliability, which may be reflected in policy documents like a </w:t>
      </w:r>
      <w:r w:rsidRPr="00FA6BE3">
        <w:rPr>
          <w:rFonts w:cstheme="minorHAnsi"/>
          <w:i/>
          <w:iCs/>
          <w:sz w:val="22"/>
          <w:szCs w:val="22"/>
          <w:lang w:val="en-US"/>
        </w:rPr>
        <w:t>Blueprint</w:t>
      </w:r>
      <w:r w:rsidRPr="00FA6BE3">
        <w:rPr>
          <w:rFonts w:cstheme="minorHAnsi"/>
          <w:sz w:val="22"/>
          <w:szCs w:val="22"/>
          <w:lang w:val="en-US"/>
        </w:rPr>
        <w:t xml:space="preserve"> for economic development or governance.</w:t>
      </w:r>
    </w:p>
    <w:p w14:paraId="6CF13E20"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Political parties, organizations, and movements often adopt specific colors to establish their brand identity and foster recognition among constituents. </w:t>
      </w:r>
    </w:p>
    <w:p w14:paraId="7DE93A4C" w14:textId="77777777" w:rsidR="000113FD" w:rsidRPr="00FA6BE3" w:rsidRDefault="000113FD" w:rsidP="000113FD">
      <w:pPr>
        <w:rPr>
          <w:rFonts w:cstheme="minorHAnsi"/>
          <w:sz w:val="22"/>
          <w:szCs w:val="22"/>
          <w:lang w:val="en-US"/>
        </w:rPr>
      </w:pPr>
      <w:r w:rsidRPr="00FA6BE3">
        <w:rPr>
          <w:rFonts w:cstheme="minorHAnsi"/>
          <w:sz w:val="22"/>
          <w:szCs w:val="22"/>
          <w:lang w:val="en-US"/>
        </w:rPr>
        <w:t>For instance, the use of red in socialist or leftist movements may signify passion, solidarity, or revolutionary ideals, while conservative parties may opt for colors like blue or green to convey stability, tradition, or environmental protection.</w:t>
      </w:r>
    </w:p>
    <w:p w14:paraId="776E6C5E" w14:textId="77777777" w:rsidR="000113FD" w:rsidRPr="00FA6BE3" w:rsidRDefault="000113FD" w:rsidP="000113FD">
      <w:pPr>
        <w:rPr>
          <w:rFonts w:cstheme="minorHAnsi"/>
          <w:sz w:val="22"/>
          <w:szCs w:val="22"/>
          <w:lang w:val="en-US"/>
        </w:rPr>
      </w:pPr>
      <w:r w:rsidRPr="00FA6BE3">
        <w:rPr>
          <w:rFonts w:cstheme="minorHAnsi"/>
          <w:sz w:val="22"/>
          <w:szCs w:val="22"/>
          <w:lang w:val="en-US"/>
        </w:rPr>
        <w:t>Colors can evoke emotional responses and influence public opinion. For example, warm colors like red or orange may convey urgency, excitement, or passion, while cool colors like blue or green may evoke calmness, trust, or serenity. Political campaigns and advocacy efforts often leverage color psychology to appeal to voters' emotions and values.</w:t>
      </w:r>
    </w:p>
    <w:p w14:paraId="62404E9A" w14:textId="77777777" w:rsidR="000113FD" w:rsidRPr="00FA6BE3" w:rsidRDefault="000113FD" w:rsidP="000113FD">
      <w:pPr>
        <w:rPr>
          <w:rFonts w:cstheme="minorHAnsi"/>
          <w:sz w:val="22"/>
          <w:szCs w:val="22"/>
          <w:lang w:val="en-US"/>
        </w:rPr>
      </w:pPr>
      <w:r w:rsidRPr="00FA6BE3">
        <w:rPr>
          <w:rFonts w:cstheme="minorHAnsi"/>
          <w:sz w:val="22"/>
          <w:szCs w:val="22"/>
          <w:lang w:val="en-US"/>
        </w:rPr>
        <w:t>The meaning of colors can vary across cultures and contexts, highlighting the importance of understanding symbolic associations and cultural nuances. For example, while white may symbolize purity or peace in some cultures, it may represent mourning or loss in others. Awareness of these cultural differences is essential for effective communication and cross-cultural engagement.</w:t>
      </w:r>
    </w:p>
    <w:p w14:paraId="58145EE8" w14:textId="77777777" w:rsidR="000113FD" w:rsidRPr="00FA6BE3" w:rsidRDefault="000113FD" w:rsidP="000113FD">
      <w:pPr>
        <w:rPr>
          <w:rFonts w:cstheme="minorHAnsi"/>
          <w:b/>
          <w:bCs/>
          <w:sz w:val="22"/>
          <w:szCs w:val="22"/>
          <w:lang w:val="en-US"/>
        </w:rPr>
      </w:pPr>
    </w:p>
    <w:p w14:paraId="2089D8E1" w14:textId="77777777" w:rsidR="000113FD" w:rsidRPr="00FA6BE3" w:rsidRDefault="000113FD" w:rsidP="000113FD">
      <w:pPr>
        <w:ind w:left="720"/>
        <w:rPr>
          <w:rFonts w:cstheme="minorHAnsi"/>
          <w:sz w:val="22"/>
          <w:szCs w:val="22"/>
          <w:lang w:val="en-US"/>
        </w:rPr>
      </w:pPr>
    </w:p>
    <w:p w14:paraId="6351E71C" w14:textId="77777777" w:rsidR="000113FD" w:rsidRPr="00FA6BE3" w:rsidRDefault="000113FD" w:rsidP="000113FD">
      <w:pPr>
        <w:ind w:left="720"/>
        <w:rPr>
          <w:rFonts w:cstheme="minorHAnsi"/>
          <w:b/>
          <w:bCs/>
          <w:sz w:val="22"/>
          <w:szCs w:val="22"/>
          <w:lang w:val="en-US"/>
        </w:rPr>
      </w:pPr>
      <w:r w:rsidRPr="00FA6BE3">
        <w:rPr>
          <w:rFonts w:cstheme="minorHAnsi"/>
          <w:b/>
          <w:bCs/>
          <w:sz w:val="22"/>
          <w:szCs w:val="22"/>
          <w:lang w:val="en-US"/>
        </w:rPr>
        <w:t>3.1. exercise</w:t>
      </w:r>
    </w:p>
    <w:p w14:paraId="581BFFED" w14:textId="77777777" w:rsidR="000113FD" w:rsidRPr="00FA6BE3" w:rsidRDefault="000113FD" w:rsidP="000113FD">
      <w:pPr>
        <w:rPr>
          <w:rFonts w:cstheme="minorHAnsi"/>
          <w:sz w:val="22"/>
          <w:szCs w:val="22"/>
          <w:lang w:val="en-US"/>
        </w:rPr>
      </w:pPr>
      <w:r w:rsidRPr="00FA6BE3">
        <w:rPr>
          <w:rFonts w:cstheme="minorHAnsi"/>
          <w:sz w:val="22"/>
          <w:szCs w:val="22"/>
          <w:lang w:val="en-US"/>
        </w:rPr>
        <w:t>Explore: connect to and make test in the color naming:</w:t>
      </w:r>
    </w:p>
    <w:p w14:paraId="4536105F" w14:textId="77777777" w:rsidR="000113FD" w:rsidRPr="00FA6BE3" w:rsidRDefault="00F64E63" w:rsidP="000113FD">
      <w:pPr>
        <w:rPr>
          <w:rFonts w:cstheme="minorHAnsi"/>
          <w:sz w:val="22"/>
          <w:szCs w:val="22"/>
          <w:lang w:val="en-US"/>
        </w:rPr>
      </w:pPr>
      <w:hyperlink r:id="rId13" w:history="1">
        <w:r w:rsidR="000113FD" w:rsidRPr="00FA6BE3">
          <w:rPr>
            <w:rStyle w:val="Hyperlink"/>
            <w:rFonts w:cstheme="minorHAnsi"/>
            <w:sz w:val="22"/>
            <w:szCs w:val="22"/>
            <w:lang w:val="en-US"/>
          </w:rPr>
          <w:t>https://colornaming.net/</w:t>
        </w:r>
      </w:hyperlink>
      <w:r w:rsidR="000113FD" w:rsidRPr="00FA6BE3">
        <w:rPr>
          <w:rFonts w:cstheme="minorHAnsi"/>
          <w:sz w:val="22"/>
          <w:szCs w:val="22"/>
          <w:lang w:val="en-US"/>
        </w:rPr>
        <w:t xml:space="preserve"> </w:t>
      </w:r>
    </w:p>
    <w:p w14:paraId="461EEE38" w14:textId="77777777" w:rsidR="000113FD" w:rsidRPr="00FA6BE3" w:rsidRDefault="000113FD" w:rsidP="000113FD">
      <w:pPr>
        <w:rPr>
          <w:rFonts w:cstheme="minorHAnsi"/>
          <w:sz w:val="22"/>
          <w:szCs w:val="22"/>
          <w:lang w:val="en-US"/>
        </w:rPr>
      </w:pPr>
    </w:p>
    <w:p w14:paraId="2BA5AECA" w14:textId="77777777" w:rsidR="000113FD" w:rsidRPr="00FA6BE3" w:rsidRDefault="000113FD" w:rsidP="000113FD">
      <w:pPr>
        <w:rPr>
          <w:rFonts w:cstheme="minorHAnsi"/>
          <w:sz w:val="22"/>
          <w:szCs w:val="22"/>
          <w:lang w:val="en-US"/>
        </w:rPr>
      </w:pPr>
      <w:r w:rsidRPr="00FA6BE3">
        <w:rPr>
          <w:rFonts w:cstheme="minorHAnsi"/>
          <w:noProof/>
          <w:sz w:val="22"/>
          <w:szCs w:val="22"/>
          <w:lang w:val="en-US"/>
        </w:rPr>
        <w:lastRenderedPageBreak/>
        <w:drawing>
          <wp:inline distT="0" distB="0" distL="0" distR="0" wp14:anchorId="50F02DBD" wp14:editId="29178786">
            <wp:extent cx="2446317" cy="1376155"/>
            <wp:effectExtent l="0" t="0" r="508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66819" cy="1387689"/>
                    </a:xfrm>
                    <a:prstGeom prst="rect">
                      <a:avLst/>
                    </a:prstGeom>
                  </pic:spPr>
                </pic:pic>
              </a:graphicData>
            </a:graphic>
          </wp:inline>
        </w:drawing>
      </w:r>
    </w:p>
    <w:p w14:paraId="0E2F4A10" w14:textId="77777777" w:rsidR="000113FD" w:rsidRPr="00FA6BE3" w:rsidRDefault="000113FD" w:rsidP="000113FD">
      <w:pPr>
        <w:rPr>
          <w:rFonts w:cstheme="minorHAnsi"/>
          <w:b/>
          <w:bCs/>
          <w:sz w:val="22"/>
          <w:szCs w:val="22"/>
          <w:lang w:val="en-US"/>
        </w:rPr>
      </w:pPr>
    </w:p>
    <w:p w14:paraId="4738F0A6" w14:textId="77777777" w:rsidR="000113FD" w:rsidRPr="00FA6BE3" w:rsidRDefault="000113FD" w:rsidP="000113FD">
      <w:pPr>
        <w:rPr>
          <w:rFonts w:cstheme="minorHAnsi"/>
          <w:b/>
          <w:bCs/>
          <w:sz w:val="22"/>
          <w:szCs w:val="22"/>
          <w:lang w:val="en-US"/>
        </w:rPr>
      </w:pPr>
      <w:r w:rsidRPr="00FA6BE3">
        <w:rPr>
          <w:rFonts w:cstheme="minorHAnsi"/>
          <w:b/>
          <w:bCs/>
          <w:sz w:val="22"/>
          <w:szCs w:val="22"/>
          <w:lang w:val="en-US"/>
        </w:rPr>
        <w:t>3.2. How blind people experience color?</w:t>
      </w:r>
    </w:p>
    <w:p w14:paraId="6E74E9EB" w14:textId="77777777" w:rsidR="000113FD" w:rsidRPr="00FA6BE3" w:rsidRDefault="000113FD" w:rsidP="000113FD">
      <w:pPr>
        <w:rPr>
          <w:rStyle w:val="yt-core-attributed-string--link-inherit-color"/>
          <w:rFonts w:cstheme="minorHAnsi"/>
          <w:color w:val="131313"/>
          <w:sz w:val="22"/>
          <w:szCs w:val="22"/>
          <w:bdr w:val="none" w:sz="0" w:space="0" w:color="auto" w:frame="1"/>
          <w:lang w:val="en-US"/>
        </w:rPr>
      </w:pPr>
      <w:r w:rsidRPr="00FA6BE3">
        <w:rPr>
          <w:rStyle w:val="yt-core-attributed-string--link-inherit-color"/>
          <w:rFonts w:cstheme="minorHAnsi"/>
          <w:color w:val="131313"/>
          <w:sz w:val="22"/>
          <w:szCs w:val="22"/>
          <w:bdr w:val="none" w:sz="0" w:space="0" w:color="auto" w:frame="1"/>
          <w:lang w:val="en-US"/>
        </w:rPr>
        <w:t xml:space="preserve">Listen to Tommy Edison, who was born blind, how he explains what the colors red, blue, orange, black, and white mean to him. </w:t>
      </w:r>
    </w:p>
    <w:p w14:paraId="163EBF81" w14:textId="77777777" w:rsidR="000113FD" w:rsidRPr="00FA6BE3" w:rsidRDefault="00F64E63" w:rsidP="000113FD">
      <w:pPr>
        <w:rPr>
          <w:rFonts w:cstheme="minorHAnsi"/>
          <w:sz w:val="22"/>
          <w:szCs w:val="22"/>
          <w:lang w:val="en-US"/>
        </w:rPr>
      </w:pPr>
      <w:r>
        <w:fldChar w:fldCharType="begin"/>
      </w:r>
      <w:r w:rsidRPr="00585BEE">
        <w:rPr>
          <w:lang w:val="en-US"/>
        </w:rPr>
        <w:instrText xml:space="preserve"> HYPERLINK "https://www.youtube.com/watch?v=U8F9ewlroRk&amp;t=0s" </w:instrText>
      </w:r>
      <w:r>
        <w:fldChar w:fldCharType="separate"/>
      </w:r>
      <w:r w:rsidR="000113FD" w:rsidRPr="00FA6BE3">
        <w:rPr>
          <w:rStyle w:val="Hyperlink"/>
          <w:rFonts w:cstheme="minorHAnsi"/>
          <w:sz w:val="22"/>
          <w:szCs w:val="22"/>
          <w:u w:val="none"/>
          <w:bdr w:val="none" w:sz="0" w:space="0" w:color="auto" w:frame="1"/>
          <w:lang w:val="en-US"/>
        </w:rPr>
        <w:t>  </w:t>
      </w:r>
      <w:r w:rsidR="000113FD" w:rsidRPr="00FA6BE3">
        <w:rPr>
          <w:rFonts w:cstheme="minorHAnsi"/>
          <w:color w:val="0000FF"/>
          <w:sz w:val="22"/>
          <w:szCs w:val="22"/>
          <w:bdr w:val="none" w:sz="0" w:space="0" w:color="auto" w:frame="1"/>
        </w:rPr>
        <w:fldChar w:fldCharType="begin"/>
      </w:r>
      <w:r w:rsidR="000113FD" w:rsidRPr="00FA6BE3">
        <w:rPr>
          <w:rFonts w:cstheme="minorHAnsi"/>
          <w:color w:val="0000FF"/>
          <w:sz w:val="22"/>
          <w:szCs w:val="22"/>
          <w:bdr w:val="none" w:sz="0" w:space="0" w:color="auto" w:frame="1"/>
          <w:lang w:val="en-US"/>
        </w:rPr>
        <w:instrText xml:space="preserve"> INCLUDEPICTURE "https://www.gstatic.com/youtube/img/watch/yt_favicon.png" \* MERGEFORMATINET </w:instrText>
      </w:r>
      <w:r w:rsidR="000113FD" w:rsidRPr="00FA6BE3">
        <w:rPr>
          <w:rFonts w:cstheme="minorHAnsi"/>
          <w:color w:val="0000FF"/>
          <w:sz w:val="22"/>
          <w:szCs w:val="22"/>
          <w:bdr w:val="none" w:sz="0" w:space="0" w:color="auto" w:frame="1"/>
        </w:rPr>
        <w:fldChar w:fldCharType="separate"/>
      </w:r>
      <w:r w:rsidR="000113FD" w:rsidRPr="00FA6BE3">
        <w:rPr>
          <w:rFonts w:cstheme="minorHAnsi"/>
          <w:noProof/>
          <w:color w:val="0000FF"/>
          <w:sz w:val="22"/>
          <w:szCs w:val="22"/>
          <w:bdr w:val="none" w:sz="0" w:space="0" w:color="auto" w:frame="1"/>
        </w:rPr>
        <w:drawing>
          <wp:inline distT="0" distB="0" distL="0" distR="0" wp14:anchorId="06B6EDAF" wp14:editId="32C9096C">
            <wp:extent cx="382905" cy="252730"/>
            <wp:effectExtent l="0" t="0" r="0" b="127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 cy="252730"/>
                    </a:xfrm>
                    <a:prstGeom prst="rect">
                      <a:avLst/>
                    </a:prstGeom>
                    <a:noFill/>
                    <a:ln>
                      <a:noFill/>
                    </a:ln>
                  </pic:spPr>
                </pic:pic>
              </a:graphicData>
            </a:graphic>
          </wp:inline>
        </w:drawing>
      </w:r>
      <w:r w:rsidR="000113FD" w:rsidRPr="00FA6BE3">
        <w:rPr>
          <w:rFonts w:cstheme="minorHAnsi"/>
          <w:color w:val="0000FF"/>
          <w:sz w:val="22"/>
          <w:szCs w:val="22"/>
          <w:bdr w:val="none" w:sz="0" w:space="0" w:color="auto" w:frame="1"/>
        </w:rPr>
        <w:fldChar w:fldCharType="end"/>
      </w:r>
      <w:r w:rsidR="000113FD" w:rsidRPr="00FA6BE3">
        <w:rPr>
          <w:rStyle w:val="Hyperlink"/>
          <w:rFonts w:cstheme="minorHAnsi"/>
          <w:sz w:val="22"/>
          <w:szCs w:val="22"/>
          <w:u w:val="none"/>
          <w:bdr w:val="none" w:sz="0" w:space="0" w:color="auto" w:frame="1"/>
          <w:lang w:val="en-US"/>
        </w:rPr>
        <w:t> • Blind Person Guessing </w:t>
      </w:r>
      <w:proofErr w:type="gramStart"/>
      <w:r w:rsidR="000113FD" w:rsidRPr="00FA6BE3">
        <w:rPr>
          <w:rStyle w:val="Hyperlink"/>
          <w:rFonts w:cstheme="minorHAnsi"/>
          <w:sz w:val="22"/>
          <w:szCs w:val="22"/>
          <w:u w:val="none"/>
          <w:bdr w:val="none" w:sz="0" w:space="0" w:color="auto" w:frame="1"/>
          <w:lang w:val="en-US"/>
        </w:rPr>
        <w:t>The</w:t>
      </w:r>
      <w:proofErr w:type="gramEnd"/>
      <w:r w:rsidR="000113FD" w:rsidRPr="00FA6BE3">
        <w:rPr>
          <w:rStyle w:val="Hyperlink"/>
          <w:rFonts w:cstheme="minorHAnsi"/>
          <w:sz w:val="22"/>
          <w:szCs w:val="22"/>
          <w:u w:val="none"/>
          <w:bdr w:val="none" w:sz="0" w:space="0" w:color="auto" w:frame="1"/>
          <w:lang w:val="en-US"/>
        </w:rPr>
        <w:t> Colors of S...  </w:t>
      </w:r>
      <w:r>
        <w:rPr>
          <w:rStyle w:val="Hyperlink"/>
          <w:rFonts w:cstheme="minorHAnsi"/>
          <w:sz w:val="22"/>
          <w:szCs w:val="22"/>
          <w:u w:val="none"/>
          <w:bdr w:val="none" w:sz="0" w:space="0" w:color="auto" w:frame="1"/>
          <w:lang w:val="en-US"/>
        </w:rPr>
        <w:fldChar w:fldCharType="end"/>
      </w:r>
      <w:r w:rsidR="000113FD" w:rsidRPr="00FA6BE3">
        <w:rPr>
          <w:rStyle w:val="yt-core-attributed-string--link-inherit-color"/>
          <w:rFonts w:cstheme="minorHAnsi"/>
          <w:color w:val="131313"/>
          <w:sz w:val="22"/>
          <w:szCs w:val="22"/>
          <w:bdr w:val="none" w:sz="0" w:space="0" w:color="auto" w:frame="1"/>
          <w:lang w:val="en-US"/>
        </w:rPr>
        <w:t xml:space="preserve"> </w:t>
      </w:r>
    </w:p>
    <w:p w14:paraId="00457755" w14:textId="77777777" w:rsidR="000113FD" w:rsidRPr="00FA6BE3" w:rsidRDefault="00F64E63" w:rsidP="000113FD">
      <w:pPr>
        <w:rPr>
          <w:rFonts w:cstheme="minorHAnsi"/>
          <w:sz w:val="22"/>
          <w:szCs w:val="22"/>
          <w:lang w:val="en-US"/>
        </w:rPr>
      </w:pPr>
      <w:hyperlink r:id="rId16" w:history="1">
        <w:r w:rsidR="000113FD" w:rsidRPr="00FA6BE3">
          <w:rPr>
            <w:rStyle w:val="Hyperlink"/>
            <w:rFonts w:cstheme="minorHAnsi"/>
            <w:sz w:val="22"/>
            <w:szCs w:val="22"/>
            <w:lang w:val="en-US"/>
          </w:rPr>
          <w:t>https://www.youtube.com/watch?v=59YN8_lg6-U</w:t>
        </w:r>
      </w:hyperlink>
    </w:p>
    <w:p w14:paraId="03FFA597" w14:textId="77777777" w:rsidR="000113FD" w:rsidRPr="00FA6BE3" w:rsidRDefault="000113FD" w:rsidP="000113FD">
      <w:pPr>
        <w:rPr>
          <w:rFonts w:cstheme="minorHAnsi"/>
          <w:color w:val="131313"/>
          <w:sz w:val="22"/>
          <w:szCs w:val="22"/>
          <w:bdr w:val="none" w:sz="0" w:space="0" w:color="auto" w:frame="1"/>
          <w:lang w:val="en-US"/>
        </w:rPr>
      </w:pPr>
      <w:r w:rsidRPr="00FA6BE3">
        <w:rPr>
          <w:rStyle w:val="yt-core-attributed-string--link-inherit-color"/>
          <w:rFonts w:cstheme="minorHAnsi"/>
          <w:color w:val="131313"/>
          <w:sz w:val="22"/>
          <w:szCs w:val="22"/>
          <w:bdr w:val="none" w:sz="0" w:space="0" w:color="auto" w:frame="1"/>
          <w:lang w:val="en-US"/>
        </w:rPr>
        <w:t xml:space="preserve">Related Videos: Blind Person Guessing </w:t>
      </w:r>
      <w:proofErr w:type="gramStart"/>
      <w:r w:rsidRPr="00FA6BE3">
        <w:rPr>
          <w:rStyle w:val="yt-core-attributed-string--link-inherit-color"/>
          <w:rFonts w:cstheme="minorHAnsi"/>
          <w:color w:val="131313"/>
          <w:sz w:val="22"/>
          <w:szCs w:val="22"/>
          <w:bdr w:val="none" w:sz="0" w:space="0" w:color="auto" w:frame="1"/>
          <w:lang w:val="en-US"/>
        </w:rPr>
        <w:t>The</w:t>
      </w:r>
      <w:proofErr w:type="gramEnd"/>
      <w:r w:rsidRPr="00FA6BE3">
        <w:rPr>
          <w:rStyle w:val="yt-core-attributed-string--link-inherit-color"/>
          <w:rFonts w:cstheme="minorHAnsi"/>
          <w:color w:val="131313"/>
          <w:sz w:val="22"/>
          <w:szCs w:val="22"/>
          <w:bdr w:val="none" w:sz="0" w:space="0" w:color="auto" w:frame="1"/>
          <w:lang w:val="en-US"/>
        </w:rPr>
        <w:t xml:space="preserve"> Colors of Scented </w:t>
      </w:r>
    </w:p>
    <w:p w14:paraId="01803DB2" w14:textId="77777777" w:rsidR="000113FD" w:rsidRPr="00FA6BE3" w:rsidRDefault="00F64E63" w:rsidP="000113FD">
      <w:pPr>
        <w:rPr>
          <w:rFonts w:cstheme="minorHAnsi"/>
          <w:sz w:val="22"/>
          <w:szCs w:val="22"/>
          <w:lang w:val="en-US"/>
        </w:rPr>
      </w:pPr>
      <w:hyperlink r:id="rId17" w:history="1">
        <w:r w:rsidR="000113FD" w:rsidRPr="00FA6BE3">
          <w:rPr>
            <w:rStyle w:val="Hyperlink"/>
            <w:rFonts w:cstheme="minorHAnsi"/>
            <w:sz w:val="22"/>
            <w:szCs w:val="22"/>
            <w:lang w:val="en-US"/>
          </w:rPr>
          <w:t>https://www.youtube.com/watch?v=gCwZCaawKNk</w:t>
        </w:r>
      </w:hyperlink>
    </w:p>
    <w:p w14:paraId="2FCB7B1E" w14:textId="77777777" w:rsidR="000113FD" w:rsidRPr="00FA6BE3" w:rsidRDefault="000113FD" w:rsidP="000113FD">
      <w:pPr>
        <w:rPr>
          <w:rFonts w:cstheme="minorHAnsi"/>
          <w:b/>
          <w:bCs/>
          <w:sz w:val="22"/>
          <w:szCs w:val="22"/>
          <w:lang w:val="en-US"/>
        </w:rPr>
      </w:pPr>
    </w:p>
    <w:p w14:paraId="2C3EE9F6" w14:textId="77777777" w:rsidR="000113FD" w:rsidRPr="00FA6BE3" w:rsidRDefault="000113FD" w:rsidP="000113FD">
      <w:pPr>
        <w:rPr>
          <w:rFonts w:cstheme="minorHAnsi"/>
          <w:sz w:val="22"/>
          <w:szCs w:val="22"/>
          <w:lang w:val="en-US"/>
        </w:rPr>
      </w:pPr>
      <w:r w:rsidRPr="00FA6BE3">
        <w:rPr>
          <w:rFonts w:cstheme="minorHAnsi"/>
          <w:b/>
          <w:bCs/>
          <w:sz w:val="22"/>
          <w:szCs w:val="22"/>
          <w:lang w:val="en-US"/>
        </w:rPr>
        <w:t>Task for Assessment:</w:t>
      </w:r>
    </w:p>
    <w:p w14:paraId="04A24C40" w14:textId="77777777" w:rsidR="000113FD" w:rsidRPr="009C5009" w:rsidRDefault="000113FD" w:rsidP="000113FD">
      <w:pPr>
        <w:rPr>
          <w:rFonts w:cstheme="minorHAnsi"/>
          <w:sz w:val="22"/>
          <w:szCs w:val="22"/>
          <w:lang w:val="en-US"/>
        </w:rPr>
      </w:pPr>
      <w:r w:rsidRPr="00FA6BE3">
        <w:rPr>
          <w:rFonts w:cstheme="minorHAnsi"/>
          <w:b/>
          <w:bCs/>
          <w:sz w:val="22"/>
          <w:szCs w:val="22"/>
          <w:lang w:val="en-US"/>
        </w:rPr>
        <w:t>Color-Emotion-Action Vocabulary:</w:t>
      </w:r>
    </w:p>
    <w:p w14:paraId="6153EA78" w14:textId="77777777" w:rsidR="000113FD" w:rsidRPr="00FA6BE3" w:rsidRDefault="000113FD" w:rsidP="000113FD">
      <w:pPr>
        <w:rPr>
          <w:rFonts w:cstheme="minorHAnsi"/>
          <w:sz w:val="22"/>
          <w:szCs w:val="22"/>
          <w:lang w:val="en-US"/>
        </w:rPr>
      </w:pPr>
      <w:r w:rsidRPr="00FA6BE3">
        <w:rPr>
          <w:rFonts w:cstheme="minorHAnsi"/>
          <w:b/>
          <w:bCs/>
          <w:sz w:val="22"/>
          <w:szCs w:val="22"/>
          <w:lang w:val="en-US"/>
        </w:rPr>
        <w:t>Create</w:t>
      </w:r>
      <w:r w:rsidRPr="00FA6BE3">
        <w:rPr>
          <w:rFonts w:cstheme="minorHAnsi"/>
          <w:sz w:val="22"/>
          <w:szCs w:val="22"/>
          <w:lang w:val="en-US"/>
        </w:rPr>
        <w:t xml:space="preserve"> a color-emotion-action vocabulary chart that includes various colors, nuanced descriptions of their emotional connotations, and associated actions or behaviors. </w:t>
      </w:r>
    </w:p>
    <w:p w14:paraId="6B56F8C6" w14:textId="77777777" w:rsidR="000113FD" w:rsidRPr="00FA6BE3" w:rsidRDefault="000113FD" w:rsidP="000113FD">
      <w:pPr>
        <w:rPr>
          <w:rFonts w:cstheme="minorHAnsi"/>
          <w:sz w:val="22"/>
          <w:szCs w:val="22"/>
          <w:lang w:val="en-US"/>
        </w:rPr>
      </w:pPr>
      <w:r w:rsidRPr="00FA6BE3">
        <w:rPr>
          <w:rFonts w:cstheme="minorHAnsi"/>
          <w:sz w:val="22"/>
          <w:szCs w:val="22"/>
          <w:lang w:val="en-US"/>
        </w:rPr>
        <w:t>By engaging in this task, students can deepen their understanding of the symbolic meaning and psychological impact of colors in politics and policies, as well as develop critical thinking skills in analyzing visual communication strategies.</w:t>
      </w:r>
    </w:p>
    <w:p w14:paraId="0292B573" w14:textId="77777777" w:rsidR="000113FD" w:rsidRPr="00FA6BE3" w:rsidRDefault="000113FD" w:rsidP="000113FD">
      <w:pPr>
        <w:rPr>
          <w:rFonts w:cstheme="minorHAnsi"/>
          <w:sz w:val="22"/>
          <w:szCs w:val="22"/>
          <w:lang w:val="en-US"/>
        </w:rPr>
      </w:pPr>
    </w:p>
    <w:p w14:paraId="5147B772" w14:textId="77777777" w:rsidR="000113FD" w:rsidRPr="00FA6BE3" w:rsidRDefault="000113FD" w:rsidP="000113FD">
      <w:pPr>
        <w:rPr>
          <w:rFonts w:cstheme="minorHAnsi"/>
          <w:sz w:val="22"/>
          <w:szCs w:val="22"/>
          <w:lang w:val="en-US"/>
        </w:rPr>
      </w:pPr>
      <w:r w:rsidRPr="00FA6BE3">
        <w:rPr>
          <w:rFonts w:cstheme="minorHAnsi"/>
          <w:sz w:val="22"/>
          <w:szCs w:val="22"/>
          <w:lang w:val="en-US"/>
        </w:rPr>
        <w:t>For example:</w:t>
      </w:r>
    </w:p>
    <w:p w14:paraId="475572DF" w14:textId="77777777" w:rsidR="000113FD" w:rsidRPr="00FA6BE3" w:rsidRDefault="000113FD" w:rsidP="000113FD">
      <w:pPr>
        <w:rPr>
          <w:rFonts w:cstheme="minorHAnsi"/>
          <w:sz w:val="22"/>
          <w:szCs w:val="22"/>
          <w:lang w:val="en-US"/>
        </w:rPr>
      </w:pPr>
      <w:r w:rsidRPr="00FA6BE3">
        <w:rPr>
          <w:rFonts w:cstheme="minorHAnsi"/>
          <w:sz w:val="22"/>
          <w:szCs w:val="22"/>
          <w:lang w:val="en-US"/>
        </w:rPr>
        <w:t>Color: Red</w:t>
      </w:r>
    </w:p>
    <w:p w14:paraId="3424B96B" w14:textId="77777777" w:rsidR="000113FD" w:rsidRPr="00FA6BE3" w:rsidRDefault="000113FD" w:rsidP="000113FD">
      <w:pPr>
        <w:rPr>
          <w:rFonts w:cstheme="minorHAnsi"/>
          <w:sz w:val="22"/>
          <w:szCs w:val="22"/>
          <w:lang w:val="en-US"/>
        </w:rPr>
      </w:pPr>
      <w:r w:rsidRPr="00FA6BE3">
        <w:rPr>
          <w:rFonts w:cstheme="minorHAnsi"/>
          <w:sz w:val="22"/>
          <w:szCs w:val="22"/>
          <w:lang w:val="en-US"/>
        </w:rPr>
        <w:t>Emotion: Passionate, energetic, urgent</w:t>
      </w:r>
    </w:p>
    <w:p w14:paraId="7FEA00A1" w14:textId="77777777" w:rsidR="000113FD" w:rsidRPr="00FA6BE3" w:rsidRDefault="000113FD" w:rsidP="000113FD">
      <w:pPr>
        <w:rPr>
          <w:rFonts w:cstheme="minorHAnsi"/>
          <w:sz w:val="22"/>
          <w:szCs w:val="22"/>
          <w:lang w:val="en-US"/>
        </w:rPr>
      </w:pPr>
      <w:r w:rsidRPr="00FA6BE3">
        <w:rPr>
          <w:rFonts w:cstheme="minorHAnsi"/>
          <w:sz w:val="22"/>
          <w:szCs w:val="22"/>
          <w:lang w:val="en-US"/>
        </w:rPr>
        <w:t>Action: Mobilize, protest, advocate</w:t>
      </w:r>
    </w:p>
    <w:p w14:paraId="4F271A9F" w14:textId="77777777" w:rsidR="000113FD" w:rsidRPr="00FA6BE3" w:rsidRDefault="000113FD" w:rsidP="000113FD">
      <w:pPr>
        <w:rPr>
          <w:rFonts w:cstheme="minorHAnsi"/>
          <w:sz w:val="22"/>
          <w:szCs w:val="22"/>
          <w:lang w:val="en-US"/>
        </w:rPr>
      </w:pPr>
    </w:p>
    <w:p w14:paraId="2A352299" w14:textId="77777777" w:rsidR="000113FD" w:rsidRPr="00FA6BE3" w:rsidRDefault="000113FD" w:rsidP="000113FD">
      <w:pPr>
        <w:rPr>
          <w:rFonts w:cstheme="minorHAnsi"/>
          <w:sz w:val="22"/>
          <w:szCs w:val="22"/>
          <w:lang w:val="en-US"/>
        </w:rPr>
      </w:pPr>
      <w:r w:rsidRPr="00FA6BE3">
        <w:rPr>
          <w:rFonts w:cstheme="minorHAnsi"/>
          <w:sz w:val="22"/>
          <w:szCs w:val="22"/>
          <w:lang w:val="en-US"/>
        </w:rPr>
        <w:t>Encourage students to explore how different colors are used in political messaging, advertising, and branding to evoke specific emotions and influence behavior.</w:t>
      </w:r>
    </w:p>
    <w:p w14:paraId="537D2371" w14:textId="77777777" w:rsidR="000113FD" w:rsidRPr="00FA6BE3" w:rsidRDefault="000113FD" w:rsidP="000113FD">
      <w:pPr>
        <w:rPr>
          <w:rFonts w:cstheme="minorHAnsi"/>
          <w:sz w:val="22"/>
          <w:szCs w:val="22"/>
          <w:lang w:val="en-US"/>
        </w:rPr>
      </w:pPr>
      <w:r w:rsidRPr="00FA6BE3">
        <w:rPr>
          <w:rFonts w:cstheme="minorHAnsi"/>
          <w:sz w:val="22"/>
          <w:szCs w:val="22"/>
          <w:lang w:val="en-US"/>
        </w:rPr>
        <w:t>Ask students to analyze political campaign materials, policy documents, or advertisements to identify color choices and assess their effectiveness in conveying messages and eliciting emotional responses.</w:t>
      </w:r>
    </w:p>
    <w:p w14:paraId="02C59A6B" w14:textId="77777777" w:rsidR="000113FD" w:rsidRPr="00FA6BE3" w:rsidRDefault="000113FD" w:rsidP="000113FD">
      <w:pPr>
        <w:jc w:val="center"/>
        <w:rPr>
          <w:rFonts w:cstheme="minorHAnsi"/>
          <w:sz w:val="22"/>
          <w:szCs w:val="22"/>
          <w:lang w:val="en-US"/>
        </w:rPr>
      </w:pPr>
    </w:p>
    <w:p w14:paraId="71C1B1B7" w14:textId="77777777" w:rsidR="000113FD" w:rsidRPr="00FA6BE3" w:rsidRDefault="000113FD" w:rsidP="000113FD">
      <w:pPr>
        <w:jc w:val="center"/>
        <w:rPr>
          <w:rFonts w:cstheme="minorHAnsi"/>
          <w:b/>
          <w:bCs/>
          <w:sz w:val="22"/>
          <w:szCs w:val="22"/>
          <w:lang w:val="en-US"/>
        </w:rPr>
      </w:pPr>
      <w:r w:rsidRPr="00FA6BE3">
        <w:rPr>
          <w:rFonts w:cstheme="minorHAnsi"/>
          <w:b/>
          <w:bCs/>
          <w:sz w:val="22"/>
          <w:szCs w:val="22"/>
          <w:lang w:val="en-US"/>
        </w:rPr>
        <w:t>Multiple-Choice Quiz:</w:t>
      </w:r>
    </w:p>
    <w:p w14:paraId="2ECBB830" w14:textId="77777777" w:rsidR="000113FD" w:rsidRPr="00FA6BE3" w:rsidRDefault="000113FD" w:rsidP="000113FD">
      <w:pPr>
        <w:jc w:val="center"/>
        <w:rPr>
          <w:rFonts w:cstheme="minorHAnsi"/>
          <w:sz w:val="22"/>
          <w:szCs w:val="22"/>
          <w:lang w:val="en-US"/>
        </w:rPr>
      </w:pPr>
      <w:r w:rsidRPr="00FA6BE3">
        <w:rPr>
          <w:rFonts w:cstheme="minorHAnsi"/>
          <w:sz w:val="22"/>
          <w:szCs w:val="22"/>
          <w:lang w:val="en-US"/>
        </w:rPr>
        <w:t xml:space="preserve">Which color is commonly associated with environmental sustainability and is prominently featured in initiatives such as the European Green Deal? </w:t>
      </w:r>
    </w:p>
    <w:p w14:paraId="5865D9D6" w14:textId="77777777" w:rsidR="000113FD" w:rsidRPr="00FA6BE3" w:rsidRDefault="000113FD" w:rsidP="000113FD">
      <w:pPr>
        <w:jc w:val="center"/>
        <w:rPr>
          <w:rFonts w:cstheme="minorHAnsi"/>
          <w:sz w:val="22"/>
          <w:szCs w:val="22"/>
          <w:lang w:val="en-US"/>
        </w:rPr>
      </w:pPr>
      <w:r w:rsidRPr="00FA6BE3">
        <w:rPr>
          <w:rFonts w:cstheme="minorHAnsi"/>
          <w:sz w:val="22"/>
          <w:szCs w:val="22"/>
          <w:lang w:val="en-US"/>
        </w:rPr>
        <w:t xml:space="preserve">a) </w:t>
      </w:r>
      <w:proofErr w:type="gramStart"/>
      <w:r w:rsidRPr="00FA6BE3">
        <w:rPr>
          <w:rFonts w:cstheme="minorHAnsi"/>
          <w:sz w:val="22"/>
          <w:szCs w:val="22"/>
          <w:lang w:val="en-US"/>
        </w:rPr>
        <w:t>Red</w:t>
      </w:r>
      <w:proofErr w:type="gramEnd"/>
      <w:r w:rsidRPr="00FA6BE3">
        <w:rPr>
          <w:rFonts w:cstheme="minorHAnsi"/>
          <w:sz w:val="22"/>
          <w:szCs w:val="22"/>
          <w:lang w:val="en-US"/>
        </w:rPr>
        <w:t xml:space="preserve"> b) Blue c) Green d) Yellow</w:t>
      </w:r>
    </w:p>
    <w:p w14:paraId="5662BCC2" w14:textId="77777777" w:rsidR="000113FD" w:rsidRDefault="000113FD" w:rsidP="000113FD">
      <w:pPr>
        <w:jc w:val="center"/>
        <w:rPr>
          <w:rFonts w:cstheme="minorHAnsi"/>
          <w:sz w:val="18"/>
          <w:szCs w:val="18"/>
          <w:lang w:val="en-US"/>
        </w:rPr>
      </w:pPr>
      <w:r w:rsidRPr="009C5009">
        <w:rPr>
          <w:rFonts w:cstheme="minorHAnsi"/>
          <w:sz w:val="18"/>
          <w:szCs w:val="18"/>
          <w:lang w:val="en-US"/>
        </w:rPr>
        <w:t>Answer: c) Green</w:t>
      </w:r>
    </w:p>
    <w:p w14:paraId="24F04C66" w14:textId="77777777" w:rsidR="000113FD" w:rsidRPr="009C5009" w:rsidRDefault="000113FD" w:rsidP="000113FD">
      <w:pPr>
        <w:jc w:val="center"/>
        <w:rPr>
          <w:rFonts w:cstheme="minorHAnsi"/>
          <w:sz w:val="18"/>
          <w:szCs w:val="18"/>
          <w:lang w:val="en-US"/>
        </w:rPr>
      </w:pPr>
    </w:p>
    <w:p w14:paraId="31AFAA71" w14:textId="77777777" w:rsidR="000113FD" w:rsidRPr="00FA6BE3" w:rsidRDefault="000113FD" w:rsidP="000113FD">
      <w:pPr>
        <w:ind w:left="720"/>
        <w:jc w:val="center"/>
        <w:rPr>
          <w:rFonts w:cstheme="minorHAnsi"/>
          <w:sz w:val="22"/>
          <w:szCs w:val="22"/>
          <w:lang w:val="en-US"/>
        </w:rPr>
      </w:pPr>
      <w:r w:rsidRPr="00FA6BE3">
        <w:rPr>
          <w:rFonts w:cstheme="minorHAnsi"/>
          <w:sz w:val="22"/>
          <w:szCs w:val="22"/>
          <w:lang w:val="en-US"/>
        </w:rPr>
        <w:t>What color is often used to symbolize stability and trust, and may be found in policy documents like the European "</w:t>
      </w:r>
      <w:proofErr w:type="gramStart"/>
      <w:r w:rsidRPr="00FA6BE3">
        <w:rPr>
          <w:rFonts w:cstheme="minorHAnsi"/>
          <w:sz w:val="22"/>
          <w:szCs w:val="22"/>
          <w:lang w:val="en-US"/>
        </w:rPr>
        <w:t>Blue Print</w:t>
      </w:r>
      <w:proofErr w:type="gramEnd"/>
      <w:r w:rsidRPr="00FA6BE3">
        <w:rPr>
          <w:rFonts w:cstheme="minorHAnsi"/>
          <w:sz w:val="22"/>
          <w:szCs w:val="22"/>
          <w:lang w:val="en-US"/>
        </w:rPr>
        <w:t>"? a) Green b) Blue c) Red d) Purple</w:t>
      </w:r>
    </w:p>
    <w:p w14:paraId="3B2A6C2B" w14:textId="77777777" w:rsidR="000113FD" w:rsidRDefault="000113FD" w:rsidP="000113FD">
      <w:pPr>
        <w:jc w:val="center"/>
        <w:rPr>
          <w:rFonts w:cstheme="minorHAnsi"/>
          <w:sz w:val="18"/>
          <w:szCs w:val="18"/>
          <w:lang w:val="en-US"/>
        </w:rPr>
      </w:pPr>
      <w:r w:rsidRPr="009C5009">
        <w:rPr>
          <w:rFonts w:cstheme="minorHAnsi"/>
          <w:sz w:val="18"/>
          <w:szCs w:val="18"/>
          <w:lang w:val="en-US"/>
        </w:rPr>
        <w:t>Answer: b) Blue</w:t>
      </w:r>
    </w:p>
    <w:p w14:paraId="65849386" w14:textId="77777777" w:rsidR="000113FD" w:rsidRPr="009C5009" w:rsidRDefault="000113FD" w:rsidP="000113FD">
      <w:pPr>
        <w:jc w:val="center"/>
        <w:rPr>
          <w:rFonts w:cstheme="minorHAnsi"/>
          <w:sz w:val="18"/>
          <w:szCs w:val="18"/>
          <w:lang w:val="en-US"/>
        </w:rPr>
      </w:pPr>
    </w:p>
    <w:p w14:paraId="2A1C56B8" w14:textId="77777777" w:rsidR="000113FD" w:rsidRPr="00FA6BE3" w:rsidRDefault="000113FD" w:rsidP="000113FD">
      <w:pPr>
        <w:ind w:left="720"/>
        <w:rPr>
          <w:rFonts w:cstheme="minorHAnsi"/>
          <w:sz w:val="22"/>
          <w:szCs w:val="22"/>
          <w:lang w:val="en-US"/>
        </w:rPr>
      </w:pPr>
      <w:r w:rsidRPr="00FA6BE3">
        <w:rPr>
          <w:rFonts w:cstheme="minorHAnsi"/>
          <w:sz w:val="22"/>
          <w:szCs w:val="22"/>
          <w:lang w:val="en-US"/>
        </w:rPr>
        <w:t>Which color is associated with peace and diplomacy and is prominently featured in the United Nations flag? a) Red b) Yellow c) Blue d) Orange</w:t>
      </w:r>
    </w:p>
    <w:p w14:paraId="1C379EEC" w14:textId="77777777" w:rsidR="000113FD" w:rsidRPr="009C5009" w:rsidRDefault="000113FD" w:rsidP="000113FD">
      <w:pPr>
        <w:ind w:left="360"/>
        <w:rPr>
          <w:rFonts w:cstheme="minorHAnsi"/>
          <w:sz w:val="22"/>
          <w:szCs w:val="22"/>
          <w:lang w:val="en-US"/>
        </w:rPr>
      </w:pPr>
    </w:p>
    <w:p w14:paraId="1CD8818D" w14:textId="77777777" w:rsidR="000113FD" w:rsidRPr="00FA6BE3" w:rsidRDefault="000113FD" w:rsidP="000113FD">
      <w:pPr>
        <w:ind w:left="720"/>
        <w:rPr>
          <w:rFonts w:cstheme="minorHAnsi"/>
          <w:sz w:val="22"/>
          <w:szCs w:val="22"/>
          <w:lang w:val="en-US"/>
        </w:rPr>
      </w:pPr>
      <w:r w:rsidRPr="009C5009">
        <w:rPr>
          <w:rFonts w:cstheme="minorHAnsi"/>
          <w:i/>
          <w:iCs/>
          <w:sz w:val="22"/>
          <w:szCs w:val="22"/>
          <w:lang w:val="en-US"/>
        </w:rPr>
        <w:t>In the Sustainable Development Goals (SDGs) logo, what color is used to represent Goal 3: Good Health and Well-being?</w:t>
      </w:r>
      <w:r w:rsidRPr="00FA6BE3">
        <w:rPr>
          <w:rFonts w:cstheme="minorHAnsi"/>
          <w:sz w:val="22"/>
          <w:szCs w:val="22"/>
          <w:lang w:val="en-US"/>
        </w:rPr>
        <w:t xml:space="preserve"> a) Red b) Yellow c) Blue d) Purple</w:t>
      </w:r>
    </w:p>
    <w:p w14:paraId="38EED271" w14:textId="77777777" w:rsidR="000113FD" w:rsidRPr="006B681D" w:rsidRDefault="000113FD" w:rsidP="000113FD">
      <w:pPr>
        <w:jc w:val="center"/>
        <w:rPr>
          <w:rFonts w:cstheme="minorHAnsi"/>
          <w:sz w:val="18"/>
          <w:szCs w:val="18"/>
          <w:lang w:val="en-US"/>
        </w:rPr>
      </w:pPr>
      <w:r w:rsidRPr="006B681D">
        <w:rPr>
          <w:rFonts w:cstheme="minorHAnsi"/>
          <w:sz w:val="18"/>
          <w:szCs w:val="18"/>
          <w:lang w:val="en-US"/>
        </w:rPr>
        <w:t>Answer: a) Red</w:t>
      </w:r>
    </w:p>
    <w:p w14:paraId="3D0C192F" w14:textId="77777777" w:rsidR="000113FD" w:rsidRPr="00FA6BE3" w:rsidRDefault="000113FD" w:rsidP="000113FD">
      <w:pPr>
        <w:ind w:left="720"/>
        <w:rPr>
          <w:rFonts w:cstheme="minorHAnsi"/>
          <w:sz w:val="22"/>
          <w:szCs w:val="22"/>
          <w:lang w:val="en-US"/>
        </w:rPr>
      </w:pPr>
      <w:r w:rsidRPr="009C5009">
        <w:rPr>
          <w:rFonts w:cstheme="minorHAnsi"/>
          <w:i/>
          <w:iCs/>
          <w:sz w:val="22"/>
          <w:szCs w:val="22"/>
          <w:lang w:val="en-US"/>
        </w:rPr>
        <w:lastRenderedPageBreak/>
        <w:t>Which color is often used to symbolize energy, innovation, and technological advancement, and may be featured in policies related to renewable energy</w:t>
      </w:r>
      <w:r>
        <w:rPr>
          <w:rFonts w:cstheme="minorHAnsi"/>
          <w:i/>
          <w:iCs/>
          <w:sz w:val="22"/>
          <w:szCs w:val="22"/>
          <w:lang w:val="en-US"/>
        </w:rPr>
        <w:t>,</w:t>
      </w:r>
      <w:r w:rsidRPr="009C5009">
        <w:rPr>
          <w:rFonts w:cstheme="minorHAnsi"/>
          <w:i/>
          <w:iCs/>
          <w:sz w:val="22"/>
          <w:szCs w:val="22"/>
          <w:lang w:val="en-US"/>
        </w:rPr>
        <w:t xml:space="preserve"> digital </w:t>
      </w:r>
      <w:proofErr w:type="gramStart"/>
      <w:r w:rsidRPr="009C5009">
        <w:rPr>
          <w:rFonts w:cstheme="minorHAnsi"/>
          <w:i/>
          <w:iCs/>
          <w:sz w:val="22"/>
          <w:szCs w:val="22"/>
          <w:lang w:val="en-US"/>
        </w:rPr>
        <w:t>transformation</w:t>
      </w:r>
      <w:proofErr w:type="gramEnd"/>
      <w:r>
        <w:rPr>
          <w:rFonts w:cstheme="minorHAnsi"/>
          <w:i/>
          <w:iCs/>
          <w:sz w:val="22"/>
          <w:szCs w:val="22"/>
          <w:lang w:val="en-US"/>
        </w:rPr>
        <w:t xml:space="preserve"> and prevention of violence</w:t>
      </w:r>
      <w:r w:rsidRPr="009C5009">
        <w:rPr>
          <w:rFonts w:cstheme="minorHAnsi"/>
          <w:i/>
          <w:iCs/>
          <w:sz w:val="22"/>
          <w:szCs w:val="22"/>
          <w:lang w:val="en-US"/>
        </w:rPr>
        <w:t>?</w:t>
      </w:r>
      <w:r w:rsidRPr="00FA6BE3">
        <w:rPr>
          <w:rFonts w:cstheme="minorHAnsi"/>
          <w:sz w:val="22"/>
          <w:szCs w:val="22"/>
          <w:lang w:val="en-US"/>
        </w:rPr>
        <w:t xml:space="preserve"> a) Green b) Blue c) Yellow d) Orange</w:t>
      </w:r>
    </w:p>
    <w:p w14:paraId="142EFBA4" w14:textId="77777777" w:rsidR="000113FD" w:rsidRPr="000113FD" w:rsidRDefault="000113FD" w:rsidP="000113FD">
      <w:pPr>
        <w:jc w:val="center"/>
        <w:rPr>
          <w:rFonts w:cstheme="minorHAnsi"/>
          <w:sz w:val="18"/>
          <w:szCs w:val="18"/>
          <w:lang w:val="en-US"/>
        </w:rPr>
      </w:pPr>
      <w:r w:rsidRPr="000113FD">
        <w:rPr>
          <w:rFonts w:cstheme="minorHAnsi"/>
          <w:sz w:val="18"/>
          <w:szCs w:val="18"/>
          <w:lang w:val="en-US"/>
        </w:rPr>
        <w:t>Answer: d) Orange</w:t>
      </w:r>
    </w:p>
    <w:p w14:paraId="697874B4" w14:textId="77777777" w:rsidR="000113FD" w:rsidRPr="00FA6BE3" w:rsidRDefault="000113FD" w:rsidP="000113FD">
      <w:pPr>
        <w:ind w:left="720"/>
        <w:rPr>
          <w:rFonts w:cstheme="minorHAnsi"/>
          <w:sz w:val="22"/>
          <w:szCs w:val="22"/>
          <w:lang w:val="en-US"/>
        </w:rPr>
      </w:pPr>
      <w:r w:rsidRPr="006B681D">
        <w:rPr>
          <w:rFonts w:cstheme="minorHAnsi"/>
          <w:i/>
          <w:iCs/>
          <w:sz w:val="22"/>
          <w:szCs w:val="22"/>
          <w:lang w:val="en-US"/>
        </w:rPr>
        <w:t>What color is commonly associated with poverty reduction, social justice, and economic empowerment, and may be featured in policies aimed at addressing inequality and promoting inclusive growth?</w:t>
      </w:r>
      <w:r w:rsidRPr="00FA6BE3">
        <w:rPr>
          <w:rFonts w:cstheme="minorHAnsi"/>
          <w:sz w:val="22"/>
          <w:szCs w:val="22"/>
          <w:lang w:val="en-US"/>
        </w:rPr>
        <w:t xml:space="preserve"> a) Blue b) Red c) Yellow d) Purple</w:t>
      </w:r>
    </w:p>
    <w:p w14:paraId="4D220B16" w14:textId="77777777" w:rsidR="000113FD" w:rsidRPr="000113FD" w:rsidRDefault="000113FD" w:rsidP="000113FD">
      <w:pPr>
        <w:jc w:val="center"/>
        <w:rPr>
          <w:rFonts w:cstheme="minorHAnsi"/>
          <w:sz w:val="18"/>
          <w:szCs w:val="18"/>
          <w:lang w:val="en-US"/>
        </w:rPr>
      </w:pPr>
      <w:r w:rsidRPr="000113FD">
        <w:rPr>
          <w:rFonts w:cstheme="minorHAnsi"/>
          <w:sz w:val="18"/>
          <w:szCs w:val="18"/>
          <w:lang w:val="en-US"/>
        </w:rPr>
        <w:t>Answer: b) Red</w:t>
      </w:r>
    </w:p>
    <w:p w14:paraId="2E1021D6" w14:textId="77777777" w:rsidR="000113FD" w:rsidRPr="00FA6BE3" w:rsidRDefault="000113FD" w:rsidP="000113FD">
      <w:pPr>
        <w:ind w:left="720"/>
        <w:rPr>
          <w:rFonts w:cstheme="minorHAnsi"/>
          <w:sz w:val="22"/>
          <w:szCs w:val="22"/>
          <w:lang w:val="en-US"/>
        </w:rPr>
      </w:pPr>
      <w:r w:rsidRPr="006B681D">
        <w:rPr>
          <w:rFonts w:cstheme="minorHAnsi"/>
          <w:i/>
          <w:iCs/>
          <w:sz w:val="22"/>
          <w:szCs w:val="22"/>
          <w:lang w:val="en-US"/>
        </w:rPr>
        <w:t>In the European Union flag, what color represents peace and harmony among the member states?</w:t>
      </w:r>
      <w:r w:rsidRPr="00FA6BE3">
        <w:rPr>
          <w:rFonts w:cstheme="minorHAnsi"/>
          <w:sz w:val="22"/>
          <w:szCs w:val="22"/>
          <w:lang w:val="en-US"/>
        </w:rPr>
        <w:t xml:space="preserve"> a) Blue b) Green c) Red d) Yellow</w:t>
      </w:r>
    </w:p>
    <w:p w14:paraId="3BEED639" w14:textId="77777777" w:rsidR="000113FD" w:rsidRPr="000113FD" w:rsidRDefault="000113FD" w:rsidP="000113FD">
      <w:pPr>
        <w:jc w:val="center"/>
        <w:rPr>
          <w:rFonts w:cstheme="minorHAnsi"/>
          <w:sz w:val="18"/>
          <w:szCs w:val="18"/>
          <w:lang w:val="en-US"/>
        </w:rPr>
      </w:pPr>
      <w:r w:rsidRPr="000113FD">
        <w:rPr>
          <w:rFonts w:cstheme="minorHAnsi"/>
          <w:sz w:val="18"/>
          <w:szCs w:val="18"/>
          <w:lang w:val="en-US"/>
        </w:rPr>
        <w:t>Answer: a) Blue</w:t>
      </w:r>
    </w:p>
    <w:p w14:paraId="549D2D7C" w14:textId="77777777" w:rsidR="000113FD" w:rsidRPr="00FA6BE3" w:rsidRDefault="000113FD" w:rsidP="000113FD">
      <w:pPr>
        <w:ind w:left="720"/>
        <w:rPr>
          <w:rFonts w:cstheme="minorHAnsi"/>
          <w:sz w:val="22"/>
          <w:szCs w:val="22"/>
          <w:lang w:val="en-US"/>
        </w:rPr>
      </w:pPr>
      <w:r w:rsidRPr="006B681D">
        <w:rPr>
          <w:rFonts w:cstheme="minorHAnsi"/>
          <w:i/>
          <w:iCs/>
          <w:sz w:val="22"/>
          <w:szCs w:val="22"/>
          <w:lang w:val="en-US"/>
        </w:rPr>
        <w:t>Which color is often used to symbolize education, knowledge, and creativity, and may be featured in policies related to lifelong learning and cultural enrichment?</w:t>
      </w:r>
      <w:r w:rsidRPr="00FA6BE3">
        <w:rPr>
          <w:rFonts w:cstheme="minorHAnsi"/>
          <w:sz w:val="22"/>
          <w:szCs w:val="22"/>
          <w:lang w:val="en-US"/>
        </w:rPr>
        <w:t xml:space="preserve"> a) Green b) Blue c) Yellow d) Purple</w:t>
      </w:r>
    </w:p>
    <w:p w14:paraId="2CE6D3A7" w14:textId="77777777" w:rsidR="000113FD" w:rsidRPr="000113FD" w:rsidRDefault="000113FD" w:rsidP="000113FD">
      <w:pPr>
        <w:jc w:val="center"/>
        <w:rPr>
          <w:rFonts w:cstheme="minorHAnsi"/>
          <w:sz w:val="18"/>
          <w:szCs w:val="18"/>
          <w:lang w:val="en-US"/>
        </w:rPr>
      </w:pPr>
      <w:r w:rsidRPr="000113FD">
        <w:rPr>
          <w:rFonts w:cstheme="minorHAnsi"/>
          <w:sz w:val="18"/>
          <w:szCs w:val="18"/>
          <w:lang w:val="en-US"/>
        </w:rPr>
        <w:t>Answer: c) Yellow</w:t>
      </w:r>
    </w:p>
    <w:p w14:paraId="2E526CD5" w14:textId="77777777" w:rsidR="000113FD" w:rsidRPr="00FA6BE3" w:rsidRDefault="000113FD" w:rsidP="000113FD">
      <w:pPr>
        <w:ind w:left="720"/>
        <w:rPr>
          <w:rFonts w:cstheme="minorHAnsi"/>
          <w:sz w:val="22"/>
          <w:szCs w:val="22"/>
          <w:lang w:val="en-US"/>
        </w:rPr>
      </w:pPr>
      <w:r w:rsidRPr="006B681D">
        <w:rPr>
          <w:rFonts w:cstheme="minorHAnsi"/>
          <w:i/>
          <w:iCs/>
          <w:sz w:val="22"/>
          <w:szCs w:val="22"/>
          <w:lang w:val="en-US"/>
        </w:rPr>
        <w:t>What color is commonly associated with gender equality, women's empowerment, and human rights, and may be featured in policies aimed at promoting gender equity and social inclusion?</w:t>
      </w:r>
      <w:r w:rsidRPr="00FA6BE3">
        <w:rPr>
          <w:rFonts w:cstheme="minorHAnsi"/>
          <w:sz w:val="22"/>
          <w:szCs w:val="22"/>
          <w:lang w:val="en-US"/>
        </w:rPr>
        <w:t xml:space="preserve"> a) Pink b) Blue c) Red d) Purple</w:t>
      </w:r>
    </w:p>
    <w:p w14:paraId="2B2605F1" w14:textId="77777777" w:rsidR="000113FD" w:rsidRPr="000113FD" w:rsidRDefault="000113FD" w:rsidP="000113FD">
      <w:pPr>
        <w:jc w:val="center"/>
        <w:rPr>
          <w:rFonts w:cstheme="minorHAnsi"/>
          <w:i/>
          <w:iCs/>
          <w:sz w:val="18"/>
          <w:szCs w:val="18"/>
          <w:lang w:val="en-US"/>
        </w:rPr>
      </w:pPr>
      <w:r w:rsidRPr="000113FD">
        <w:rPr>
          <w:rFonts w:cstheme="minorHAnsi"/>
          <w:i/>
          <w:iCs/>
          <w:sz w:val="18"/>
          <w:szCs w:val="18"/>
          <w:lang w:val="en-US"/>
        </w:rPr>
        <w:t>Answer: d) Purple</w:t>
      </w:r>
    </w:p>
    <w:p w14:paraId="6CBEAADE" w14:textId="77777777" w:rsidR="000113FD" w:rsidRPr="00FA6BE3" w:rsidRDefault="000113FD" w:rsidP="000113FD">
      <w:pPr>
        <w:ind w:left="720"/>
        <w:rPr>
          <w:rFonts w:cstheme="minorHAnsi"/>
          <w:sz w:val="22"/>
          <w:szCs w:val="22"/>
          <w:lang w:val="en-US"/>
        </w:rPr>
      </w:pPr>
      <w:r w:rsidRPr="006B681D">
        <w:rPr>
          <w:rFonts w:cstheme="minorHAnsi"/>
          <w:i/>
          <w:iCs/>
          <w:sz w:val="22"/>
          <w:szCs w:val="22"/>
          <w:lang w:val="en-US"/>
        </w:rPr>
        <w:t>In the United Nations Sustainable Development Goals (SDGs) logo, what color represents Goal 13: Climate Action?</w:t>
      </w:r>
      <w:r w:rsidRPr="00FA6BE3">
        <w:rPr>
          <w:rFonts w:cstheme="minorHAnsi"/>
          <w:sz w:val="22"/>
          <w:szCs w:val="22"/>
          <w:lang w:val="en-US"/>
        </w:rPr>
        <w:t xml:space="preserve"> a) Green b) Blue c) Yellow d) Orange</w:t>
      </w:r>
    </w:p>
    <w:p w14:paraId="69ADE8F4" w14:textId="77777777" w:rsidR="000113FD" w:rsidRPr="006B681D" w:rsidRDefault="000113FD" w:rsidP="000113FD">
      <w:pPr>
        <w:jc w:val="center"/>
        <w:rPr>
          <w:rFonts w:cstheme="minorHAnsi"/>
          <w:sz w:val="18"/>
          <w:szCs w:val="18"/>
          <w:lang w:val="en-US"/>
        </w:rPr>
      </w:pPr>
      <w:r w:rsidRPr="006B681D">
        <w:rPr>
          <w:rFonts w:cstheme="minorHAnsi"/>
          <w:sz w:val="18"/>
          <w:szCs w:val="18"/>
          <w:lang w:val="en-US"/>
        </w:rPr>
        <w:t>Answer: a) Green</w:t>
      </w:r>
    </w:p>
    <w:p w14:paraId="4FCEBE78" w14:textId="77777777" w:rsidR="000113FD" w:rsidRDefault="000113FD" w:rsidP="000113FD">
      <w:pPr>
        <w:rPr>
          <w:rFonts w:cstheme="minorHAnsi"/>
          <w:b/>
          <w:bCs/>
          <w:sz w:val="22"/>
          <w:szCs w:val="22"/>
          <w:lang w:val="en-US"/>
        </w:rPr>
      </w:pPr>
    </w:p>
    <w:p w14:paraId="496DD5AA" w14:textId="77777777" w:rsidR="000113FD" w:rsidRDefault="000113FD" w:rsidP="000113FD">
      <w:pPr>
        <w:rPr>
          <w:rFonts w:cstheme="minorHAnsi"/>
          <w:b/>
          <w:bCs/>
          <w:sz w:val="22"/>
          <w:szCs w:val="22"/>
          <w:lang w:val="en-US"/>
        </w:rPr>
      </w:pPr>
    </w:p>
    <w:p w14:paraId="15AAACF5" w14:textId="77777777" w:rsidR="000113FD" w:rsidRPr="00FA6BE3" w:rsidRDefault="000113FD" w:rsidP="000113FD">
      <w:pPr>
        <w:rPr>
          <w:rFonts w:cstheme="minorHAnsi"/>
          <w:b/>
          <w:bCs/>
          <w:sz w:val="22"/>
          <w:szCs w:val="22"/>
          <w:lang w:val="en-US"/>
        </w:rPr>
      </w:pPr>
      <w:r w:rsidRPr="00FA6BE3">
        <w:rPr>
          <w:rFonts w:cstheme="minorHAnsi"/>
          <w:b/>
          <w:bCs/>
          <w:sz w:val="22"/>
          <w:szCs w:val="22"/>
          <w:lang w:val="en-US"/>
        </w:rPr>
        <w:t>References and related scientific research</w:t>
      </w:r>
      <w:r>
        <w:rPr>
          <w:rFonts w:cstheme="minorHAnsi"/>
          <w:b/>
          <w:bCs/>
          <w:sz w:val="22"/>
          <w:szCs w:val="22"/>
          <w:lang w:val="en-US"/>
        </w:rPr>
        <w:t xml:space="preserve">: </w:t>
      </w:r>
      <w:r w:rsidRPr="00FA6BE3">
        <w:rPr>
          <w:rFonts w:cstheme="minorHAnsi"/>
          <w:b/>
          <w:bCs/>
          <w:sz w:val="22"/>
          <w:szCs w:val="22"/>
          <w:lang w:val="en-US"/>
        </w:rPr>
        <w:t xml:space="preserve"> </w:t>
      </w:r>
    </w:p>
    <w:p w14:paraId="4FB9F072" w14:textId="77777777" w:rsidR="000113FD" w:rsidRPr="00FA6BE3" w:rsidRDefault="000113FD" w:rsidP="000113FD">
      <w:pPr>
        <w:rPr>
          <w:rFonts w:cstheme="minorHAnsi"/>
          <w:sz w:val="22"/>
          <w:szCs w:val="22"/>
          <w:lang w:val="en-US"/>
        </w:rPr>
      </w:pPr>
      <w:r w:rsidRPr="00FA6BE3">
        <w:rPr>
          <w:rFonts w:cstheme="minorHAnsi"/>
          <w:b/>
          <w:bCs/>
          <w:sz w:val="22"/>
          <w:szCs w:val="22"/>
          <w:lang w:val="en-US"/>
        </w:rPr>
        <w:t>Journal Articles:</w:t>
      </w:r>
    </w:p>
    <w:p w14:paraId="2B4A1D28" w14:textId="77777777" w:rsidR="000113FD" w:rsidRPr="00FA6BE3" w:rsidRDefault="000113FD" w:rsidP="000113FD">
      <w:pPr>
        <w:rPr>
          <w:rFonts w:cstheme="minorHAnsi"/>
          <w:sz w:val="22"/>
          <w:szCs w:val="22"/>
          <w:lang w:val="en-US"/>
        </w:rPr>
      </w:pPr>
      <w:r w:rsidRPr="00DF7940">
        <w:rPr>
          <w:rFonts w:cstheme="minorHAnsi"/>
          <w:sz w:val="22"/>
          <w:szCs w:val="22"/>
          <w:lang w:val="en-US"/>
        </w:rPr>
        <w:t xml:space="preserve">Mehta, R., &amp; Zhu, R. J. (2009). </w:t>
      </w:r>
      <w:r w:rsidRPr="00FA6BE3">
        <w:rPr>
          <w:rFonts w:cstheme="minorHAnsi"/>
          <w:i/>
          <w:iCs/>
          <w:sz w:val="22"/>
          <w:szCs w:val="22"/>
          <w:lang w:val="en-US"/>
        </w:rPr>
        <w:t>Blue or red? Exploring the effect of color on cognitive task performances</w:t>
      </w:r>
      <w:r w:rsidRPr="00FA6BE3">
        <w:rPr>
          <w:rFonts w:cstheme="minorHAnsi"/>
          <w:sz w:val="22"/>
          <w:szCs w:val="22"/>
          <w:lang w:val="en-US"/>
        </w:rPr>
        <w:t>. Science, 323(5918), 1226-1229.</w:t>
      </w:r>
    </w:p>
    <w:p w14:paraId="554D55E8" w14:textId="77777777" w:rsidR="000113FD" w:rsidRPr="00FA6BE3" w:rsidRDefault="000113FD" w:rsidP="000113FD">
      <w:pPr>
        <w:rPr>
          <w:rFonts w:cstheme="minorHAnsi"/>
          <w:sz w:val="22"/>
          <w:szCs w:val="22"/>
          <w:lang w:val="en-US"/>
        </w:rPr>
      </w:pPr>
      <w:r w:rsidRPr="00FA6BE3">
        <w:rPr>
          <w:rFonts w:cstheme="minorHAnsi"/>
          <w:b/>
          <w:bCs/>
          <w:sz w:val="22"/>
          <w:szCs w:val="22"/>
          <w:lang w:val="en-US"/>
        </w:rPr>
        <w:t>Online Resources:</w:t>
      </w:r>
    </w:p>
    <w:p w14:paraId="12E57EF9"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Color Matters: This website offers comprehensive information on the science and psychology of color, including articles, research findings, and practical applications in various domains. (URL: </w:t>
      </w:r>
      <w:hyperlink r:id="rId18" w:tgtFrame="_new" w:history="1">
        <w:r w:rsidRPr="00FA6BE3">
          <w:rPr>
            <w:rStyle w:val="Hyperlink"/>
            <w:rFonts w:cstheme="minorHAnsi"/>
            <w:sz w:val="22"/>
            <w:szCs w:val="22"/>
            <w:lang w:val="en-US"/>
          </w:rPr>
          <w:t>https://www.colormatters.com/</w:t>
        </w:r>
      </w:hyperlink>
      <w:r w:rsidRPr="00FA6BE3">
        <w:rPr>
          <w:rFonts w:cstheme="minorHAnsi"/>
          <w:sz w:val="22"/>
          <w:szCs w:val="22"/>
          <w:lang w:val="en-US"/>
        </w:rPr>
        <w:t>)</w:t>
      </w:r>
    </w:p>
    <w:p w14:paraId="0944DA32" w14:textId="77777777" w:rsidR="000113FD" w:rsidRPr="00FA6BE3" w:rsidRDefault="000113FD" w:rsidP="000113FD">
      <w:pPr>
        <w:rPr>
          <w:rFonts w:cstheme="minorHAnsi"/>
          <w:sz w:val="22"/>
          <w:szCs w:val="22"/>
          <w:lang w:val="en-US"/>
        </w:rPr>
      </w:pPr>
      <w:r w:rsidRPr="00FA6BE3">
        <w:rPr>
          <w:rFonts w:cstheme="minorHAnsi"/>
          <w:sz w:val="22"/>
          <w:szCs w:val="22"/>
          <w:lang w:val="en-US"/>
        </w:rPr>
        <w:t xml:space="preserve">The Psychology of Color in Marketing and Branding: An article on the American Psychological Association (APA) website that explores the psychological effects of color in marketing and branding, drawing on scientific research and real-world examples. (URL: </w:t>
      </w:r>
      <w:hyperlink r:id="rId19" w:tgtFrame="_new" w:history="1">
        <w:r w:rsidRPr="00FA6BE3">
          <w:rPr>
            <w:rStyle w:val="Hyperlink"/>
            <w:rFonts w:cstheme="minorHAnsi"/>
            <w:sz w:val="22"/>
            <w:szCs w:val="22"/>
            <w:lang w:val="en-US"/>
          </w:rPr>
          <w:t>https://www.apa.org/news/press/releases/2013/03/color-marketing</w:t>
        </w:r>
      </w:hyperlink>
      <w:r w:rsidRPr="00FA6BE3">
        <w:rPr>
          <w:rFonts w:cstheme="minorHAnsi"/>
          <w:sz w:val="22"/>
          <w:szCs w:val="22"/>
          <w:lang w:val="en-US"/>
        </w:rPr>
        <w:t>)</w:t>
      </w:r>
    </w:p>
    <w:p w14:paraId="31736B6F" w14:textId="77777777" w:rsidR="000113FD" w:rsidRPr="001F6582" w:rsidRDefault="000113FD" w:rsidP="000113FD">
      <w:pPr>
        <w:rPr>
          <w:rFonts w:cstheme="minorHAnsi"/>
          <w:sz w:val="22"/>
          <w:szCs w:val="22"/>
          <w:lang w:val="en-US"/>
        </w:rPr>
      </w:pPr>
      <w:r w:rsidRPr="00FA6BE3">
        <w:rPr>
          <w:rFonts w:cstheme="minorHAnsi"/>
          <w:sz w:val="22"/>
          <w:szCs w:val="22"/>
          <w:lang w:val="en-US"/>
        </w:rPr>
        <w:t xml:space="preserve">The Influence of Color on Consumer Behavior: A research paper published in the Journal of Business Research that investigates the impact of color on consumer perceptions, preferences, and purchasing behavior. </w:t>
      </w:r>
      <w:r w:rsidRPr="001F6582">
        <w:rPr>
          <w:rFonts w:cstheme="minorHAnsi"/>
          <w:sz w:val="22"/>
          <w:szCs w:val="22"/>
          <w:lang w:val="en-US"/>
        </w:rPr>
        <w:t xml:space="preserve">(URL: </w:t>
      </w:r>
      <w:hyperlink r:id="rId20" w:tgtFrame="_new" w:history="1">
        <w:r w:rsidRPr="001F6582">
          <w:rPr>
            <w:rStyle w:val="Hyperlink"/>
            <w:rFonts w:cstheme="minorHAnsi"/>
            <w:sz w:val="22"/>
            <w:szCs w:val="22"/>
            <w:lang w:val="en-US"/>
          </w:rPr>
          <w:t>https://www.sciencedirect.com/science/article/pii/S0148296313001026</w:t>
        </w:r>
      </w:hyperlink>
      <w:r w:rsidRPr="001F6582">
        <w:rPr>
          <w:rFonts w:cstheme="minorHAnsi"/>
          <w:sz w:val="22"/>
          <w:szCs w:val="22"/>
          <w:lang w:val="en-US"/>
        </w:rPr>
        <w:t>)</w:t>
      </w:r>
    </w:p>
    <w:p w14:paraId="33ED4ECD" w14:textId="77777777" w:rsidR="000113FD" w:rsidRPr="00FA6BE3" w:rsidRDefault="000113FD" w:rsidP="000113FD">
      <w:pPr>
        <w:rPr>
          <w:rFonts w:cstheme="minorHAnsi"/>
          <w:sz w:val="22"/>
          <w:szCs w:val="22"/>
          <w:lang w:val="en-US"/>
        </w:rPr>
      </w:pPr>
    </w:p>
    <w:p w14:paraId="31F4E145" w14:textId="77777777" w:rsidR="000113FD" w:rsidRPr="00791F62" w:rsidRDefault="000113FD" w:rsidP="000113FD">
      <w:pPr>
        <w:rPr>
          <w:rFonts w:cstheme="minorHAnsi"/>
          <w:sz w:val="22"/>
          <w:szCs w:val="22"/>
          <w:lang w:val="en-US"/>
        </w:rPr>
      </w:pPr>
    </w:p>
    <w:p w14:paraId="35AF1353" w14:textId="77777777" w:rsidR="000113FD" w:rsidRPr="00FA6BE3" w:rsidRDefault="000113FD" w:rsidP="000113FD">
      <w:pPr>
        <w:rPr>
          <w:rFonts w:cstheme="minorHAnsi"/>
          <w:b/>
          <w:bCs/>
          <w:sz w:val="22"/>
          <w:szCs w:val="22"/>
          <w:lang w:val="en-US"/>
        </w:rPr>
      </w:pPr>
      <w:r w:rsidRPr="00FA6BE3">
        <w:rPr>
          <w:rFonts w:cstheme="minorHAnsi"/>
          <w:b/>
          <w:bCs/>
          <w:sz w:val="22"/>
          <w:szCs w:val="22"/>
          <w:lang w:val="en-US"/>
        </w:rPr>
        <w:t>3.3. Color symbolism in art</w:t>
      </w:r>
    </w:p>
    <w:p w14:paraId="188535DD" w14:textId="77777777" w:rsidR="000113FD" w:rsidRPr="000113FD" w:rsidRDefault="000113FD" w:rsidP="000113FD">
      <w:pPr>
        <w:rPr>
          <w:rFonts w:cstheme="minorHAnsi"/>
          <w:b/>
          <w:bCs/>
          <w:sz w:val="22"/>
          <w:szCs w:val="22"/>
        </w:rPr>
      </w:pPr>
      <w:r w:rsidRPr="000113FD">
        <w:rPr>
          <w:rFonts w:cstheme="minorHAnsi"/>
          <w:b/>
          <w:bCs/>
          <w:i/>
          <w:iCs/>
          <w:sz w:val="22"/>
          <w:szCs w:val="22"/>
        </w:rPr>
        <w:t xml:space="preserve">Hundertwasser </w:t>
      </w:r>
      <w:proofErr w:type="spellStart"/>
      <w:r w:rsidRPr="000113FD">
        <w:rPr>
          <w:rFonts w:cstheme="minorHAnsi"/>
          <w:b/>
          <w:bCs/>
          <w:sz w:val="22"/>
          <w:szCs w:val="22"/>
        </w:rPr>
        <w:t>Yellow_jalousy</w:t>
      </w:r>
      <w:proofErr w:type="spellEnd"/>
    </w:p>
    <w:p w14:paraId="4970298A" w14:textId="77777777" w:rsidR="000113FD" w:rsidRPr="00FA6BE3" w:rsidRDefault="000113FD" w:rsidP="000113FD">
      <w:pPr>
        <w:rPr>
          <w:rFonts w:cstheme="minorHAnsi"/>
          <w:sz w:val="22"/>
          <w:szCs w:val="22"/>
        </w:rPr>
      </w:pPr>
      <w:r w:rsidRPr="00FA6BE3">
        <w:rPr>
          <w:rFonts w:cstheme="minorHAnsi"/>
          <w:sz w:val="22"/>
          <w:szCs w:val="22"/>
        </w:rPr>
        <w:t>630</w:t>
      </w:r>
    </w:p>
    <w:p w14:paraId="6EF66D32" w14:textId="77777777" w:rsidR="000113FD" w:rsidRPr="00FA6BE3" w:rsidRDefault="000113FD" w:rsidP="000113FD">
      <w:pPr>
        <w:rPr>
          <w:rFonts w:cstheme="minorHAnsi"/>
          <w:sz w:val="22"/>
          <w:szCs w:val="22"/>
        </w:rPr>
      </w:pPr>
      <w:r w:rsidRPr="00FA6BE3">
        <w:rPr>
          <w:rFonts w:cstheme="minorHAnsi"/>
          <w:sz w:val="22"/>
          <w:szCs w:val="22"/>
        </w:rPr>
        <w:t>GELBE HÄUSER - MIT DER LIEBE WARTEN TUT WEH, WENN DIE LIEBE WOANDERS IST - EIFERSUCHT</w:t>
      </w:r>
    </w:p>
    <w:p w14:paraId="7EC7FDBD" w14:textId="77777777" w:rsidR="000113FD" w:rsidRPr="00FA6BE3" w:rsidRDefault="000113FD" w:rsidP="000113FD">
      <w:pPr>
        <w:rPr>
          <w:rFonts w:cstheme="minorHAnsi"/>
          <w:sz w:val="22"/>
          <w:szCs w:val="22"/>
          <w:lang w:val="en-US"/>
        </w:rPr>
      </w:pPr>
      <w:r w:rsidRPr="00FA6BE3">
        <w:rPr>
          <w:rFonts w:cstheme="minorHAnsi"/>
          <w:sz w:val="22"/>
          <w:szCs w:val="22"/>
          <w:lang w:val="en-US"/>
        </w:rPr>
        <w:t>YELLOW HOUSES - IT HURTS TO WAIT WITH LOVE IF LOVE IS SOMEWHERE ELSE</w:t>
      </w:r>
    </w:p>
    <w:p w14:paraId="595E2F20" w14:textId="77777777" w:rsidR="000113FD" w:rsidRPr="00FA6BE3" w:rsidRDefault="000113FD" w:rsidP="000113FD">
      <w:pPr>
        <w:rPr>
          <w:rFonts w:cstheme="minorHAnsi"/>
          <w:sz w:val="22"/>
          <w:szCs w:val="22"/>
          <w:lang w:val="en-US"/>
        </w:rPr>
      </w:pPr>
      <w:r w:rsidRPr="00FA6BE3">
        <w:rPr>
          <w:rFonts w:cstheme="minorHAnsi"/>
          <w:sz w:val="22"/>
          <w:szCs w:val="22"/>
          <w:lang w:val="en-US"/>
        </w:rPr>
        <w:t>MAISONS JAUNES – JALOUSIE</w:t>
      </w:r>
    </w:p>
    <w:p w14:paraId="0D42B505" w14:textId="77777777" w:rsidR="000113FD" w:rsidRPr="00FA6BE3" w:rsidRDefault="000113FD" w:rsidP="000113FD">
      <w:pPr>
        <w:rPr>
          <w:rFonts w:cstheme="minorHAnsi"/>
          <w:sz w:val="22"/>
          <w:szCs w:val="22"/>
          <w:lang w:val="en-US"/>
        </w:rPr>
      </w:pPr>
    </w:p>
    <w:p w14:paraId="532744DA" w14:textId="77777777" w:rsidR="000113FD" w:rsidRPr="00FA6BE3" w:rsidRDefault="000113FD" w:rsidP="000113FD">
      <w:pPr>
        <w:shd w:val="clear" w:color="auto" w:fill="FFFFFF"/>
        <w:spacing w:after="300" w:line="432" w:lineRule="atLeast"/>
        <w:jc w:val="center"/>
        <w:outlineLvl w:val="0"/>
        <w:rPr>
          <w:rFonts w:cstheme="minorHAnsi"/>
          <w:i/>
          <w:iCs/>
          <w:color w:val="000000" w:themeColor="text1"/>
          <w:kern w:val="36"/>
          <w:sz w:val="22"/>
          <w:szCs w:val="22"/>
          <w:lang w:val="en-US"/>
        </w:rPr>
      </w:pPr>
      <w:r w:rsidRPr="00FA6BE3">
        <w:rPr>
          <w:rFonts w:cstheme="minorHAnsi"/>
          <w:i/>
          <w:iCs/>
          <w:color w:val="000000" w:themeColor="text1"/>
          <w:kern w:val="36"/>
          <w:sz w:val="22"/>
          <w:szCs w:val="22"/>
          <w:lang w:val="en-US"/>
        </w:rPr>
        <w:t>“It hurts to wait with love if love is somewhere else” HWG46</w:t>
      </w:r>
    </w:p>
    <w:p w14:paraId="24893657" w14:textId="77777777" w:rsidR="000113FD" w:rsidRPr="00FA6BE3" w:rsidRDefault="000113FD" w:rsidP="000113FD">
      <w:pPr>
        <w:rPr>
          <w:rFonts w:cstheme="minorHAnsi"/>
          <w:b/>
          <w:bCs/>
          <w:sz w:val="22"/>
          <w:szCs w:val="22"/>
          <w:lang w:val="en-US"/>
        </w:rPr>
      </w:pPr>
    </w:p>
    <w:p w14:paraId="3EF66499" w14:textId="77777777" w:rsidR="000113FD" w:rsidRPr="00B07DEF" w:rsidRDefault="000113FD" w:rsidP="000113FD">
      <w:pPr>
        <w:rPr>
          <w:rFonts w:cstheme="minorHAnsi"/>
          <w:b/>
          <w:bCs/>
          <w:sz w:val="22"/>
          <w:szCs w:val="22"/>
          <w:lang w:val="en-US"/>
        </w:rPr>
      </w:pPr>
      <w:r w:rsidRPr="00B07DEF">
        <w:rPr>
          <w:rFonts w:cstheme="minorHAnsi"/>
          <w:b/>
          <w:bCs/>
          <w:noProof/>
          <w:sz w:val="22"/>
          <w:szCs w:val="22"/>
          <w:lang w:val="en-US"/>
        </w:rPr>
        <w:lastRenderedPageBreak/>
        <w:drawing>
          <wp:inline distT="0" distB="0" distL="0" distR="0" wp14:anchorId="657B4C93" wp14:editId="46358329">
            <wp:extent cx="5080000" cy="3505200"/>
            <wp:effectExtent l="0" t="0" r="0" b="0"/>
            <wp:docPr id="21" name="Grafik 21" descr="Ein Bild, das Zeichnung, Kinderkunst, Kunst, Bi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Zeichnung, Kinderkunst, Kunst, Bild enthält.&#10;&#10;Automatisch generierte Beschreibung"/>
                    <pic:cNvPicPr/>
                  </pic:nvPicPr>
                  <pic:blipFill>
                    <a:blip r:embed="rId21">
                      <a:extLst>
                        <a:ext uri="{28A0092B-C50C-407E-A947-70E740481C1C}">
                          <a14:useLocalDpi xmlns:a14="http://schemas.microsoft.com/office/drawing/2010/main" val="0"/>
                        </a:ext>
                      </a:extLst>
                    </a:blip>
                    <a:stretch>
                      <a:fillRect/>
                    </a:stretch>
                  </pic:blipFill>
                  <pic:spPr>
                    <a:xfrm>
                      <a:off x="0" y="0"/>
                      <a:ext cx="5080000" cy="3505200"/>
                    </a:xfrm>
                    <a:prstGeom prst="rect">
                      <a:avLst/>
                    </a:prstGeom>
                  </pic:spPr>
                </pic:pic>
              </a:graphicData>
            </a:graphic>
          </wp:inline>
        </w:drawing>
      </w:r>
    </w:p>
    <w:p w14:paraId="0D7E15E1" w14:textId="77777777" w:rsidR="000113FD" w:rsidRPr="00B07DEF" w:rsidRDefault="000113FD" w:rsidP="000113FD">
      <w:pPr>
        <w:rPr>
          <w:rFonts w:cstheme="minorHAnsi"/>
          <w:b/>
          <w:bCs/>
          <w:sz w:val="22"/>
          <w:szCs w:val="22"/>
          <w:lang w:val="en-US"/>
        </w:rPr>
      </w:pPr>
    </w:p>
    <w:p w14:paraId="391A197A" w14:textId="77777777" w:rsidR="000113FD" w:rsidRPr="00A8765C" w:rsidRDefault="000113FD" w:rsidP="000113FD">
      <w:pPr>
        <w:rPr>
          <w:rFonts w:cstheme="minorHAnsi"/>
          <w:sz w:val="22"/>
          <w:szCs w:val="22"/>
          <w:lang w:val="en-US"/>
        </w:rPr>
      </w:pPr>
      <w:r w:rsidRPr="00A8765C">
        <w:rPr>
          <w:rFonts w:cstheme="minorHAnsi"/>
          <w:i/>
          <w:iCs/>
          <w:sz w:val="22"/>
          <w:szCs w:val="22"/>
          <w:lang w:val="en-US"/>
        </w:rPr>
        <w:t xml:space="preserve">"When you mix architecture with love, you get box houses-of-cards with yellow hot-water-bottle windows. In every window a blue tear. The red tower is located at Vienna's West Train Station. Near it is where she lived. </w:t>
      </w:r>
      <w:proofErr w:type="spellStart"/>
      <w:r w:rsidRPr="00A8765C">
        <w:rPr>
          <w:rFonts w:cstheme="minorHAnsi"/>
          <w:i/>
          <w:iCs/>
          <w:sz w:val="22"/>
          <w:szCs w:val="22"/>
          <w:lang w:val="en-US"/>
        </w:rPr>
        <w:t>Plattensteiner</w:t>
      </w:r>
      <w:proofErr w:type="spellEnd"/>
      <w:r w:rsidRPr="00A8765C">
        <w:rPr>
          <w:rFonts w:cstheme="minorHAnsi"/>
          <w:i/>
          <w:iCs/>
          <w:sz w:val="22"/>
          <w:szCs w:val="22"/>
          <w:lang w:val="en-US"/>
        </w:rPr>
        <w:t>, my astrologer, said I should paint a lot when I am unhappily in love, especially then. Later I would not get around to it."</w:t>
      </w:r>
    </w:p>
    <w:p w14:paraId="395034C3" w14:textId="77777777" w:rsidR="000113FD" w:rsidRDefault="000113FD" w:rsidP="000113FD">
      <w:pPr>
        <w:rPr>
          <w:rFonts w:cstheme="minorHAnsi"/>
          <w:sz w:val="22"/>
          <w:szCs w:val="22"/>
          <w:lang w:val="en-US"/>
        </w:rPr>
      </w:pPr>
      <w:r w:rsidRPr="00A8765C">
        <w:rPr>
          <w:rFonts w:cstheme="minorHAnsi"/>
          <w:sz w:val="22"/>
          <w:szCs w:val="22"/>
          <w:lang w:val="en-US"/>
        </w:rPr>
        <w:t>(</w:t>
      </w:r>
      <w:proofErr w:type="gramStart"/>
      <w:r w:rsidRPr="00A8765C">
        <w:rPr>
          <w:rFonts w:cstheme="minorHAnsi"/>
          <w:sz w:val="22"/>
          <w:szCs w:val="22"/>
          <w:lang w:val="en-US"/>
        </w:rPr>
        <w:t>from</w:t>
      </w:r>
      <w:proofErr w:type="gramEnd"/>
      <w:r w:rsidRPr="00A8765C">
        <w:rPr>
          <w:rFonts w:cstheme="minorHAnsi"/>
          <w:sz w:val="22"/>
          <w:szCs w:val="22"/>
          <w:lang w:val="en-US"/>
        </w:rPr>
        <w:t>: Hundertwasser 1928-2000, Catalogue Raisonné, Vol. 2, Taschen, Cologne, 2002, p. 507)</w:t>
      </w:r>
    </w:p>
    <w:p w14:paraId="5504F5B4" w14:textId="77777777" w:rsidR="000113FD" w:rsidRPr="00832F7C" w:rsidRDefault="000113FD" w:rsidP="000113FD">
      <w:pPr>
        <w:rPr>
          <w:rFonts w:cstheme="minorHAnsi"/>
          <w:b/>
          <w:bCs/>
          <w:sz w:val="22"/>
          <w:szCs w:val="22"/>
          <w:lang w:val="en-US"/>
        </w:rPr>
      </w:pPr>
    </w:p>
    <w:p w14:paraId="3A52E491" w14:textId="77777777" w:rsidR="000113FD" w:rsidRDefault="000113FD" w:rsidP="000113FD">
      <w:pPr>
        <w:rPr>
          <w:rFonts w:cstheme="minorHAnsi"/>
          <w:i/>
          <w:iCs/>
          <w:sz w:val="22"/>
          <w:szCs w:val="22"/>
          <w:lang w:val="en-US"/>
        </w:rPr>
      </w:pPr>
      <w:r w:rsidRPr="00832F7C">
        <w:rPr>
          <w:rFonts w:cstheme="minorHAnsi"/>
          <w:b/>
          <w:bCs/>
          <w:sz w:val="22"/>
          <w:szCs w:val="22"/>
          <w:lang w:val="en-US"/>
        </w:rPr>
        <w:t>Engage, imagine, reflect, explain, exchange</w:t>
      </w:r>
      <w:r>
        <w:rPr>
          <w:rFonts w:cstheme="minorHAnsi"/>
          <w:i/>
          <w:iCs/>
          <w:sz w:val="22"/>
          <w:szCs w:val="22"/>
          <w:lang w:val="en-US"/>
        </w:rPr>
        <w:t xml:space="preserve">: </w:t>
      </w:r>
      <w:r w:rsidRPr="00832F7C">
        <w:rPr>
          <w:rFonts w:cstheme="minorHAnsi"/>
          <w:i/>
          <w:iCs/>
          <w:sz w:val="22"/>
          <w:szCs w:val="22"/>
          <w:lang w:val="en-US"/>
        </w:rPr>
        <w:t>Have you experienced “unhappy love” and being jealousy?</w:t>
      </w:r>
      <w:r>
        <w:rPr>
          <w:rFonts w:cstheme="minorHAnsi"/>
          <w:i/>
          <w:iCs/>
          <w:sz w:val="22"/>
          <w:szCs w:val="22"/>
          <w:lang w:val="en-US"/>
        </w:rPr>
        <w:t xml:space="preserve"> How would you describe the feeling? Have you spoken about with someone?</w:t>
      </w:r>
    </w:p>
    <w:p w14:paraId="191750EA" w14:textId="77777777" w:rsidR="000113FD" w:rsidRDefault="000113FD" w:rsidP="000113FD">
      <w:pPr>
        <w:rPr>
          <w:rFonts w:cstheme="minorHAnsi"/>
          <w:i/>
          <w:iCs/>
          <w:sz w:val="22"/>
          <w:szCs w:val="22"/>
          <w:lang w:val="en-US"/>
        </w:rPr>
      </w:pPr>
      <w:r>
        <w:rPr>
          <w:rFonts w:cstheme="minorHAnsi"/>
          <w:i/>
          <w:iCs/>
          <w:sz w:val="22"/>
          <w:szCs w:val="22"/>
          <w:lang w:val="en-US"/>
        </w:rPr>
        <w:t>What was the cause? How have you overcome it?</w:t>
      </w:r>
    </w:p>
    <w:p w14:paraId="2E87EA5D" w14:textId="77777777" w:rsidR="000113FD" w:rsidRPr="00791F62" w:rsidRDefault="000113FD" w:rsidP="000113FD">
      <w:pPr>
        <w:rPr>
          <w:rFonts w:cstheme="minorHAnsi"/>
          <w:sz w:val="22"/>
          <w:szCs w:val="22"/>
          <w:lang w:val="en-US"/>
        </w:rPr>
      </w:pPr>
      <w:r w:rsidRPr="00791F62">
        <w:rPr>
          <w:rFonts w:cstheme="minorHAnsi"/>
          <w:sz w:val="22"/>
          <w:szCs w:val="22"/>
          <w:lang w:val="en-US"/>
        </w:rPr>
        <w:t>Reflect on experiences (if so), exchange with your colleagues, how to maintain such attempts and understand the cause.</w:t>
      </w:r>
    </w:p>
    <w:p w14:paraId="2F36C4F5" w14:textId="77777777" w:rsidR="000113FD" w:rsidRDefault="000113FD" w:rsidP="000113FD">
      <w:pPr>
        <w:rPr>
          <w:rFonts w:cstheme="minorHAnsi"/>
          <w:i/>
          <w:iCs/>
          <w:sz w:val="22"/>
          <w:szCs w:val="22"/>
          <w:lang w:val="en-US"/>
        </w:rPr>
      </w:pPr>
      <w:r>
        <w:rPr>
          <w:rFonts w:cstheme="minorHAnsi"/>
          <w:i/>
          <w:iCs/>
          <w:sz w:val="22"/>
          <w:szCs w:val="22"/>
          <w:lang w:val="en-US"/>
        </w:rPr>
        <w:t xml:space="preserve">It may help you by further experiences </w:t>
      </w:r>
      <w:proofErr w:type="gramStart"/>
      <w:r>
        <w:rPr>
          <w:rFonts w:cstheme="minorHAnsi"/>
          <w:i/>
          <w:iCs/>
          <w:sz w:val="22"/>
          <w:szCs w:val="22"/>
          <w:lang w:val="en-US"/>
        </w:rPr>
        <w:t>when  …</w:t>
      </w:r>
      <w:proofErr w:type="gramEnd"/>
      <w:r>
        <w:rPr>
          <w:rFonts w:cstheme="minorHAnsi"/>
          <w:i/>
          <w:iCs/>
          <w:sz w:val="22"/>
          <w:szCs w:val="22"/>
          <w:lang w:val="en-US"/>
        </w:rPr>
        <w:t xml:space="preserve"> what? </w:t>
      </w:r>
    </w:p>
    <w:p w14:paraId="632EB64E" w14:textId="77777777" w:rsidR="000113FD" w:rsidRPr="00791F62" w:rsidRDefault="000113FD" w:rsidP="000113FD">
      <w:pPr>
        <w:rPr>
          <w:rFonts w:cstheme="minorHAnsi"/>
          <w:sz w:val="22"/>
          <w:szCs w:val="22"/>
          <w:lang w:val="en-US"/>
        </w:rPr>
      </w:pPr>
      <w:r w:rsidRPr="00791F62">
        <w:rPr>
          <w:rFonts w:cstheme="minorHAnsi"/>
          <w:sz w:val="22"/>
          <w:szCs w:val="22"/>
          <w:lang w:val="en-US"/>
        </w:rPr>
        <w:t xml:space="preserve">Become aware of causes and your reactions, become aware of the power of colors on your emotional state and cognition </w:t>
      </w:r>
    </w:p>
    <w:p w14:paraId="1214BD3C" w14:textId="77777777" w:rsidR="000113FD" w:rsidRDefault="000113FD" w:rsidP="000113FD">
      <w:pPr>
        <w:rPr>
          <w:rFonts w:cstheme="minorHAnsi"/>
          <w:i/>
          <w:iCs/>
          <w:sz w:val="22"/>
          <w:szCs w:val="22"/>
          <w:lang w:val="en-US"/>
        </w:rPr>
      </w:pPr>
      <w:r>
        <w:rPr>
          <w:rFonts w:cstheme="minorHAnsi"/>
          <w:i/>
          <w:iCs/>
          <w:sz w:val="22"/>
          <w:szCs w:val="22"/>
          <w:lang w:val="en-US"/>
        </w:rPr>
        <w:t>(</w:t>
      </w:r>
      <w:proofErr w:type="gramStart"/>
      <w:r>
        <w:rPr>
          <w:rFonts w:cstheme="minorHAnsi"/>
          <w:i/>
          <w:iCs/>
          <w:sz w:val="22"/>
          <w:szCs w:val="22"/>
          <w:lang w:val="en-US"/>
        </w:rPr>
        <w:t>even</w:t>
      </w:r>
      <w:proofErr w:type="gramEnd"/>
      <w:r>
        <w:rPr>
          <w:rFonts w:cstheme="minorHAnsi"/>
          <w:i/>
          <w:iCs/>
          <w:sz w:val="22"/>
          <w:szCs w:val="22"/>
          <w:lang w:val="en-US"/>
        </w:rPr>
        <w:t xml:space="preserve"> if no conscious impact, that is also an self-perceptive finding)</w:t>
      </w:r>
    </w:p>
    <w:p w14:paraId="40AC53AE" w14:textId="77777777" w:rsidR="000113FD" w:rsidRDefault="000113FD" w:rsidP="000113FD">
      <w:pPr>
        <w:rPr>
          <w:rFonts w:cstheme="minorHAnsi"/>
          <w:i/>
          <w:iCs/>
          <w:sz w:val="22"/>
          <w:szCs w:val="22"/>
          <w:lang w:val="en-US"/>
        </w:rPr>
      </w:pPr>
    </w:p>
    <w:p w14:paraId="2E130C7C" w14:textId="77777777" w:rsidR="000113FD" w:rsidRDefault="000113FD" w:rsidP="000113FD">
      <w:pPr>
        <w:rPr>
          <w:rFonts w:cstheme="minorHAnsi"/>
          <w:i/>
          <w:iCs/>
          <w:sz w:val="22"/>
          <w:szCs w:val="22"/>
          <w:lang w:val="en-US"/>
        </w:rPr>
      </w:pPr>
      <w:r>
        <w:rPr>
          <w:rFonts w:cstheme="minorHAnsi"/>
          <w:i/>
          <w:iCs/>
          <w:sz w:val="22"/>
          <w:szCs w:val="22"/>
          <w:lang w:val="en-US"/>
        </w:rPr>
        <w:t xml:space="preserve">What color would you order to </w:t>
      </w:r>
      <w:proofErr w:type="spellStart"/>
      <w:r>
        <w:rPr>
          <w:rFonts w:cstheme="minorHAnsi"/>
          <w:i/>
          <w:iCs/>
          <w:sz w:val="22"/>
          <w:szCs w:val="22"/>
          <w:lang w:val="en-US"/>
        </w:rPr>
        <w:t>jalousy</w:t>
      </w:r>
      <w:proofErr w:type="spellEnd"/>
      <w:r>
        <w:rPr>
          <w:rFonts w:cstheme="minorHAnsi"/>
          <w:i/>
          <w:iCs/>
          <w:sz w:val="22"/>
          <w:szCs w:val="22"/>
          <w:lang w:val="en-US"/>
        </w:rPr>
        <w:t xml:space="preserve">? How would you embody such experience? </w:t>
      </w:r>
    </w:p>
    <w:p w14:paraId="2BD2B575" w14:textId="77777777" w:rsidR="000113FD" w:rsidRDefault="000113FD" w:rsidP="000113FD">
      <w:pPr>
        <w:rPr>
          <w:rFonts w:cstheme="minorHAnsi"/>
          <w:sz w:val="22"/>
          <w:szCs w:val="22"/>
          <w:lang w:val="en-US"/>
        </w:rPr>
      </w:pPr>
      <w:r w:rsidRPr="00791F62">
        <w:rPr>
          <w:rFonts w:cstheme="minorHAnsi"/>
          <w:sz w:val="22"/>
          <w:szCs w:val="22"/>
          <w:lang w:val="en-US"/>
        </w:rPr>
        <w:t xml:space="preserve">It can be a musical phrase, a bodily movement, drawing, story … Give your imagination free space for playful creations, make an exhibition with your colleagues on the topic </w:t>
      </w:r>
    </w:p>
    <w:p w14:paraId="4D881D20" w14:textId="77777777" w:rsidR="000113FD" w:rsidRPr="00791F62" w:rsidRDefault="000113FD" w:rsidP="000113FD">
      <w:pPr>
        <w:rPr>
          <w:rFonts w:cstheme="minorHAnsi"/>
          <w:i/>
          <w:iCs/>
          <w:sz w:val="22"/>
          <w:szCs w:val="22"/>
          <w:lang w:val="en-US"/>
        </w:rPr>
      </w:pPr>
    </w:p>
    <w:p w14:paraId="79D2235F" w14:textId="77777777" w:rsidR="000113FD" w:rsidRPr="00791F62" w:rsidRDefault="000113FD" w:rsidP="000113FD">
      <w:pPr>
        <w:rPr>
          <w:rFonts w:cstheme="minorHAnsi"/>
          <w:i/>
          <w:iCs/>
          <w:sz w:val="22"/>
          <w:szCs w:val="22"/>
          <w:lang w:val="en-US"/>
        </w:rPr>
      </w:pPr>
      <w:r w:rsidRPr="00791F62">
        <w:rPr>
          <w:rFonts w:cstheme="minorHAnsi"/>
          <w:i/>
          <w:iCs/>
          <w:sz w:val="22"/>
          <w:szCs w:val="22"/>
          <w:lang w:val="en-US"/>
        </w:rPr>
        <w:t>What colors would you associate with other emotions?</w:t>
      </w:r>
    </w:p>
    <w:p w14:paraId="0DA3F00C" w14:textId="77777777" w:rsidR="000113FD" w:rsidRDefault="000113FD" w:rsidP="000113FD">
      <w:pPr>
        <w:rPr>
          <w:rFonts w:cstheme="minorHAnsi"/>
          <w:i/>
          <w:iCs/>
          <w:sz w:val="22"/>
          <w:szCs w:val="22"/>
          <w:lang w:val="en-US"/>
        </w:rPr>
      </w:pPr>
      <w:r>
        <w:rPr>
          <w:rFonts w:cstheme="minorHAnsi"/>
          <w:i/>
          <w:iCs/>
          <w:sz w:val="22"/>
          <w:szCs w:val="22"/>
          <w:lang w:val="en-US"/>
        </w:rPr>
        <w:t>What color would you relate to someone?</w:t>
      </w:r>
    </w:p>
    <w:p w14:paraId="653CABA3" w14:textId="77777777" w:rsidR="000113FD" w:rsidRDefault="000113FD" w:rsidP="000113FD">
      <w:pPr>
        <w:rPr>
          <w:rFonts w:cstheme="minorHAnsi"/>
          <w:i/>
          <w:iCs/>
          <w:sz w:val="22"/>
          <w:szCs w:val="22"/>
          <w:lang w:val="en-US"/>
        </w:rPr>
      </w:pPr>
    </w:p>
    <w:p w14:paraId="63917DA8" w14:textId="77777777" w:rsidR="000113FD" w:rsidRDefault="000113FD" w:rsidP="000113FD">
      <w:pPr>
        <w:rPr>
          <w:rFonts w:cstheme="minorHAnsi"/>
          <w:sz w:val="22"/>
          <w:szCs w:val="22"/>
          <w:lang w:val="en-US"/>
        </w:rPr>
      </w:pPr>
      <w:r w:rsidRPr="00791F62">
        <w:rPr>
          <w:rFonts w:cstheme="minorHAnsi"/>
          <w:sz w:val="22"/>
          <w:szCs w:val="22"/>
          <w:lang w:val="en-US"/>
        </w:rPr>
        <w:t xml:space="preserve">There are endless possibilities to attach to color and meaning. Use this tool for becoming aware of </w:t>
      </w:r>
      <w:r>
        <w:rPr>
          <w:rFonts w:cstheme="minorHAnsi"/>
          <w:sz w:val="22"/>
          <w:szCs w:val="22"/>
          <w:lang w:val="en-US"/>
        </w:rPr>
        <w:t>its meaning and use, learn to work with colors for your presentations, understand the symbolic meaning of colors while using emoticons, communicating in digital space, avoid misunderstandings</w:t>
      </w:r>
      <w:proofErr w:type="gramStart"/>
      <w:r>
        <w:rPr>
          <w:rFonts w:cstheme="minorHAnsi"/>
          <w:sz w:val="22"/>
          <w:szCs w:val="22"/>
          <w:lang w:val="en-US"/>
        </w:rPr>
        <w:t xml:space="preserve"> ..</w:t>
      </w:r>
      <w:proofErr w:type="gramEnd"/>
    </w:p>
    <w:p w14:paraId="5F8E7005" w14:textId="77777777" w:rsidR="000113FD" w:rsidRDefault="000113FD" w:rsidP="000113FD">
      <w:pPr>
        <w:rPr>
          <w:rFonts w:cstheme="minorHAnsi"/>
          <w:sz w:val="22"/>
          <w:szCs w:val="22"/>
          <w:lang w:val="en-US"/>
        </w:rPr>
      </w:pPr>
    </w:p>
    <w:p w14:paraId="766C4F6C" w14:textId="77777777" w:rsidR="000113FD" w:rsidRPr="00A05431" w:rsidRDefault="000113FD" w:rsidP="000113FD">
      <w:pPr>
        <w:rPr>
          <w:rFonts w:cstheme="minorHAnsi"/>
          <w:sz w:val="22"/>
          <w:szCs w:val="22"/>
          <w:lang w:val="en-US"/>
        </w:rPr>
      </w:pPr>
      <w:r w:rsidRPr="001B1C2D">
        <w:rPr>
          <w:rFonts w:cstheme="minorHAnsi"/>
          <w:b/>
          <w:bCs/>
          <w:sz w:val="22"/>
          <w:szCs w:val="22"/>
          <w:lang w:val="en-US"/>
        </w:rPr>
        <w:t>Extend experience</w:t>
      </w:r>
      <w:r>
        <w:rPr>
          <w:rFonts w:cstheme="minorHAnsi"/>
          <w:sz w:val="22"/>
          <w:szCs w:val="22"/>
          <w:lang w:val="en-US"/>
        </w:rPr>
        <w:t xml:space="preserve">: Read the Color Poem of </w:t>
      </w:r>
      <w:r w:rsidRPr="001B1C2D">
        <w:rPr>
          <w:rFonts w:cstheme="minorHAnsi"/>
          <w:i/>
          <w:iCs/>
          <w:sz w:val="22"/>
          <w:szCs w:val="22"/>
          <w:lang w:val="en-US"/>
        </w:rPr>
        <w:t>Hundertwasser</w:t>
      </w:r>
      <w:r>
        <w:rPr>
          <w:rFonts w:cstheme="minorHAnsi"/>
          <w:sz w:val="22"/>
          <w:szCs w:val="22"/>
          <w:lang w:val="en-US"/>
        </w:rPr>
        <w:t xml:space="preserve">, written in </w:t>
      </w:r>
      <w:r w:rsidRPr="00A05431">
        <w:rPr>
          <w:rFonts w:cstheme="minorHAnsi"/>
          <w:sz w:val="22"/>
          <w:szCs w:val="22"/>
          <w:lang w:val="en-US"/>
        </w:rPr>
        <w:t>Vienna 1957 for the Poster catalogue for Gallery St. Stephan: My eyes are tired, (</w:t>
      </w:r>
      <w:r>
        <w:rPr>
          <w:rFonts w:cstheme="minorHAnsi"/>
          <w:sz w:val="22"/>
          <w:szCs w:val="22"/>
          <w:lang w:val="en-US"/>
        </w:rPr>
        <w:t xml:space="preserve">orig. in </w:t>
      </w:r>
      <w:r w:rsidRPr="00A05431">
        <w:rPr>
          <w:rFonts w:cstheme="minorHAnsi"/>
          <w:sz w:val="22"/>
          <w:szCs w:val="22"/>
          <w:lang w:val="en-US"/>
        </w:rPr>
        <w:t>German).</w:t>
      </w:r>
    </w:p>
    <w:p w14:paraId="342FD9BF" w14:textId="77777777" w:rsidR="000113FD" w:rsidRPr="00A05431" w:rsidRDefault="000113FD" w:rsidP="000113FD">
      <w:pPr>
        <w:rPr>
          <w:rFonts w:cstheme="minorHAnsi"/>
          <w:sz w:val="22"/>
          <w:szCs w:val="22"/>
        </w:rPr>
      </w:pPr>
      <w:r w:rsidRPr="000113FD">
        <w:rPr>
          <w:rFonts w:cstheme="minorHAnsi"/>
          <w:sz w:val="22"/>
          <w:szCs w:val="22"/>
          <w:lang w:val="en-US"/>
        </w:rPr>
        <w:t xml:space="preserve"> </w:t>
      </w:r>
      <w:hyperlink r:id="rId22" w:history="1">
        <w:r w:rsidRPr="00A05431">
          <w:rPr>
            <w:rStyle w:val="Hyperlink"/>
            <w:rFonts w:cstheme="minorHAnsi"/>
            <w:sz w:val="22"/>
            <w:szCs w:val="22"/>
          </w:rPr>
          <w:t>https://hundertwasser.com/en/texts/ich_esse_nicht_gerne_kirschen</w:t>
        </w:r>
      </w:hyperlink>
      <w:r w:rsidRPr="00A05431">
        <w:rPr>
          <w:rFonts w:cstheme="minorHAnsi"/>
          <w:sz w:val="22"/>
          <w:szCs w:val="22"/>
        </w:rPr>
        <w:t xml:space="preserve"> </w:t>
      </w:r>
      <w:r>
        <w:rPr>
          <w:rFonts w:cstheme="minorHAnsi"/>
          <w:sz w:val="22"/>
          <w:szCs w:val="22"/>
        </w:rPr>
        <w:t>(</w:t>
      </w:r>
      <w:r w:rsidRPr="00A05431">
        <w:rPr>
          <w:rFonts w:cstheme="minorHAnsi"/>
          <w:sz w:val="22"/>
          <w:szCs w:val="22"/>
        </w:rPr>
        <w:t>Engl. Version)</w:t>
      </w:r>
    </w:p>
    <w:p w14:paraId="2AC14370" w14:textId="77777777" w:rsidR="000113FD" w:rsidRPr="00A05431" w:rsidRDefault="000113FD" w:rsidP="000113FD">
      <w:pPr>
        <w:rPr>
          <w:rFonts w:cstheme="minorHAnsi"/>
          <w:sz w:val="22"/>
          <w:szCs w:val="22"/>
        </w:rPr>
      </w:pPr>
    </w:p>
    <w:p w14:paraId="5344EB5D" w14:textId="77777777" w:rsidR="000113FD" w:rsidRDefault="000113FD" w:rsidP="000113FD">
      <w:pPr>
        <w:rPr>
          <w:rFonts w:cstheme="minorHAnsi"/>
          <w:sz w:val="22"/>
          <w:szCs w:val="22"/>
          <w:lang w:val="en-US"/>
        </w:rPr>
      </w:pPr>
      <w:r>
        <w:rPr>
          <w:rFonts w:cstheme="minorHAnsi"/>
          <w:sz w:val="22"/>
          <w:szCs w:val="22"/>
          <w:lang w:val="en-US"/>
        </w:rPr>
        <w:lastRenderedPageBreak/>
        <w:t xml:space="preserve">How are colors described and connected with </w:t>
      </w:r>
      <w:proofErr w:type="spellStart"/>
      <w:r w:rsidRPr="00A05431">
        <w:rPr>
          <w:rFonts w:cstheme="minorHAnsi"/>
          <w:i/>
          <w:iCs/>
          <w:sz w:val="22"/>
          <w:szCs w:val="22"/>
          <w:lang w:val="en-US"/>
        </w:rPr>
        <w:t>Hundertwassers</w:t>
      </w:r>
      <w:proofErr w:type="spellEnd"/>
      <w:r>
        <w:rPr>
          <w:rFonts w:cstheme="minorHAnsi"/>
          <w:sz w:val="22"/>
          <w:szCs w:val="22"/>
          <w:lang w:val="en-US"/>
        </w:rPr>
        <w:t xml:space="preserve"> environmental ecology?</w:t>
      </w:r>
    </w:p>
    <w:p w14:paraId="16063A29" w14:textId="77777777" w:rsidR="000113FD" w:rsidRPr="00A05431" w:rsidRDefault="000113FD" w:rsidP="000113FD">
      <w:pPr>
        <w:rPr>
          <w:rFonts w:cstheme="minorHAnsi"/>
          <w:i/>
          <w:iCs/>
          <w:sz w:val="22"/>
          <w:szCs w:val="22"/>
          <w:lang w:val="en-US"/>
        </w:rPr>
      </w:pPr>
      <w:r w:rsidRPr="00A05431">
        <w:rPr>
          <w:rFonts w:cstheme="minorHAnsi"/>
          <w:i/>
          <w:iCs/>
          <w:sz w:val="22"/>
          <w:szCs w:val="22"/>
          <w:lang w:val="en-US"/>
        </w:rPr>
        <w:t>What signs are included in verses?</w:t>
      </w:r>
    </w:p>
    <w:p w14:paraId="07F1F58A" w14:textId="77777777" w:rsidR="000113FD" w:rsidRPr="00A05431" w:rsidRDefault="000113FD" w:rsidP="000113FD">
      <w:pPr>
        <w:rPr>
          <w:rFonts w:cstheme="minorHAnsi"/>
          <w:i/>
          <w:iCs/>
          <w:sz w:val="22"/>
          <w:szCs w:val="22"/>
          <w:lang w:val="en-US"/>
        </w:rPr>
      </w:pPr>
      <w:r w:rsidRPr="00A05431">
        <w:rPr>
          <w:rFonts w:cstheme="minorHAnsi"/>
          <w:i/>
          <w:iCs/>
          <w:sz w:val="22"/>
          <w:szCs w:val="22"/>
          <w:lang w:val="en-US"/>
        </w:rPr>
        <w:t>What is the meaning of those signs and how it integrates into overall composition of the poem?</w:t>
      </w:r>
    </w:p>
    <w:p w14:paraId="68655CE9" w14:textId="77777777" w:rsidR="000113FD" w:rsidRDefault="000113FD" w:rsidP="000113FD">
      <w:pPr>
        <w:rPr>
          <w:rFonts w:cstheme="minorHAnsi"/>
          <w:sz w:val="22"/>
          <w:szCs w:val="22"/>
          <w:lang w:val="en-US"/>
        </w:rPr>
      </w:pPr>
    </w:p>
    <w:p w14:paraId="13AA562D" w14:textId="70818E16" w:rsidR="000113FD" w:rsidRDefault="000113FD" w:rsidP="000113FD">
      <w:pPr>
        <w:rPr>
          <w:rFonts w:cstheme="minorHAnsi"/>
          <w:sz w:val="22"/>
          <w:szCs w:val="22"/>
          <w:lang w:val="en-US"/>
        </w:rPr>
      </w:pPr>
      <w:r w:rsidRPr="00A05431">
        <w:rPr>
          <w:rFonts w:cstheme="minorHAnsi"/>
          <w:b/>
          <w:bCs/>
          <w:sz w:val="22"/>
          <w:szCs w:val="22"/>
          <w:lang w:val="en-US"/>
        </w:rPr>
        <w:t>Extend your experience:</w:t>
      </w:r>
      <w:r>
        <w:rPr>
          <w:rFonts w:cstheme="minorHAnsi"/>
          <w:sz w:val="22"/>
          <w:szCs w:val="22"/>
          <w:lang w:val="en-US"/>
        </w:rPr>
        <w:t xml:space="preserve"> Write your Color Poem, include signs which you find suitable and meaningful for your poem. What would be your focus put on? What matter would you associate with colors? Imagine and create, compose your poem, read it to someone, exchange impressions, record, send as a message to someone you like, draw a picture to illustrate the poem, compose a music phrase, … </w:t>
      </w:r>
    </w:p>
    <w:p w14:paraId="74336069" w14:textId="77777777" w:rsidR="000113FD" w:rsidRDefault="000113FD" w:rsidP="000113FD">
      <w:pPr>
        <w:rPr>
          <w:rFonts w:cstheme="minorHAnsi"/>
          <w:sz w:val="22"/>
          <w:szCs w:val="22"/>
          <w:lang w:val="en-US"/>
        </w:rPr>
      </w:pPr>
    </w:p>
    <w:p w14:paraId="08B8B5AC" w14:textId="77777777" w:rsidR="000113FD" w:rsidRDefault="000113FD" w:rsidP="000113FD">
      <w:pPr>
        <w:rPr>
          <w:rFonts w:cstheme="minorHAnsi"/>
          <w:sz w:val="22"/>
          <w:szCs w:val="22"/>
          <w:lang w:val="en-US"/>
        </w:rPr>
      </w:pPr>
    </w:p>
    <w:p w14:paraId="311E393D" w14:textId="77777777" w:rsidR="000113FD" w:rsidRDefault="000113FD" w:rsidP="000113FD">
      <w:pPr>
        <w:rPr>
          <w:rFonts w:cstheme="minorHAnsi"/>
          <w:sz w:val="22"/>
          <w:szCs w:val="22"/>
          <w:lang w:val="en-US"/>
        </w:rPr>
      </w:pPr>
    </w:p>
    <w:p w14:paraId="6F86A403" w14:textId="77777777" w:rsidR="000113FD" w:rsidRPr="00B07DEF" w:rsidRDefault="000113FD" w:rsidP="000113FD">
      <w:pPr>
        <w:rPr>
          <w:rFonts w:cstheme="minorHAnsi"/>
          <w:sz w:val="22"/>
          <w:szCs w:val="22"/>
          <w:lang w:val="en-US"/>
        </w:rPr>
      </w:pPr>
    </w:p>
    <w:p w14:paraId="1B4EF28A" w14:textId="77777777" w:rsidR="000113FD" w:rsidRPr="00B07DEF" w:rsidRDefault="000113FD" w:rsidP="000113FD">
      <w:pPr>
        <w:rPr>
          <w:rFonts w:cstheme="minorHAnsi"/>
          <w:sz w:val="22"/>
          <w:szCs w:val="22"/>
          <w:lang w:val="en-US"/>
        </w:rPr>
      </w:pPr>
    </w:p>
    <w:p w14:paraId="3EBB5DE4" w14:textId="77777777" w:rsidR="000113FD" w:rsidRPr="00B07DEF" w:rsidRDefault="000113FD" w:rsidP="000113FD">
      <w:pPr>
        <w:rPr>
          <w:rFonts w:cstheme="minorHAnsi"/>
          <w:sz w:val="22"/>
          <w:szCs w:val="22"/>
          <w:lang w:val="en-US"/>
        </w:rPr>
      </w:pPr>
    </w:p>
    <w:p w14:paraId="350DD1CA" w14:textId="77777777" w:rsidR="000113FD" w:rsidRPr="00B07DEF" w:rsidRDefault="000113FD" w:rsidP="000113FD">
      <w:pPr>
        <w:rPr>
          <w:rFonts w:cstheme="minorHAnsi"/>
          <w:sz w:val="22"/>
          <w:szCs w:val="22"/>
          <w:lang w:val="en-US"/>
        </w:rPr>
      </w:pPr>
    </w:p>
    <w:p w14:paraId="6E3603AD" w14:textId="77777777" w:rsidR="000113FD" w:rsidRPr="00B07DEF" w:rsidRDefault="000113FD" w:rsidP="000113FD">
      <w:pPr>
        <w:rPr>
          <w:rFonts w:cstheme="minorHAnsi"/>
          <w:sz w:val="22"/>
          <w:szCs w:val="22"/>
          <w:lang w:val="en-US"/>
        </w:rPr>
      </w:pPr>
    </w:p>
    <w:p w14:paraId="29380720" w14:textId="77777777" w:rsidR="000113FD" w:rsidRPr="00B07DEF" w:rsidRDefault="000113FD" w:rsidP="000113FD">
      <w:pPr>
        <w:rPr>
          <w:rFonts w:cstheme="minorHAnsi"/>
          <w:sz w:val="22"/>
          <w:szCs w:val="22"/>
          <w:lang w:val="en-US"/>
        </w:rPr>
      </w:pPr>
    </w:p>
    <w:p w14:paraId="65761317" w14:textId="77777777" w:rsidR="000113FD" w:rsidRPr="00B07DEF" w:rsidRDefault="000113FD" w:rsidP="000113FD">
      <w:pPr>
        <w:rPr>
          <w:rFonts w:cstheme="minorHAnsi"/>
          <w:sz w:val="22"/>
          <w:szCs w:val="22"/>
          <w:lang w:val="en-US"/>
        </w:rPr>
      </w:pPr>
    </w:p>
    <w:p w14:paraId="7DC74998" w14:textId="77777777" w:rsidR="000113FD" w:rsidRPr="00B07DEF" w:rsidRDefault="000113FD" w:rsidP="000113FD">
      <w:pPr>
        <w:rPr>
          <w:rFonts w:cstheme="minorHAnsi"/>
          <w:sz w:val="22"/>
          <w:szCs w:val="22"/>
          <w:lang w:val="en-US"/>
        </w:rPr>
      </w:pPr>
    </w:p>
    <w:p w14:paraId="615F502A" w14:textId="77777777" w:rsidR="000113FD" w:rsidRDefault="000113FD" w:rsidP="000113FD">
      <w:pPr>
        <w:rPr>
          <w:rFonts w:cstheme="minorHAnsi"/>
          <w:sz w:val="22"/>
          <w:szCs w:val="22"/>
          <w:lang w:val="en-US"/>
        </w:rPr>
      </w:pPr>
    </w:p>
    <w:p w14:paraId="20935684" w14:textId="77777777" w:rsidR="000113FD" w:rsidRDefault="000113FD" w:rsidP="000113FD">
      <w:pPr>
        <w:rPr>
          <w:rFonts w:cstheme="minorHAnsi"/>
          <w:sz w:val="22"/>
          <w:szCs w:val="22"/>
          <w:lang w:val="en-US"/>
        </w:rPr>
      </w:pPr>
    </w:p>
    <w:p w14:paraId="4F6AD813" w14:textId="77777777" w:rsidR="000113FD" w:rsidRPr="00EA7217" w:rsidRDefault="000113FD" w:rsidP="000113FD">
      <w:pPr>
        <w:rPr>
          <w:rFonts w:cstheme="minorHAnsi"/>
          <w:sz w:val="22"/>
          <w:szCs w:val="22"/>
          <w:lang w:val="en-US"/>
        </w:rPr>
      </w:pPr>
    </w:p>
    <w:p w14:paraId="10EBEB68" w14:textId="44FC8B4C" w:rsidR="00FB26EB" w:rsidRPr="002C50F0" w:rsidRDefault="00F64E63">
      <w:pPr>
        <w:rPr>
          <w:lang w:val="en-US"/>
        </w:rPr>
      </w:pPr>
    </w:p>
    <w:sectPr w:rsidR="00FB26EB" w:rsidRPr="002C50F0" w:rsidSect="000113FD">
      <w:headerReference w:type="even" r:id="rId23"/>
      <w:headerReference w:type="default" r:id="rId24"/>
      <w:footerReference w:type="even" r:id="rId25"/>
      <w:footerReference w:type="default" r:id="rId26"/>
      <w:headerReference w:type="first" r:id="rId27"/>
      <w:footerReference w:type="first" r:id="rId28"/>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F95A5" w14:textId="77777777" w:rsidR="00F64E63" w:rsidRDefault="00F64E63" w:rsidP="002413C3">
      <w:r>
        <w:separator/>
      </w:r>
    </w:p>
  </w:endnote>
  <w:endnote w:type="continuationSeparator" w:id="0">
    <w:p w14:paraId="5F4D1264" w14:textId="77777777" w:rsidR="00F64E63" w:rsidRDefault="00F64E63"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37580486"/>
      <w:docPartObj>
        <w:docPartGallery w:val="Page Numbers (Bottom of Page)"/>
        <w:docPartUnique/>
      </w:docPartObj>
    </w:sdtPr>
    <w:sdtEndPr>
      <w:rPr>
        <w:rStyle w:val="Seitenzahl"/>
      </w:rPr>
    </w:sdtEndPr>
    <w:sdtContent>
      <w:p w14:paraId="246464A5" w14:textId="54A93F19" w:rsidR="000113FD" w:rsidRDefault="000113FD"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0113FD">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2058385559"/>
      <w:docPartObj>
        <w:docPartGallery w:val="Page Numbers (Bottom of Page)"/>
        <w:docPartUnique/>
      </w:docPartObj>
    </w:sdtPr>
    <w:sdtEndPr>
      <w:rPr>
        <w:rStyle w:val="Seitenzahl"/>
      </w:rPr>
    </w:sdtEndPr>
    <w:sdtContent>
      <w:p w14:paraId="0AE844DF" w14:textId="5E0DA709" w:rsidR="000113FD" w:rsidRDefault="000113FD" w:rsidP="00C932E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7</w:t>
        </w:r>
        <w:r>
          <w:rPr>
            <w:rStyle w:val="Seitenzahl"/>
          </w:rPr>
          <w:fldChar w:fldCharType="end"/>
        </w:r>
      </w:p>
    </w:sdtContent>
  </w:sdt>
  <w:p w14:paraId="61A126BD" w14:textId="77777777" w:rsidR="002413C3" w:rsidRDefault="002413C3" w:rsidP="000113FD">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390B9E" w14:textId="77777777" w:rsidR="00F64E63" w:rsidRDefault="00F64E63" w:rsidP="002413C3">
      <w:r>
        <w:separator/>
      </w:r>
    </w:p>
  </w:footnote>
  <w:footnote w:type="continuationSeparator" w:id="0">
    <w:p w14:paraId="0A44C377" w14:textId="77777777" w:rsidR="00F64E63" w:rsidRDefault="00F64E63" w:rsidP="0024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F64E63">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F64E63">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F64E63">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6705A7B"/>
    <w:multiLevelType w:val="multilevel"/>
    <w:tmpl w:val="22128E3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113FD"/>
    <w:rsid w:val="000A51D2"/>
    <w:rsid w:val="002413C3"/>
    <w:rsid w:val="002C50F0"/>
    <w:rsid w:val="0032204F"/>
    <w:rsid w:val="00330F1C"/>
    <w:rsid w:val="003E11F9"/>
    <w:rsid w:val="00472CCB"/>
    <w:rsid w:val="004E6810"/>
    <w:rsid w:val="00585BEE"/>
    <w:rsid w:val="005C3438"/>
    <w:rsid w:val="005F171F"/>
    <w:rsid w:val="007F45C3"/>
    <w:rsid w:val="00A112FB"/>
    <w:rsid w:val="00D65FC8"/>
    <w:rsid w:val="00F352A7"/>
    <w:rsid w:val="00F64E63"/>
    <w:rsid w:val="00FB41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Listenabsatz">
    <w:name w:val="List Paragraph"/>
    <w:basedOn w:val="Standard"/>
    <w:uiPriority w:val="34"/>
    <w:qFormat/>
    <w:rsid w:val="000113FD"/>
    <w:pPr>
      <w:ind w:left="720"/>
      <w:contextualSpacing/>
    </w:pPr>
    <w:rPr>
      <w:rFonts w:ascii="Times New Roman" w:eastAsia="Times New Roman" w:hAnsi="Times New Roman" w:cs="Times New Roman"/>
      <w:lang w:eastAsia="de-DE"/>
    </w:rPr>
  </w:style>
  <w:style w:type="character" w:customStyle="1" w:styleId="yt-core-attributed-string--link-inherit-color">
    <w:name w:val="yt-core-attributed-string--link-inherit-color"/>
    <w:basedOn w:val="Absatz-Standardschriftart"/>
    <w:rsid w:val="000113FD"/>
  </w:style>
  <w:style w:type="character" w:styleId="Seitenzahl">
    <w:name w:val="page number"/>
    <w:basedOn w:val="Absatz-Standardschriftart"/>
    <w:uiPriority w:val="99"/>
    <w:semiHidden/>
    <w:unhideWhenUsed/>
    <w:rsid w:val="000113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lornaming.net/" TargetMode="External"/><Relationship Id="rId18" Type="http://schemas.openxmlformats.org/officeDocument/2006/relationships/hyperlink" Target="https://www.colormatters.com/"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hyperlink" Target="https://www.themarginalian.org/2012/08/17/goethe-theory-of-colours/" TargetMode="External"/><Relationship Id="rId17" Type="http://schemas.openxmlformats.org/officeDocument/2006/relationships/hyperlink" Target="https://www.youtube.com/watch?v=gCwZCaawKNk"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youtube.com/watch?v=59YN8_lg6-U" TargetMode="External"/><Relationship Id="rId20" Type="http://schemas.openxmlformats.org/officeDocument/2006/relationships/hyperlink" Target="https://www.sciencedirect.com/science/article/pii/S0148296313001026"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potlight.leeds.ac.uk/world-changers/colour/"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creativecommons.org/licenses/by-nc-nd/4.0/" TargetMode="External"/><Relationship Id="rId19" Type="http://schemas.openxmlformats.org/officeDocument/2006/relationships/hyperlink" Target="https://www.apa.org/news/press/releases/2013/03/color-marketi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emf"/><Relationship Id="rId22" Type="http://schemas.openxmlformats.org/officeDocument/2006/relationships/hyperlink" Target="https://hundertwasser.com/en/texts/ich_esse_nicht_gerne_kirschen" TargetMode="External"/><Relationship Id="rId27" Type="http://schemas.openxmlformats.org/officeDocument/2006/relationships/header" Target="header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2076</Words>
  <Characters>13080</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2</cp:revision>
  <dcterms:created xsi:type="dcterms:W3CDTF">2024-07-04T01:19:00Z</dcterms:created>
  <dcterms:modified xsi:type="dcterms:W3CDTF">2024-07-04T01:19:00Z</dcterms:modified>
</cp:coreProperties>
</file>