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B952AF"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E11728" w:rsidRDefault="002C50F0" w:rsidP="003A741A">
            <w:pPr>
              <w:jc w:val="center"/>
              <w:rPr>
                <w:b/>
                <w:color w:val="70AD47"/>
                <w:sz w:val="28"/>
                <w:szCs w:val="28"/>
                <w:lang w:val="en-US"/>
              </w:rPr>
            </w:pPr>
            <w:r w:rsidRPr="00E11728">
              <w:rPr>
                <w:b/>
                <w:color w:val="70AD47"/>
                <w:sz w:val="28"/>
                <w:szCs w:val="28"/>
                <w:lang w:val="en-US"/>
              </w:rPr>
              <w:t>COURSE FOR ENVIRONMENTAL EDUCATION</w:t>
            </w:r>
          </w:p>
          <w:p w14:paraId="4410B277" w14:textId="292ED378" w:rsidR="002C50F0" w:rsidRPr="00E11728" w:rsidRDefault="002C50F0" w:rsidP="00E11728">
            <w:pPr>
              <w:jc w:val="center"/>
              <w:rPr>
                <w:i/>
                <w:color w:val="70AD47"/>
                <w:sz w:val="28"/>
                <w:szCs w:val="28"/>
                <w:lang w:val="en-US"/>
              </w:rPr>
            </w:pPr>
            <w:r w:rsidRPr="00E11728">
              <w:rPr>
                <w:i/>
                <w:color w:val="70AD47"/>
                <w:sz w:val="28"/>
                <w:szCs w:val="28"/>
                <w:lang w:val="en-US"/>
              </w:rPr>
              <w:t>e-Modules: Teaching Learning activities and their technology enhanced material set to develop</w:t>
            </w:r>
          </w:p>
          <w:p w14:paraId="58971840" w14:textId="60EC8C12" w:rsidR="00E11728" w:rsidRDefault="00330F1C" w:rsidP="00E11728">
            <w:pPr>
              <w:jc w:val="center"/>
              <w:rPr>
                <w:b/>
                <w:sz w:val="36"/>
                <w:szCs w:val="36"/>
              </w:rPr>
            </w:pPr>
            <w:r>
              <w:rPr>
                <w:noProof/>
              </w:rPr>
              <w:drawing>
                <wp:inline distT="0" distB="0" distL="0" distR="0" wp14:anchorId="1935F3C0" wp14:editId="45D4D1E9">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6DC673C4" w14:textId="77777777" w:rsidR="00E11728" w:rsidRPr="00E11728" w:rsidRDefault="00E11728" w:rsidP="00E11728">
            <w:pPr>
              <w:jc w:val="center"/>
              <w:rPr>
                <w:b/>
              </w:rPr>
            </w:pPr>
          </w:p>
          <w:p w14:paraId="73F358D1" w14:textId="77777777" w:rsidR="00A112FB" w:rsidRDefault="00A112FB" w:rsidP="00A112FB">
            <w:pPr>
              <w:jc w:val="center"/>
              <w:rPr>
                <w:b/>
                <w:bCs/>
                <w:lang w:val="en-US"/>
              </w:rPr>
            </w:pPr>
            <w:r w:rsidRPr="003876CF">
              <w:rPr>
                <w:b/>
                <w:bCs/>
                <w:lang w:val="en-US"/>
              </w:rPr>
              <w:t>Thematic Units for Week-Long Workshop Sessions:</w:t>
            </w:r>
          </w:p>
          <w:p w14:paraId="59A342B3" w14:textId="77777777" w:rsidR="00A112FB" w:rsidRDefault="00A112FB" w:rsidP="00A112FB">
            <w:pPr>
              <w:jc w:val="center"/>
              <w:rPr>
                <w:b/>
                <w:bCs/>
                <w:lang w:val="en-US"/>
              </w:rPr>
            </w:pPr>
            <w:r w:rsidRPr="003876CF">
              <w:rPr>
                <w:b/>
                <w:bCs/>
                <w:lang w:val="en-US"/>
              </w:rPr>
              <w:t xml:space="preserve">Inquiry-Based Integrated Learning Workshop Series </w:t>
            </w:r>
          </w:p>
          <w:p w14:paraId="0BFFEB52" w14:textId="4E761990" w:rsidR="00A112FB" w:rsidRDefault="00A112FB" w:rsidP="00A112FB">
            <w:pPr>
              <w:jc w:val="center"/>
              <w:rPr>
                <w:b/>
                <w:bCs/>
                <w:lang w:val="en-US"/>
              </w:rPr>
            </w:pPr>
            <w:r w:rsidRPr="003876CF">
              <w:rPr>
                <w:b/>
                <w:bCs/>
                <w:lang w:val="en-US"/>
              </w:rPr>
              <w:t>on the Intersection of Arts, Science, and Policy"</w:t>
            </w:r>
          </w:p>
          <w:p w14:paraId="23BF98CF" w14:textId="77777777" w:rsidR="00E11728" w:rsidRPr="00A112FB" w:rsidRDefault="00E11728" w:rsidP="00A112FB">
            <w:pPr>
              <w:jc w:val="center"/>
              <w:rPr>
                <w:b/>
                <w:bCs/>
                <w:lang w:val="en-US"/>
              </w:rPr>
            </w:pPr>
          </w:p>
          <w:p w14:paraId="5FE333F3" w14:textId="4AE55ABE" w:rsidR="00A112FB" w:rsidRPr="00A112FB" w:rsidRDefault="00A112FB" w:rsidP="002413C3">
            <w:pPr>
              <w:jc w:val="center"/>
              <w:rPr>
                <w:b/>
                <w:sz w:val="36"/>
                <w:szCs w:val="36"/>
                <w:lang w:val="en-US"/>
              </w:rPr>
            </w:pPr>
            <w:r>
              <w:rPr>
                <w:b/>
                <w:sz w:val="36"/>
                <w:szCs w:val="36"/>
                <w:lang w:val="en-US"/>
              </w:rPr>
              <w:t>M</w:t>
            </w:r>
            <w:r w:rsidR="00B952AF">
              <w:rPr>
                <w:b/>
                <w:sz w:val="36"/>
                <w:szCs w:val="36"/>
                <w:lang w:val="en-US"/>
              </w:rPr>
              <w:t>1</w:t>
            </w:r>
            <w:r>
              <w:rPr>
                <w:b/>
                <w:sz w:val="36"/>
                <w:szCs w:val="36"/>
                <w:lang w:val="en-US"/>
              </w:rPr>
              <w:t>:</w:t>
            </w:r>
            <w:r w:rsidR="00B952AF">
              <w:rPr>
                <w:b/>
                <w:sz w:val="36"/>
                <w:szCs w:val="36"/>
                <w:lang w:val="en-US"/>
              </w:rPr>
              <w:t xml:space="preserve"> </w:t>
            </w:r>
            <w:r w:rsidR="00B952AF" w:rsidRPr="00E11728">
              <w:rPr>
                <w:b/>
                <w:i/>
                <w:iCs/>
                <w:sz w:val="28"/>
                <w:szCs w:val="28"/>
                <w:lang w:val="en-US"/>
              </w:rPr>
              <w:t>LOVE in sustainable development</w:t>
            </w:r>
            <w:r w:rsidR="00E11728">
              <w:rPr>
                <w:b/>
                <w:i/>
                <w:iCs/>
                <w:sz w:val="28"/>
                <w:szCs w:val="28"/>
                <w:lang w:val="en-US"/>
              </w:rPr>
              <w:t xml:space="preserve"> #stayinlove</w:t>
            </w:r>
          </w:p>
          <w:p w14:paraId="666D0AC0" w14:textId="77777777" w:rsidR="00A112FB" w:rsidRPr="00E11728" w:rsidRDefault="00A112FB" w:rsidP="002413C3">
            <w:pPr>
              <w:jc w:val="center"/>
              <w:rPr>
                <w:b/>
                <w:lang w:val="en-US"/>
              </w:rPr>
            </w:pPr>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48C3556A">
                      <wp:simplePos x="0" y="0"/>
                      <wp:positionH relativeFrom="column">
                        <wp:posOffset>1792502</wp:posOffset>
                      </wp:positionH>
                      <wp:positionV relativeFrom="paragraph">
                        <wp:posOffset>175273</wp:posOffset>
                      </wp:positionV>
                      <wp:extent cx="2499995" cy="447870"/>
                      <wp:effectExtent l="0" t="0" r="1905" b="0"/>
                      <wp:wrapNone/>
                      <wp:docPr id="12" name="Textfeld 12"/>
                      <wp:cNvGraphicFramePr/>
                      <a:graphic xmlns:a="http://schemas.openxmlformats.org/drawingml/2006/main">
                        <a:graphicData uri="http://schemas.microsoft.com/office/word/2010/wordprocessingShape">
                          <wps:wsp>
                            <wps:cNvSpPr txBox="1"/>
                            <wps:spPr>
                              <a:xfrm>
                                <a:off x="0" y="0"/>
                                <a:ext cx="2499995" cy="447870"/>
                              </a:xfrm>
                              <a:prstGeom prst="rect">
                                <a:avLst/>
                              </a:prstGeom>
                              <a:solidFill>
                                <a:schemeClr val="lt1"/>
                              </a:solidFill>
                              <a:ln w="6350">
                                <a:noFill/>
                              </a:ln>
                            </wps:spPr>
                            <wps:txb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141.15pt;margin-top:13.8pt;width:196.8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" fillcolor="white [3201]" stroked="f" strokeweight=".5pt">
                      <v:textbo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B952AF"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53B5FFA0" w14:textId="77777777" w:rsidR="002413C3" w:rsidRPr="00A112FB" w:rsidRDefault="002413C3" w:rsidP="00A112FB">
            <w:pPr>
              <w:spacing w:after="160" w:line="259" w:lineRule="auto"/>
              <w:rPr>
                <w:b/>
                <w:i/>
                <w:sz w:val="20"/>
                <w:szCs w:val="20"/>
                <w:lang w:val="en-US"/>
              </w:rPr>
            </w:pPr>
          </w:p>
          <w:p w14:paraId="4F9B55C6" w14:textId="3C2E350D" w:rsidR="002C50F0" w:rsidRPr="00A112FB" w:rsidRDefault="00330F1C" w:rsidP="002413C3">
            <w:pPr>
              <w:spacing w:after="160" w:line="259" w:lineRule="auto"/>
              <w:ind w:left="2521"/>
              <w:rPr>
                <w:b/>
                <w:i/>
                <w:sz w:val="20"/>
                <w:szCs w:val="20"/>
                <w:lang w:val="en-US"/>
              </w:rPr>
            </w:pPr>
            <w:r w:rsidRPr="00A112FB">
              <w:rPr>
                <w:b/>
                <w:i/>
                <w:sz w:val="20"/>
                <w:szCs w:val="20"/>
                <w:lang w:val="en-US"/>
              </w:rPr>
              <w:t>DISCLAIMER</w:t>
            </w:r>
          </w:p>
          <w:p w14:paraId="727DAF25" w14:textId="5DDD95F4" w:rsidR="002C50F0" w:rsidRPr="00A112FB" w:rsidRDefault="002C50F0" w:rsidP="002413C3">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199B9D64"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3930D25E" w14:textId="53D6B5C4" w:rsidR="002413C3" w:rsidRPr="002413C3" w:rsidRDefault="002413C3" w:rsidP="002413C3">
            <w:pPr>
              <w:rPr>
                <w:b/>
                <w:bCs/>
                <w:sz w:val="28"/>
                <w:szCs w:val="28"/>
                <w:lang w:val="en-US"/>
              </w:rPr>
            </w:pPr>
            <w:r w:rsidRPr="002413C3">
              <w:rPr>
                <w:b/>
                <w:bCs/>
                <w:sz w:val="28"/>
                <w:szCs w:val="28"/>
                <w:lang w:val="en-US"/>
              </w:rPr>
              <w:t>MODULE:</w:t>
            </w:r>
            <w:r w:rsidR="00F352A7">
              <w:rPr>
                <w:b/>
                <w:bCs/>
                <w:sz w:val="28"/>
                <w:szCs w:val="28"/>
                <w:lang w:val="en-US"/>
              </w:rPr>
              <w:t xml:space="preserve"> 1</w:t>
            </w:r>
          </w:p>
          <w:p w14:paraId="14B1C6A0" w14:textId="7E98B024" w:rsidR="002413C3" w:rsidRPr="002413C3" w:rsidRDefault="002413C3" w:rsidP="002413C3">
            <w:pPr>
              <w:rPr>
                <w:b/>
                <w:bCs/>
                <w:sz w:val="28"/>
                <w:szCs w:val="28"/>
                <w:lang w:val="en-US"/>
              </w:rPr>
            </w:pPr>
            <w:r w:rsidRPr="002413C3">
              <w:rPr>
                <w:b/>
                <w:bCs/>
                <w:sz w:val="28"/>
                <w:szCs w:val="28"/>
                <w:lang w:val="en-US"/>
              </w:rPr>
              <w:t>LESSON:</w:t>
            </w:r>
            <w:r w:rsidR="00B952AF">
              <w:rPr>
                <w:b/>
                <w:bCs/>
                <w:sz w:val="28"/>
                <w:szCs w:val="28"/>
                <w:lang w:val="en-US"/>
              </w:rPr>
              <w:t xml:space="preserve"> Languages of Love in sustainable development</w:t>
            </w:r>
          </w:p>
          <w:p w14:paraId="5D4D3C81" w14:textId="4499B58A" w:rsidR="002413C3" w:rsidRPr="00330F1C" w:rsidRDefault="00B952AF" w:rsidP="00B952AF">
            <w:pPr>
              <w:rPr>
                <w:lang w:val="en-US"/>
              </w:rPr>
            </w:pPr>
            <w:r w:rsidRPr="00B952AF">
              <w:rPr>
                <w:b/>
                <w:bCs/>
                <w:lang w:val="en-US"/>
              </w:rPr>
              <w:t>SUBJECTS:</w:t>
            </w:r>
            <w:r>
              <w:rPr>
                <w:lang w:val="en-US"/>
              </w:rPr>
              <w:t xml:space="preserve"> Psychology, English, Fine Arts, Environmental Ethics, … </w:t>
            </w:r>
          </w:p>
          <w:p w14:paraId="24039DFC" w14:textId="57D652DC" w:rsidR="002C50F0" w:rsidRPr="002C50F0" w:rsidRDefault="002C50F0" w:rsidP="003A741A">
            <w:pPr>
              <w:rPr>
                <w:b/>
                <w:sz w:val="16"/>
                <w:szCs w:val="16"/>
                <w:lang w:val="en-US"/>
              </w:rPr>
            </w:pPr>
          </w:p>
        </w:tc>
      </w:tr>
    </w:tbl>
    <w:p w14:paraId="1A998849" w14:textId="77777777" w:rsidR="00B952AF" w:rsidRDefault="00B952AF">
      <w:pPr>
        <w:rPr>
          <w:lang w:val="en-US"/>
        </w:rPr>
      </w:pPr>
    </w:p>
    <w:p w14:paraId="2C83FE0E" w14:textId="77777777" w:rsidR="00B952AF" w:rsidRPr="00A8765C" w:rsidRDefault="00B952AF" w:rsidP="00B952AF">
      <w:pPr>
        <w:rPr>
          <w:rFonts w:cstheme="minorHAnsi"/>
          <w:b/>
          <w:bCs/>
          <w:sz w:val="22"/>
          <w:szCs w:val="22"/>
          <w:lang w:val="en-US"/>
        </w:rPr>
      </w:pPr>
      <w:r w:rsidRPr="00A8765C">
        <w:rPr>
          <w:rFonts w:cstheme="minorHAnsi"/>
          <w:b/>
          <w:bCs/>
          <w:sz w:val="22"/>
          <w:szCs w:val="22"/>
          <w:lang w:val="en-US"/>
        </w:rPr>
        <w:t>Exercise: Languages of Love</w:t>
      </w:r>
      <w:r w:rsidRPr="004264A1">
        <w:rPr>
          <w:rFonts w:cstheme="minorHAnsi"/>
          <w:b/>
          <w:bCs/>
          <w:sz w:val="22"/>
          <w:szCs w:val="22"/>
          <w:lang w:val="en-US"/>
        </w:rPr>
        <w:t xml:space="preserve"> in</w:t>
      </w:r>
      <w:r w:rsidRPr="00A8765C">
        <w:rPr>
          <w:rFonts w:cstheme="minorHAnsi"/>
          <w:b/>
          <w:bCs/>
          <w:sz w:val="22"/>
          <w:szCs w:val="22"/>
          <w:lang w:val="en-US"/>
        </w:rPr>
        <w:t xml:space="preserve"> Sustainable Development</w:t>
      </w:r>
    </w:p>
    <w:p w14:paraId="5EB62E35" w14:textId="77777777" w:rsidR="00B952AF" w:rsidRPr="004264A1" w:rsidRDefault="00B952AF" w:rsidP="00B952AF">
      <w:pPr>
        <w:rPr>
          <w:rFonts w:cstheme="minorHAnsi"/>
          <w:b/>
          <w:bCs/>
          <w:sz w:val="22"/>
          <w:szCs w:val="22"/>
          <w:lang w:val="en-US"/>
        </w:rPr>
      </w:pPr>
    </w:p>
    <w:p w14:paraId="0E17A044" w14:textId="77777777" w:rsidR="00B952AF" w:rsidRPr="00A8765C" w:rsidRDefault="00B952AF" w:rsidP="00B952AF">
      <w:pPr>
        <w:rPr>
          <w:rFonts w:cstheme="minorHAnsi"/>
          <w:b/>
          <w:bCs/>
          <w:sz w:val="22"/>
          <w:szCs w:val="22"/>
          <w:lang w:val="en-US"/>
        </w:rPr>
      </w:pPr>
      <w:r w:rsidRPr="00A8765C">
        <w:rPr>
          <w:rFonts w:cstheme="minorHAnsi"/>
          <w:b/>
          <w:bCs/>
          <w:sz w:val="22"/>
          <w:szCs w:val="22"/>
          <w:lang w:val="en-US"/>
        </w:rPr>
        <w:t>Objective</w:t>
      </w:r>
    </w:p>
    <w:p w14:paraId="3B6C1197" w14:textId="77777777" w:rsidR="00B952AF" w:rsidRDefault="00B952AF" w:rsidP="00B952AF">
      <w:pPr>
        <w:rPr>
          <w:rFonts w:cstheme="minorHAnsi"/>
          <w:sz w:val="22"/>
          <w:szCs w:val="22"/>
          <w:lang w:val="en-US"/>
        </w:rPr>
      </w:pPr>
      <w:r w:rsidRPr="00A8765C">
        <w:rPr>
          <w:rFonts w:cstheme="minorHAnsi"/>
          <w:sz w:val="22"/>
          <w:szCs w:val="22"/>
          <w:lang w:val="en-US"/>
        </w:rPr>
        <w:t>The exercise aims to highlight the importance of communication in relational cultures.</w:t>
      </w:r>
      <w:r w:rsidRPr="004264A1">
        <w:rPr>
          <w:rFonts w:cstheme="minorHAnsi"/>
          <w:sz w:val="22"/>
          <w:szCs w:val="22"/>
          <w:lang w:val="en-US"/>
        </w:rPr>
        <w:t xml:space="preserve"> Guiding insights are applied on </w:t>
      </w:r>
      <w:r w:rsidRPr="00A8765C">
        <w:rPr>
          <w:rFonts w:cstheme="minorHAnsi"/>
          <w:sz w:val="22"/>
          <w:szCs w:val="22"/>
          <w:lang w:val="en-US"/>
        </w:rPr>
        <w:t xml:space="preserve">Triangular </w:t>
      </w:r>
      <w:r w:rsidRPr="00A8765C">
        <w:rPr>
          <w:rFonts w:cstheme="minorHAnsi"/>
          <w:i/>
          <w:iCs/>
          <w:sz w:val="22"/>
          <w:szCs w:val="22"/>
          <w:lang w:val="en-US"/>
        </w:rPr>
        <w:t>Theory of Love</w:t>
      </w:r>
      <w:r w:rsidRPr="00A8765C">
        <w:rPr>
          <w:rFonts w:cstheme="minorHAnsi"/>
          <w:sz w:val="22"/>
          <w:szCs w:val="22"/>
          <w:lang w:val="en-US"/>
        </w:rPr>
        <w:t xml:space="preserve"> by Robert Sternberg and its application to environmental love and sustainable development,</w:t>
      </w:r>
      <w:r w:rsidRPr="004264A1">
        <w:rPr>
          <w:rFonts w:cstheme="minorHAnsi"/>
          <w:sz w:val="22"/>
          <w:szCs w:val="22"/>
          <w:lang w:val="en-US"/>
        </w:rPr>
        <w:t xml:space="preserve"> </w:t>
      </w:r>
      <w:r w:rsidRPr="00A8765C">
        <w:rPr>
          <w:rFonts w:cstheme="minorHAnsi"/>
          <w:sz w:val="22"/>
          <w:szCs w:val="22"/>
          <w:lang w:val="en-US"/>
        </w:rPr>
        <w:t xml:space="preserve">inspired </w:t>
      </w:r>
      <w:r w:rsidRPr="004264A1">
        <w:rPr>
          <w:rFonts w:cstheme="minorHAnsi"/>
          <w:sz w:val="22"/>
          <w:szCs w:val="22"/>
          <w:lang w:val="en-US"/>
        </w:rPr>
        <w:t xml:space="preserve">by Austrian reform pedagogue for early child education M. </w:t>
      </w:r>
      <w:r w:rsidRPr="00A8765C">
        <w:rPr>
          <w:rFonts w:cstheme="minorHAnsi"/>
          <w:sz w:val="22"/>
          <w:szCs w:val="22"/>
          <w:lang w:val="en-US"/>
        </w:rPr>
        <w:t xml:space="preserve">Margarete </w:t>
      </w:r>
      <w:proofErr w:type="spellStart"/>
      <w:r w:rsidRPr="00A8765C">
        <w:rPr>
          <w:rFonts w:cstheme="minorHAnsi"/>
          <w:sz w:val="22"/>
          <w:szCs w:val="22"/>
          <w:lang w:val="en-US"/>
        </w:rPr>
        <w:t>Schörl’s</w:t>
      </w:r>
      <w:proofErr w:type="spellEnd"/>
      <w:r w:rsidRPr="004264A1">
        <w:rPr>
          <w:rStyle w:val="Funotenzeichen"/>
          <w:rFonts w:cstheme="minorHAnsi"/>
          <w:sz w:val="22"/>
          <w:szCs w:val="22"/>
          <w:lang w:val="en-US"/>
        </w:rPr>
        <w:footnoteReference w:id="1"/>
      </w:r>
      <w:r w:rsidRPr="00A8765C">
        <w:rPr>
          <w:rFonts w:cstheme="minorHAnsi"/>
          <w:sz w:val="22"/>
          <w:szCs w:val="22"/>
          <w:lang w:val="en-US"/>
        </w:rPr>
        <w:t xml:space="preserve"> humanistic education principles</w:t>
      </w:r>
      <w:r w:rsidRPr="004264A1">
        <w:rPr>
          <w:rFonts w:cstheme="minorHAnsi"/>
          <w:sz w:val="22"/>
          <w:szCs w:val="22"/>
          <w:lang w:val="en-US"/>
        </w:rPr>
        <w:t xml:space="preserve"> grounded in the idea of </w:t>
      </w:r>
      <w:r w:rsidRPr="004264A1">
        <w:rPr>
          <w:rFonts w:cstheme="minorHAnsi"/>
          <w:i/>
          <w:iCs/>
          <w:sz w:val="22"/>
          <w:szCs w:val="22"/>
          <w:lang w:val="en-US"/>
        </w:rPr>
        <w:t xml:space="preserve">fellowship love </w:t>
      </w:r>
      <w:r w:rsidRPr="004264A1">
        <w:rPr>
          <w:rFonts w:cstheme="minorHAnsi"/>
          <w:sz w:val="22"/>
          <w:szCs w:val="22"/>
          <w:lang w:val="en-US"/>
        </w:rPr>
        <w:t>(charity), a kind of</w:t>
      </w:r>
      <w:r w:rsidRPr="004264A1">
        <w:rPr>
          <w:rFonts w:cstheme="minorHAnsi"/>
          <w:i/>
          <w:iCs/>
          <w:sz w:val="22"/>
          <w:szCs w:val="22"/>
          <w:lang w:val="en-US"/>
        </w:rPr>
        <w:t xml:space="preserve"> devotion to fellow (human.) </w:t>
      </w:r>
      <w:r w:rsidRPr="004264A1">
        <w:rPr>
          <w:rFonts w:cstheme="minorHAnsi"/>
          <w:sz w:val="22"/>
          <w:szCs w:val="22"/>
          <w:lang w:val="en-US"/>
        </w:rPr>
        <w:t xml:space="preserve">With examples form environmental art created by Austrian environmental artist and activist </w:t>
      </w:r>
      <w:proofErr w:type="spellStart"/>
      <w:r w:rsidRPr="004264A1">
        <w:rPr>
          <w:rFonts w:cstheme="minorHAnsi"/>
          <w:i/>
          <w:iCs/>
          <w:sz w:val="22"/>
          <w:szCs w:val="22"/>
          <w:lang w:val="en-US"/>
        </w:rPr>
        <w:t>Friedensreich</w:t>
      </w:r>
      <w:proofErr w:type="spellEnd"/>
      <w:r w:rsidRPr="004264A1">
        <w:rPr>
          <w:rFonts w:cstheme="minorHAnsi"/>
          <w:i/>
          <w:iCs/>
          <w:sz w:val="22"/>
          <w:szCs w:val="22"/>
          <w:lang w:val="en-US"/>
        </w:rPr>
        <w:t xml:space="preserve"> Hundertwasser</w:t>
      </w:r>
      <w:r w:rsidRPr="004264A1">
        <w:rPr>
          <w:rStyle w:val="Funotenzeichen"/>
          <w:rFonts w:cstheme="minorHAnsi"/>
          <w:i/>
          <w:iCs/>
          <w:sz w:val="22"/>
          <w:szCs w:val="22"/>
          <w:lang w:val="en-US"/>
        </w:rPr>
        <w:footnoteReference w:id="2"/>
      </w:r>
      <w:r w:rsidRPr="004264A1">
        <w:rPr>
          <w:rFonts w:cstheme="minorHAnsi"/>
          <w:sz w:val="22"/>
          <w:szCs w:val="22"/>
          <w:lang w:val="en-US"/>
        </w:rPr>
        <w:t>, guiding insights are extended with the focus on environmental love and its varieties</w:t>
      </w:r>
      <w:r>
        <w:rPr>
          <w:rFonts w:cstheme="minorHAnsi"/>
          <w:sz w:val="22"/>
          <w:szCs w:val="22"/>
          <w:lang w:val="en-US"/>
        </w:rPr>
        <w:t xml:space="preserve"> in a multilingual setting</w:t>
      </w:r>
      <w:r w:rsidRPr="004264A1">
        <w:rPr>
          <w:rFonts w:cstheme="minorHAnsi"/>
          <w:sz w:val="22"/>
          <w:szCs w:val="22"/>
          <w:lang w:val="en-US"/>
        </w:rPr>
        <w:t xml:space="preserve">. </w:t>
      </w:r>
    </w:p>
    <w:p w14:paraId="3BEBB33C" w14:textId="77777777" w:rsidR="00B952AF" w:rsidRPr="004264A1" w:rsidRDefault="00B952AF" w:rsidP="00B952AF">
      <w:pPr>
        <w:rPr>
          <w:rFonts w:cstheme="minorHAnsi"/>
          <w:sz w:val="22"/>
          <w:szCs w:val="22"/>
          <w:lang w:val="en-US"/>
        </w:rPr>
      </w:pPr>
      <w:r w:rsidRPr="004264A1">
        <w:rPr>
          <w:rFonts w:cstheme="minorHAnsi"/>
          <w:sz w:val="22"/>
          <w:szCs w:val="22"/>
          <w:lang w:val="en-US"/>
        </w:rPr>
        <w:t>For brother understanding of how (love) relationships are regulated and protected, tasks for project activities and policy dialogues are provided. European Policy papers</w:t>
      </w:r>
      <w:r w:rsidRPr="004264A1">
        <w:rPr>
          <w:rStyle w:val="Funotenzeichen"/>
          <w:rFonts w:cstheme="minorHAnsi"/>
          <w:sz w:val="22"/>
          <w:szCs w:val="22"/>
          <w:lang w:val="en-US"/>
        </w:rPr>
        <w:footnoteReference w:id="3"/>
      </w:r>
      <w:r w:rsidRPr="004264A1">
        <w:rPr>
          <w:rFonts w:cstheme="minorHAnsi"/>
          <w:sz w:val="22"/>
          <w:szCs w:val="22"/>
          <w:lang w:val="en-US"/>
        </w:rPr>
        <w:t xml:space="preserve"> are briefly introduced.  </w:t>
      </w:r>
    </w:p>
    <w:p w14:paraId="5C47D56B" w14:textId="77777777" w:rsidR="00B952AF" w:rsidRPr="004264A1" w:rsidRDefault="00B952AF" w:rsidP="00B952AF">
      <w:pPr>
        <w:rPr>
          <w:rFonts w:cstheme="minorHAnsi"/>
          <w:sz w:val="22"/>
          <w:szCs w:val="22"/>
          <w:lang w:val="en-US"/>
        </w:rPr>
      </w:pPr>
    </w:p>
    <w:p w14:paraId="4AD354CB" w14:textId="77777777" w:rsidR="00B952AF" w:rsidRPr="00A8765C" w:rsidRDefault="00B952AF" w:rsidP="00B952AF">
      <w:pPr>
        <w:rPr>
          <w:rFonts w:cstheme="minorHAnsi"/>
          <w:sz w:val="22"/>
          <w:szCs w:val="22"/>
          <w:lang w:val="en-US"/>
        </w:rPr>
      </w:pPr>
      <w:r w:rsidRPr="004264A1">
        <w:rPr>
          <w:rFonts w:cstheme="minorHAnsi"/>
          <w:sz w:val="22"/>
          <w:szCs w:val="22"/>
          <w:u w:val="single"/>
          <w:lang w:val="en-US"/>
        </w:rPr>
        <w:t>Supported competences and skills</w:t>
      </w:r>
      <w:r w:rsidRPr="004264A1">
        <w:rPr>
          <w:rFonts w:cstheme="minorHAnsi"/>
          <w:sz w:val="22"/>
          <w:szCs w:val="22"/>
          <w:lang w:val="en-US"/>
        </w:rPr>
        <w:t xml:space="preserve">: </w:t>
      </w:r>
      <w:r w:rsidRPr="00A8765C">
        <w:rPr>
          <w:rFonts w:cstheme="minorHAnsi"/>
          <w:sz w:val="22"/>
          <w:szCs w:val="22"/>
          <w:lang w:val="en-US"/>
        </w:rPr>
        <w:t>attentive communication skills as green skills</w:t>
      </w:r>
    </w:p>
    <w:p w14:paraId="2868D14E" w14:textId="77777777" w:rsidR="00B952AF" w:rsidRPr="004264A1" w:rsidRDefault="00B952AF" w:rsidP="00B952AF">
      <w:pPr>
        <w:rPr>
          <w:rFonts w:cstheme="minorHAnsi"/>
          <w:b/>
          <w:bCs/>
          <w:sz w:val="22"/>
          <w:szCs w:val="22"/>
          <w:lang w:val="en-US"/>
        </w:rPr>
      </w:pPr>
    </w:p>
    <w:p w14:paraId="583263D8" w14:textId="77777777" w:rsidR="00B952AF" w:rsidRPr="004264A1" w:rsidRDefault="00B952AF" w:rsidP="00B952AF">
      <w:pPr>
        <w:jc w:val="center"/>
        <w:rPr>
          <w:rFonts w:cstheme="minorHAnsi"/>
          <w:b/>
          <w:bCs/>
          <w:sz w:val="22"/>
          <w:szCs w:val="22"/>
          <w:lang w:val="en-US"/>
        </w:rPr>
      </w:pPr>
      <w:r w:rsidRPr="00A8765C">
        <w:rPr>
          <w:rFonts w:cstheme="minorHAnsi"/>
          <w:b/>
          <w:bCs/>
          <w:sz w:val="22"/>
          <w:szCs w:val="22"/>
          <w:lang w:val="en-US"/>
        </w:rPr>
        <w:t>1: Understanding the Triangular Theory of Love</w:t>
      </w:r>
    </w:p>
    <w:p w14:paraId="202D2C63" w14:textId="77777777" w:rsidR="00B952AF" w:rsidRPr="00271B98" w:rsidRDefault="00B952AF" w:rsidP="00B952AF">
      <w:pPr>
        <w:jc w:val="center"/>
        <w:rPr>
          <w:rFonts w:cstheme="minorHAnsi"/>
          <w:sz w:val="22"/>
          <w:szCs w:val="22"/>
          <w:lang w:val="en-US"/>
        </w:rPr>
      </w:pPr>
      <w:r w:rsidRPr="00271B98">
        <w:rPr>
          <w:rFonts w:cstheme="minorHAnsi"/>
          <w:b/>
          <w:bCs/>
          <w:sz w:val="22"/>
          <w:szCs w:val="22"/>
          <w:lang w:val="en-US"/>
        </w:rPr>
        <w:t>Instructions for teachers:</w:t>
      </w:r>
    </w:p>
    <w:p w14:paraId="000CA06B" w14:textId="77777777" w:rsidR="00B952AF" w:rsidRPr="004264A1" w:rsidRDefault="00B952AF" w:rsidP="00B952AF">
      <w:pPr>
        <w:rPr>
          <w:rFonts w:cstheme="minorHAnsi"/>
          <w:sz w:val="22"/>
          <w:szCs w:val="22"/>
          <w:lang w:val="en-US"/>
        </w:rPr>
      </w:pPr>
    </w:p>
    <w:p w14:paraId="7F72E329" w14:textId="77777777" w:rsidR="00B952AF" w:rsidRDefault="00B952AF" w:rsidP="00B952AF">
      <w:pPr>
        <w:pStyle w:val="Listenabsatz"/>
        <w:rPr>
          <w:rFonts w:asciiTheme="minorHAnsi" w:hAnsiTheme="minorHAnsi" w:cstheme="minorHAnsi"/>
          <w:i/>
          <w:iCs/>
          <w:sz w:val="22"/>
          <w:szCs w:val="22"/>
          <w:lang w:val="en-US"/>
        </w:rPr>
      </w:pPr>
      <w:r w:rsidRPr="004264A1">
        <w:rPr>
          <w:rFonts w:asciiTheme="minorHAnsi" w:hAnsiTheme="minorHAnsi" w:cstheme="minorHAnsi"/>
          <w:sz w:val="22"/>
          <w:szCs w:val="22"/>
          <w:lang w:val="en-US"/>
        </w:rPr>
        <w:t xml:space="preserve">Start by providing the survey to your students, collect, and evaluate their responses to the topic, for the entry. Instructions for the evaluation are attached in the separate document together with the </w:t>
      </w:r>
      <w:r w:rsidRPr="004264A1">
        <w:rPr>
          <w:rFonts w:asciiTheme="minorHAnsi" w:hAnsiTheme="minorHAnsi" w:cstheme="minorHAnsi"/>
          <w:i/>
          <w:iCs/>
          <w:sz w:val="22"/>
          <w:szCs w:val="22"/>
          <w:lang w:val="en-US"/>
        </w:rPr>
        <w:t>L-Survey</w:t>
      </w:r>
    </w:p>
    <w:p w14:paraId="7581A83C" w14:textId="77777777" w:rsidR="00B952AF" w:rsidRDefault="00B952AF" w:rsidP="00B952AF">
      <w:pPr>
        <w:pStyle w:val="Listenabsatz"/>
        <w:rPr>
          <w:rFonts w:asciiTheme="minorHAnsi" w:hAnsiTheme="minorHAnsi" w:cstheme="minorHAnsi"/>
          <w:i/>
          <w:iCs/>
          <w:sz w:val="22"/>
          <w:szCs w:val="22"/>
          <w:lang w:val="en-US"/>
        </w:rPr>
      </w:pPr>
    </w:p>
    <w:p w14:paraId="0A1FF585" w14:textId="77777777" w:rsidR="00B952AF" w:rsidRPr="004264A1" w:rsidRDefault="00B952AF" w:rsidP="00B952AF">
      <w:pPr>
        <w:rPr>
          <w:rFonts w:cstheme="minorHAnsi"/>
          <w:sz w:val="22"/>
          <w:szCs w:val="22"/>
          <w:lang w:val="en-US"/>
        </w:rPr>
      </w:pPr>
      <w:r w:rsidRPr="004264A1">
        <w:rPr>
          <w:rFonts w:cstheme="minorHAnsi"/>
          <w:b/>
          <w:bCs/>
          <w:sz w:val="22"/>
          <w:szCs w:val="22"/>
          <w:lang w:val="en-US"/>
        </w:rPr>
        <w:t>Introduction to Triangular Theory of Love:</w:t>
      </w:r>
      <w:r w:rsidRPr="004264A1">
        <w:rPr>
          <w:rFonts w:cstheme="minorHAnsi"/>
          <w:sz w:val="22"/>
          <w:szCs w:val="22"/>
          <w:lang w:val="en-US"/>
        </w:rPr>
        <w:t xml:space="preserve"> </w:t>
      </w:r>
    </w:p>
    <w:p w14:paraId="071A9C34" w14:textId="77777777" w:rsidR="00B952AF" w:rsidRPr="00A8765C" w:rsidRDefault="00B952AF" w:rsidP="00B952AF">
      <w:pPr>
        <w:rPr>
          <w:rFonts w:cstheme="minorHAnsi"/>
          <w:sz w:val="22"/>
          <w:szCs w:val="22"/>
          <w:lang w:val="en-US"/>
        </w:rPr>
      </w:pPr>
      <w:r w:rsidRPr="004264A1">
        <w:rPr>
          <w:rFonts w:cstheme="minorHAnsi"/>
          <w:sz w:val="22"/>
          <w:szCs w:val="22"/>
          <w:lang w:val="en-US"/>
        </w:rPr>
        <w:t>Read the paper attached</w:t>
      </w:r>
      <w:r w:rsidRPr="004264A1">
        <w:rPr>
          <w:rStyle w:val="Funotenzeichen"/>
          <w:rFonts w:cstheme="minorHAnsi"/>
          <w:sz w:val="22"/>
          <w:szCs w:val="22"/>
          <w:lang w:val="en-US"/>
        </w:rPr>
        <w:footnoteReference w:id="4"/>
      </w:r>
      <w:r w:rsidRPr="004264A1">
        <w:rPr>
          <w:rFonts w:cstheme="minorHAnsi"/>
          <w:sz w:val="22"/>
          <w:szCs w:val="22"/>
          <w:lang w:val="en-US"/>
        </w:rPr>
        <w:t xml:space="preserve"> and </w:t>
      </w:r>
      <w:r w:rsidRPr="00A8765C">
        <w:rPr>
          <w:rFonts w:cstheme="minorHAnsi"/>
          <w:sz w:val="22"/>
          <w:szCs w:val="22"/>
          <w:lang w:val="en-US"/>
        </w:rPr>
        <w:t>Explain Robert Sternberg's Triangular Theory of Love which consists of three components:</w:t>
      </w:r>
    </w:p>
    <w:p w14:paraId="22E722CD" w14:textId="77777777" w:rsidR="00B952AF" w:rsidRPr="00A8765C" w:rsidRDefault="00B952AF" w:rsidP="00B952AF">
      <w:pPr>
        <w:rPr>
          <w:rFonts w:cstheme="minorHAnsi"/>
          <w:sz w:val="22"/>
          <w:szCs w:val="22"/>
          <w:lang w:val="en-US"/>
        </w:rPr>
      </w:pPr>
      <w:r w:rsidRPr="00A8765C">
        <w:rPr>
          <w:rFonts w:cstheme="minorHAnsi"/>
          <w:b/>
          <w:bCs/>
          <w:sz w:val="22"/>
          <w:szCs w:val="22"/>
          <w:lang w:val="en-US"/>
        </w:rPr>
        <w:t>Intimacy:</w:t>
      </w:r>
      <w:r w:rsidRPr="00A8765C">
        <w:rPr>
          <w:rFonts w:cstheme="minorHAnsi"/>
          <w:sz w:val="22"/>
          <w:szCs w:val="22"/>
          <w:lang w:val="en-US"/>
        </w:rPr>
        <w:t xml:space="preserve"> Feelings of closeness, connectedness, and bondedness.</w:t>
      </w:r>
    </w:p>
    <w:p w14:paraId="182ED6E3" w14:textId="77777777" w:rsidR="00B952AF" w:rsidRPr="00A8765C" w:rsidRDefault="00B952AF" w:rsidP="00B952AF">
      <w:pPr>
        <w:rPr>
          <w:rFonts w:cstheme="minorHAnsi"/>
          <w:sz w:val="22"/>
          <w:szCs w:val="22"/>
          <w:lang w:val="en-US"/>
        </w:rPr>
      </w:pPr>
      <w:r w:rsidRPr="00A8765C">
        <w:rPr>
          <w:rFonts w:cstheme="minorHAnsi"/>
          <w:b/>
          <w:bCs/>
          <w:sz w:val="22"/>
          <w:szCs w:val="22"/>
          <w:lang w:val="en-US"/>
        </w:rPr>
        <w:t>Passion:</w:t>
      </w:r>
      <w:r w:rsidRPr="00A8765C">
        <w:rPr>
          <w:rFonts w:cstheme="minorHAnsi"/>
          <w:sz w:val="22"/>
          <w:szCs w:val="22"/>
          <w:lang w:val="en-US"/>
        </w:rPr>
        <w:t xml:space="preserve"> The drives that lead to romance, physical attraction, and sexual consummation.</w:t>
      </w:r>
    </w:p>
    <w:p w14:paraId="57F66FB8" w14:textId="77777777" w:rsidR="00B952AF" w:rsidRPr="004264A1" w:rsidRDefault="00B952AF" w:rsidP="00B952AF">
      <w:pPr>
        <w:rPr>
          <w:rFonts w:cstheme="minorHAnsi"/>
          <w:sz w:val="22"/>
          <w:szCs w:val="22"/>
          <w:lang w:val="en-US"/>
        </w:rPr>
      </w:pPr>
      <w:r w:rsidRPr="00A8765C">
        <w:rPr>
          <w:rFonts w:cstheme="minorHAnsi"/>
          <w:b/>
          <w:bCs/>
          <w:sz w:val="22"/>
          <w:szCs w:val="22"/>
          <w:lang w:val="en-US"/>
        </w:rPr>
        <w:t>Commitment:</w:t>
      </w:r>
      <w:r w:rsidRPr="00A8765C">
        <w:rPr>
          <w:rFonts w:cstheme="minorHAnsi"/>
          <w:sz w:val="22"/>
          <w:szCs w:val="22"/>
          <w:lang w:val="en-US"/>
        </w:rPr>
        <w:t xml:space="preserve"> The decision to remain with another and </w:t>
      </w:r>
      <w:proofErr w:type="gramStart"/>
      <w:r w:rsidRPr="00A8765C">
        <w:rPr>
          <w:rFonts w:cstheme="minorHAnsi"/>
          <w:sz w:val="22"/>
          <w:szCs w:val="22"/>
          <w:lang w:val="en-US"/>
        </w:rPr>
        <w:t>plan for the future</w:t>
      </w:r>
      <w:proofErr w:type="gramEnd"/>
      <w:r w:rsidRPr="00A8765C">
        <w:rPr>
          <w:rFonts w:cstheme="minorHAnsi"/>
          <w:sz w:val="22"/>
          <w:szCs w:val="22"/>
          <w:lang w:val="en-US"/>
        </w:rPr>
        <w:t>.</w:t>
      </w:r>
    </w:p>
    <w:p w14:paraId="2428DAF5" w14:textId="77777777" w:rsidR="00B952AF" w:rsidRPr="00A8765C" w:rsidRDefault="00B952AF" w:rsidP="00B952AF">
      <w:pPr>
        <w:ind w:left="1440"/>
        <w:rPr>
          <w:rFonts w:cstheme="minorHAnsi"/>
          <w:sz w:val="22"/>
          <w:szCs w:val="22"/>
          <w:lang w:val="en-US"/>
        </w:rPr>
      </w:pPr>
    </w:p>
    <w:p w14:paraId="4E64BF2C" w14:textId="271D6CE6" w:rsidR="00B952AF" w:rsidRPr="00271B98" w:rsidRDefault="00B952AF" w:rsidP="00B952AF">
      <w:pPr>
        <w:rPr>
          <w:rFonts w:cstheme="minorHAnsi"/>
          <w:sz w:val="22"/>
          <w:szCs w:val="22"/>
          <w:lang w:val="en-US"/>
        </w:rPr>
      </w:pPr>
      <w:r>
        <w:rPr>
          <w:rFonts w:cstheme="minorHAnsi"/>
          <w:b/>
          <w:bCs/>
          <w:sz w:val="22"/>
          <w:szCs w:val="22"/>
          <w:lang w:val="en-US"/>
        </w:rPr>
        <w:t xml:space="preserve">1.2.  </w:t>
      </w:r>
      <w:r w:rsidRPr="00271B98">
        <w:rPr>
          <w:rFonts w:cstheme="minorHAnsi"/>
          <w:b/>
          <w:bCs/>
          <w:sz w:val="22"/>
          <w:szCs w:val="22"/>
          <w:lang w:val="en-US"/>
        </w:rPr>
        <w:t>Application to Environmental Love:</w:t>
      </w:r>
    </w:p>
    <w:p w14:paraId="0A06D07B" w14:textId="77777777" w:rsidR="00B952AF" w:rsidRPr="00A8765C" w:rsidRDefault="00B952AF" w:rsidP="00B952AF">
      <w:pPr>
        <w:rPr>
          <w:rFonts w:cstheme="minorHAnsi"/>
          <w:sz w:val="22"/>
          <w:szCs w:val="22"/>
          <w:lang w:val="en-US"/>
        </w:rPr>
      </w:pPr>
      <w:r w:rsidRPr="00A8765C">
        <w:rPr>
          <w:rFonts w:cstheme="minorHAnsi"/>
          <w:b/>
          <w:bCs/>
          <w:sz w:val="22"/>
          <w:szCs w:val="22"/>
          <w:lang w:val="en-US"/>
        </w:rPr>
        <w:lastRenderedPageBreak/>
        <w:t>Intimacy with Nature:</w:t>
      </w:r>
      <w:r w:rsidRPr="00A8765C">
        <w:rPr>
          <w:rFonts w:cstheme="minorHAnsi"/>
          <w:sz w:val="22"/>
          <w:szCs w:val="22"/>
          <w:lang w:val="en-US"/>
        </w:rPr>
        <w:t xml:space="preserve"> Developing a deep connection and understanding of the natural environment.</w:t>
      </w:r>
    </w:p>
    <w:p w14:paraId="4278BBD3" w14:textId="77777777" w:rsidR="00B952AF" w:rsidRPr="00A8765C" w:rsidRDefault="00B952AF" w:rsidP="00B952AF">
      <w:pPr>
        <w:rPr>
          <w:rFonts w:cstheme="minorHAnsi"/>
          <w:sz w:val="22"/>
          <w:szCs w:val="22"/>
          <w:lang w:val="en-US"/>
        </w:rPr>
      </w:pPr>
      <w:r w:rsidRPr="00A8765C">
        <w:rPr>
          <w:rFonts w:cstheme="minorHAnsi"/>
          <w:b/>
          <w:bCs/>
          <w:sz w:val="22"/>
          <w:szCs w:val="22"/>
          <w:lang w:val="en-US"/>
        </w:rPr>
        <w:t>Passion for Sustainability:</w:t>
      </w:r>
      <w:r w:rsidRPr="00A8765C">
        <w:rPr>
          <w:rFonts w:cstheme="minorHAnsi"/>
          <w:sz w:val="22"/>
          <w:szCs w:val="22"/>
          <w:lang w:val="en-US"/>
        </w:rPr>
        <w:t xml:space="preserve"> Feeling passionate about protecting and preserving the environment.</w:t>
      </w:r>
    </w:p>
    <w:p w14:paraId="2CCA6FE3" w14:textId="77777777" w:rsidR="00B952AF" w:rsidRPr="00A8765C" w:rsidRDefault="00B952AF" w:rsidP="00B952AF">
      <w:pPr>
        <w:rPr>
          <w:rFonts w:cstheme="minorHAnsi"/>
          <w:sz w:val="22"/>
          <w:szCs w:val="22"/>
          <w:lang w:val="en-US"/>
        </w:rPr>
      </w:pPr>
      <w:r w:rsidRPr="00A8765C">
        <w:rPr>
          <w:rFonts w:cstheme="minorHAnsi"/>
          <w:b/>
          <w:bCs/>
          <w:sz w:val="22"/>
          <w:szCs w:val="22"/>
          <w:lang w:val="en-US"/>
        </w:rPr>
        <w:t>Commitment to Sustainable Practices:</w:t>
      </w:r>
      <w:r w:rsidRPr="00A8765C">
        <w:rPr>
          <w:rFonts w:cstheme="minorHAnsi"/>
          <w:sz w:val="22"/>
          <w:szCs w:val="22"/>
          <w:lang w:val="en-US"/>
        </w:rPr>
        <w:t xml:space="preserve"> Making a conscious decision to engage in and advocate for sustainable practices.</w:t>
      </w:r>
    </w:p>
    <w:p w14:paraId="065797C4" w14:textId="77777777" w:rsidR="00B952AF" w:rsidRDefault="00B952AF" w:rsidP="00B952AF">
      <w:pPr>
        <w:rPr>
          <w:rFonts w:cstheme="minorHAnsi"/>
          <w:b/>
          <w:bCs/>
          <w:sz w:val="22"/>
          <w:szCs w:val="22"/>
          <w:lang w:val="en-US"/>
        </w:rPr>
      </w:pPr>
    </w:p>
    <w:p w14:paraId="6965FC10" w14:textId="309A5F2A" w:rsidR="00B952AF" w:rsidRPr="004264A1" w:rsidRDefault="00B952AF" w:rsidP="00B952AF">
      <w:pPr>
        <w:rPr>
          <w:rFonts w:cstheme="minorHAnsi"/>
          <w:b/>
          <w:bCs/>
          <w:sz w:val="22"/>
          <w:szCs w:val="22"/>
          <w:lang w:val="en-US"/>
        </w:rPr>
      </w:pPr>
      <w:r>
        <w:rPr>
          <w:rFonts w:cstheme="minorHAnsi"/>
          <w:b/>
          <w:bCs/>
          <w:sz w:val="22"/>
          <w:szCs w:val="22"/>
          <w:lang w:val="en-US"/>
        </w:rPr>
        <w:t xml:space="preserve">1.3. </w:t>
      </w:r>
      <w:r w:rsidRPr="00B228C0">
        <w:rPr>
          <w:rFonts w:cstheme="minorHAnsi"/>
          <w:b/>
          <w:bCs/>
          <w:i/>
          <w:iCs/>
          <w:sz w:val="22"/>
          <w:szCs w:val="22"/>
          <w:lang w:val="en-US"/>
        </w:rPr>
        <w:t>#</w:t>
      </w:r>
      <w:proofErr w:type="gramStart"/>
      <w:r w:rsidRPr="00B228C0">
        <w:rPr>
          <w:rFonts w:cstheme="minorHAnsi"/>
          <w:b/>
          <w:bCs/>
          <w:i/>
          <w:iCs/>
          <w:sz w:val="22"/>
          <w:szCs w:val="22"/>
          <w:lang w:val="en-US"/>
        </w:rPr>
        <w:t>stayinlove</w:t>
      </w:r>
      <w:proofErr w:type="gramEnd"/>
      <w:r>
        <w:rPr>
          <w:rFonts w:cstheme="minorHAnsi"/>
          <w:b/>
          <w:bCs/>
          <w:sz w:val="22"/>
          <w:szCs w:val="22"/>
          <w:lang w:val="en-US"/>
        </w:rPr>
        <w:t>:</w:t>
      </w:r>
      <w:r>
        <w:rPr>
          <w:rFonts w:cstheme="minorHAnsi"/>
          <w:b/>
          <w:bCs/>
          <w:sz w:val="22"/>
          <w:szCs w:val="22"/>
          <w:lang w:val="en-US"/>
        </w:rPr>
        <w:t xml:space="preserve"> inspired </w:t>
      </w:r>
      <w:r w:rsidRPr="00A8765C">
        <w:rPr>
          <w:rFonts w:cstheme="minorHAnsi"/>
          <w:b/>
          <w:bCs/>
          <w:sz w:val="22"/>
          <w:szCs w:val="22"/>
          <w:lang w:val="en-US"/>
        </w:rPr>
        <w:t xml:space="preserve">by Margarete </w:t>
      </w:r>
      <w:proofErr w:type="spellStart"/>
      <w:r w:rsidRPr="00A8765C">
        <w:rPr>
          <w:rFonts w:cstheme="minorHAnsi"/>
          <w:b/>
          <w:bCs/>
          <w:sz w:val="22"/>
          <w:szCs w:val="22"/>
          <w:lang w:val="en-US"/>
        </w:rPr>
        <w:t>Schörl’s</w:t>
      </w:r>
      <w:proofErr w:type="spellEnd"/>
      <w:r w:rsidRPr="00A8765C">
        <w:rPr>
          <w:rFonts w:cstheme="minorHAnsi"/>
          <w:b/>
          <w:bCs/>
          <w:sz w:val="22"/>
          <w:szCs w:val="22"/>
          <w:lang w:val="en-US"/>
        </w:rPr>
        <w:t xml:space="preserve"> Humanistic Education</w:t>
      </w:r>
      <w:r w:rsidRPr="004264A1">
        <w:rPr>
          <w:rFonts w:cstheme="minorHAnsi"/>
          <w:b/>
          <w:bCs/>
          <w:sz w:val="22"/>
          <w:szCs w:val="22"/>
          <w:lang w:val="en-US"/>
        </w:rPr>
        <w:t xml:space="preserve"> </w:t>
      </w:r>
    </w:p>
    <w:p w14:paraId="0883E50E" w14:textId="77777777" w:rsidR="00B952AF" w:rsidRPr="00A8765C" w:rsidRDefault="00B952AF" w:rsidP="00B952AF">
      <w:pPr>
        <w:rPr>
          <w:rFonts w:cstheme="minorHAnsi"/>
          <w:sz w:val="22"/>
          <w:szCs w:val="22"/>
          <w:lang w:val="en-US"/>
        </w:rPr>
      </w:pPr>
      <w:r w:rsidRPr="00B952AF">
        <w:rPr>
          <w:rFonts w:cstheme="minorHAnsi"/>
          <w:sz w:val="22"/>
          <w:szCs w:val="22"/>
          <w:lang w:val="en-US"/>
        </w:rPr>
        <w:t>Discussion on “</w:t>
      </w:r>
      <w:proofErr w:type="spellStart"/>
      <w:r w:rsidRPr="00B952AF">
        <w:rPr>
          <w:rFonts w:cstheme="minorHAnsi"/>
          <w:sz w:val="22"/>
          <w:szCs w:val="22"/>
          <w:lang w:val="en-US"/>
        </w:rPr>
        <w:t>Mitmenschlichkeit</w:t>
      </w:r>
      <w:proofErr w:type="spellEnd"/>
      <w:r w:rsidRPr="00B952AF">
        <w:rPr>
          <w:rFonts w:cstheme="minorHAnsi"/>
          <w:sz w:val="22"/>
          <w:szCs w:val="22"/>
          <w:lang w:val="en-US"/>
        </w:rPr>
        <w:t xml:space="preserve">” </w:t>
      </w:r>
      <w:r w:rsidRPr="004264A1">
        <w:rPr>
          <w:rFonts w:cstheme="minorHAnsi"/>
          <w:sz w:val="22"/>
          <w:szCs w:val="22"/>
          <w:lang w:val="en-US"/>
        </w:rPr>
        <w:t>(from German:</w:t>
      </w:r>
      <w:r w:rsidRPr="004264A1">
        <w:rPr>
          <w:rFonts w:cstheme="minorHAnsi"/>
          <w:b/>
          <w:bCs/>
          <w:sz w:val="22"/>
          <w:szCs w:val="22"/>
          <w:lang w:val="en-US"/>
        </w:rPr>
        <w:t xml:space="preserve"> </w:t>
      </w:r>
      <w:r w:rsidRPr="004264A1">
        <w:rPr>
          <w:rFonts w:cstheme="minorHAnsi"/>
          <w:sz w:val="22"/>
          <w:szCs w:val="22"/>
          <w:lang w:val="en-US"/>
        </w:rPr>
        <w:t>humanity, “</w:t>
      </w:r>
      <w:proofErr w:type="spellStart"/>
      <w:r w:rsidRPr="004264A1">
        <w:rPr>
          <w:rFonts w:cstheme="minorHAnsi"/>
          <w:sz w:val="22"/>
          <w:szCs w:val="22"/>
          <w:lang w:val="en-US"/>
        </w:rPr>
        <w:t>mit</w:t>
      </w:r>
      <w:proofErr w:type="spellEnd"/>
      <w:r w:rsidRPr="004264A1">
        <w:rPr>
          <w:rFonts w:cstheme="minorHAnsi"/>
          <w:sz w:val="22"/>
          <w:szCs w:val="22"/>
          <w:lang w:val="en-US"/>
        </w:rPr>
        <w:t>” points out “with”</w:t>
      </w:r>
      <w:r w:rsidRPr="004264A1">
        <w:rPr>
          <w:rFonts w:cstheme="minorHAnsi"/>
          <w:b/>
          <w:bCs/>
          <w:sz w:val="22"/>
          <w:szCs w:val="22"/>
          <w:lang w:val="en-US"/>
        </w:rPr>
        <w:t xml:space="preserve">, </w:t>
      </w:r>
      <w:r w:rsidRPr="004264A1">
        <w:rPr>
          <w:rFonts w:cstheme="minorHAnsi"/>
          <w:sz w:val="22"/>
          <w:szCs w:val="22"/>
          <w:lang w:val="en-US"/>
        </w:rPr>
        <w:t>therefore the focus on the “fellowship”)</w:t>
      </w:r>
      <w:r w:rsidRPr="004264A1">
        <w:rPr>
          <w:rFonts w:cstheme="minorHAnsi"/>
          <w:b/>
          <w:bCs/>
          <w:sz w:val="22"/>
          <w:szCs w:val="22"/>
          <w:lang w:val="en-US"/>
        </w:rPr>
        <w:t xml:space="preserve"> </w:t>
      </w:r>
      <w:r w:rsidRPr="00A8765C">
        <w:rPr>
          <w:rFonts w:cstheme="minorHAnsi"/>
          <w:b/>
          <w:bCs/>
          <w:sz w:val="22"/>
          <w:szCs w:val="22"/>
          <w:lang w:val="en-US"/>
        </w:rPr>
        <w:t>and "Stay in Love" Motto:</w:t>
      </w:r>
    </w:p>
    <w:p w14:paraId="46F70B80" w14:textId="77777777" w:rsidR="00B952AF" w:rsidRPr="00A8765C" w:rsidRDefault="00B952AF" w:rsidP="00B952AF">
      <w:pPr>
        <w:rPr>
          <w:rFonts w:cstheme="minorHAnsi"/>
          <w:sz w:val="22"/>
          <w:szCs w:val="22"/>
          <w:lang w:val="en-US"/>
        </w:rPr>
      </w:pPr>
      <w:proofErr w:type="spellStart"/>
      <w:r w:rsidRPr="00A8765C">
        <w:rPr>
          <w:rFonts w:cstheme="minorHAnsi"/>
          <w:b/>
          <w:bCs/>
          <w:i/>
          <w:iCs/>
          <w:sz w:val="22"/>
          <w:szCs w:val="22"/>
          <w:lang w:val="en-US"/>
        </w:rPr>
        <w:t>Mitmenschlichkeit</w:t>
      </w:r>
      <w:proofErr w:type="spellEnd"/>
      <w:r w:rsidRPr="00A8765C">
        <w:rPr>
          <w:rFonts w:cstheme="minorHAnsi"/>
          <w:b/>
          <w:bCs/>
          <w:sz w:val="22"/>
          <w:szCs w:val="22"/>
          <w:lang w:val="en-US"/>
        </w:rPr>
        <w:t>:</w:t>
      </w:r>
      <w:r w:rsidRPr="00A8765C">
        <w:rPr>
          <w:rFonts w:cstheme="minorHAnsi"/>
          <w:sz w:val="22"/>
          <w:szCs w:val="22"/>
          <w:lang w:val="en-US"/>
        </w:rPr>
        <w:t xml:space="preserve"> The importance of human compassion and love in education.</w:t>
      </w:r>
    </w:p>
    <w:p w14:paraId="0E80F6EF" w14:textId="77777777" w:rsidR="00B952AF" w:rsidRPr="00A8765C" w:rsidRDefault="00B952AF" w:rsidP="00B952AF">
      <w:pPr>
        <w:rPr>
          <w:rFonts w:cstheme="minorHAnsi"/>
          <w:sz w:val="22"/>
          <w:szCs w:val="22"/>
          <w:lang w:val="en-US"/>
        </w:rPr>
      </w:pPr>
      <w:r w:rsidRPr="00A8765C">
        <w:rPr>
          <w:rFonts w:cstheme="minorHAnsi"/>
          <w:b/>
          <w:bCs/>
          <w:sz w:val="22"/>
          <w:szCs w:val="22"/>
          <w:lang w:val="en-US"/>
        </w:rPr>
        <w:t>#</w:t>
      </w:r>
      <w:proofErr w:type="gramStart"/>
      <w:r w:rsidRPr="00A8765C">
        <w:rPr>
          <w:rFonts w:cstheme="minorHAnsi"/>
          <w:b/>
          <w:bCs/>
          <w:sz w:val="22"/>
          <w:szCs w:val="22"/>
          <w:lang w:val="en-US"/>
        </w:rPr>
        <w:t>stayinlove</w:t>
      </w:r>
      <w:proofErr w:type="gramEnd"/>
      <w:r w:rsidRPr="004264A1">
        <w:rPr>
          <w:rStyle w:val="Funotenzeichen"/>
          <w:rFonts w:cstheme="minorHAnsi"/>
          <w:b/>
          <w:bCs/>
          <w:sz w:val="22"/>
          <w:szCs w:val="22"/>
          <w:lang w:val="en-US"/>
        </w:rPr>
        <w:footnoteReference w:id="5"/>
      </w:r>
      <w:r w:rsidRPr="00A8765C">
        <w:rPr>
          <w:rFonts w:cstheme="minorHAnsi"/>
          <w:b/>
          <w:bCs/>
          <w:sz w:val="22"/>
          <w:szCs w:val="22"/>
          <w:lang w:val="en-US"/>
        </w:rPr>
        <w:t>:</w:t>
      </w:r>
      <w:r w:rsidRPr="00A8765C">
        <w:rPr>
          <w:rFonts w:cstheme="minorHAnsi"/>
          <w:sz w:val="22"/>
          <w:szCs w:val="22"/>
          <w:lang w:val="en-US"/>
        </w:rPr>
        <w:t xml:space="preserve"> </w:t>
      </w:r>
      <w:proofErr w:type="spellStart"/>
      <w:r w:rsidRPr="00A8765C">
        <w:rPr>
          <w:rFonts w:cstheme="minorHAnsi"/>
          <w:sz w:val="22"/>
          <w:szCs w:val="22"/>
          <w:lang w:val="en-US"/>
        </w:rPr>
        <w:t>Schörl’s</w:t>
      </w:r>
      <w:proofErr w:type="spellEnd"/>
      <w:r w:rsidRPr="00A8765C">
        <w:rPr>
          <w:rFonts w:cstheme="minorHAnsi"/>
          <w:sz w:val="22"/>
          <w:szCs w:val="22"/>
          <w:lang w:val="en-US"/>
        </w:rPr>
        <w:t xml:space="preserve"> idea “</w:t>
      </w:r>
      <w:proofErr w:type="spellStart"/>
      <w:r w:rsidRPr="00A8765C">
        <w:rPr>
          <w:rFonts w:cstheme="minorHAnsi"/>
          <w:i/>
          <w:iCs/>
          <w:sz w:val="22"/>
          <w:szCs w:val="22"/>
          <w:lang w:val="en-US"/>
        </w:rPr>
        <w:t>bleibe</w:t>
      </w:r>
      <w:proofErr w:type="spellEnd"/>
      <w:r w:rsidRPr="00A8765C">
        <w:rPr>
          <w:rFonts w:cstheme="minorHAnsi"/>
          <w:i/>
          <w:iCs/>
          <w:sz w:val="22"/>
          <w:szCs w:val="22"/>
          <w:lang w:val="en-US"/>
        </w:rPr>
        <w:t xml:space="preserve"> in Liebe”</w:t>
      </w:r>
      <w:r w:rsidRPr="00A8765C">
        <w:rPr>
          <w:rFonts w:cstheme="minorHAnsi"/>
          <w:sz w:val="22"/>
          <w:szCs w:val="22"/>
          <w:lang w:val="en-US"/>
        </w:rPr>
        <w:t xml:space="preserve"> as a guiding principle to promote ethical relational cultures that are peaceful and constructive.</w:t>
      </w:r>
    </w:p>
    <w:p w14:paraId="048DE29B" w14:textId="77777777" w:rsidR="00B952AF" w:rsidRPr="004264A1" w:rsidRDefault="00B952AF" w:rsidP="00B952AF">
      <w:pPr>
        <w:rPr>
          <w:rFonts w:cstheme="minorHAnsi"/>
          <w:b/>
          <w:bCs/>
          <w:sz w:val="22"/>
          <w:szCs w:val="22"/>
          <w:lang w:val="en-US"/>
        </w:rPr>
      </w:pPr>
    </w:p>
    <w:p w14:paraId="17F1FBAC" w14:textId="77777777" w:rsidR="00B952AF" w:rsidRDefault="00B952AF" w:rsidP="00B952AF">
      <w:pPr>
        <w:rPr>
          <w:rFonts w:cstheme="minorHAnsi"/>
          <w:b/>
          <w:bCs/>
          <w:sz w:val="22"/>
          <w:szCs w:val="22"/>
          <w:lang w:val="en-US"/>
        </w:rPr>
      </w:pPr>
      <w:r>
        <w:rPr>
          <w:rFonts w:cstheme="minorHAnsi"/>
          <w:b/>
          <w:bCs/>
          <w:sz w:val="22"/>
          <w:szCs w:val="22"/>
          <w:lang w:val="en-US"/>
        </w:rPr>
        <w:t>Exercise1</w:t>
      </w:r>
    </w:p>
    <w:p w14:paraId="523AF520" w14:textId="6F868D92" w:rsidR="00B952AF" w:rsidRPr="00A8765C" w:rsidRDefault="00B952AF" w:rsidP="00B952AF">
      <w:pPr>
        <w:rPr>
          <w:rFonts w:cstheme="minorHAnsi"/>
          <w:b/>
          <w:bCs/>
          <w:sz w:val="22"/>
          <w:szCs w:val="22"/>
          <w:lang w:val="en-US"/>
        </w:rPr>
      </w:pPr>
      <w:r w:rsidRPr="00A8765C">
        <w:rPr>
          <w:rFonts w:cstheme="minorHAnsi"/>
          <w:b/>
          <w:bCs/>
          <w:sz w:val="22"/>
          <w:szCs w:val="22"/>
          <w:lang w:val="en-US"/>
        </w:rPr>
        <w:t xml:space="preserve">Part </w:t>
      </w:r>
      <w:r w:rsidRPr="004264A1">
        <w:rPr>
          <w:rFonts w:cstheme="minorHAnsi"/>
          <w:b/>
          <w:bCs/>
          <w:sz w:val="22"/>
          <w:szCs w:val="22"/>
          <w:lang w:val="en-US"/>
        </w:rPr>
        <w:t>1</w:t>
      </w:r>
      <w:r w:rsidRPr="00A8765C">
        <w:rPr>
          <w:rFonts w:cstheme="minorHAnsi"/>
          <w:b/>
          <w:bCs/>
          <w:sz w:val="22"/>
          <w:szCs w:val="22"/>
          <w:lang w:val="en-US"/>
        </w:rPr>
        <w:t>: Survey on Love and Relationships</w:t>
      </w:r>
    </w:p>
    <w:p w14:paraId="3ADABBE5" w14:textId="77777777" w:rsidR="00B952AF" w:rsidRPr="00271B98" w:rsidRDefault="00B952AF" w:rsidP="00B952AF">
      <w:pPr>
        <w:rPr>
          <w:rFonts w:cstheme="minorHAnsi"/>
          <w:sz w:val="22"/>
          <w:szCs w:val="22"/>
          <w:lang w:val="en-US"/>
        </w:rPr>
      </w:pPr>
      <w:r w:rsidRPr="00271B98">
        <w:rPr>
          <w:rFonts w:cstheme="minorHAnsi"/>
          <w:b/>
          <w:bCs/>
          <w:sz w:val="22"/>
          <w:szCs w:val="22"/>
          <w:lang w:val="en-US"/>
        </w:rPr>
        <w:t>Instructions:</w:t>
      </w:r>
    </w:p>
    <w:p w14:paraId="74670FEA" w14:textId="77777777" w:rsidR="00B952AF" w:rsidRPr="00A8765C" w:rsidRDefault="00B952AF" w:rsidP="00B952AF">
      <w:pPr>
        <w:rPr>
          <w:rFonts w:cstheme="minorHAnsi"/>
          <w:sz w:val="22"/>
          <w:szCs w:val="22"/>
          <w:lang w:val="en-US"/>
        </w:rPr>
      </w:pPr>
      <w:r w:rsidRPr="00A8765C">
        <w:rPr>
          <w:rFonts w:cstheme="minorHAnsi"/>
          <w:sz w:val="22"/>
          <w:szCs w:val="22"/>
          <w:lang w:val="en-US"/>
        </w:rPr>
        <w:t>Provide the survey</w:t>
      </w:r>
      <w:r w:rsidRPr="004264A1">
        <w:rPr>
          <w:rFonts w:cstheme="minorHAnsi"/>
          <w:sz w:val="22"/>
          <w:szCs w:val="22"/>
          <w:lang w:val="en-US"/>
        </w:rPr>
        <w:t xml:space="preserve"> to your students for engaging in the topic and</w:t>
      </w:r>
      <w:r w:rsidRPr="00A8765C">
        <w:rPr>
          <w:rFonts w:cstheme="minorHAnsi"/>
          <w:sz w:val="22"/>
          <w:szCs w:val="22"/>
          <w:lang w:val="en-US"/>
        </w:rPr>
        <w:t xml:space="preserve"> in </w:t>
      </w:r>
      <w:r w:rsidRPr="004264A1">
        <w:rPr>
          <w:rFonts w:cstheme="minorHAnsi"/>
          <w:sz w:val="22"/>
          <w:szCs w:val="22"/>
          <w:lang w:val="en-US"/>
        </w:rPr>
        <w:t xml:space="preserve">doc format for digital use, collect messages in </w:t>
      </w:r>
      <w:r w:rsidRPr="00A8765C">
        <w:rPr>
          <w:rFonts w:cstheme="minorHAnsi"/>
          <w:sz w:val="22"/>
          <w:szCs w:val="22"/>
          <w:lang w:val="en-US"/>
        </w:rPr>
        <w:t>audio formats</w:t>
      </w:r>
      <w:r w:rsidRPr="004264A1">
        <w:rPr>
          <w:rFonts w:cstheme="minorHAnsi"/>
          <w:sz w:val="22"/>
          <w:szCs w:val="22"/>
          <w:lang w:val="en-US"/>
        </w:rPr>
        <w:t>, use other forms by your choice</w:t>
      </w:r>
      <w:r w:rsidRPr="00A8765C">
        <w:rPr>
          <w:rFonts w:cstheme="minorHAnsi"/>
          <w:sz w:val="22"/>
          <w:szCs w:val="22"/>
          <w:lang w:val="en-US"/>
        </w:rPr>
        <w:t>.</w:t>
      </w:r>
      <w:r w:rsidRPr="004264A1">
        <w:rPr>
          <w:rFonts w:cstheme="minorHAnsi"/>
          <w:sz w:val="22"/>
          <w:szCs w:val="22"/>
          <w:lang w:val="en-US"/>
        </w:rPr>
        <w:t xml:space="preserve"> Evaluate their responses by targeting priorities from </w:t>
      </w:r>
    </w:p>
    <w:p w14:paraId="30DA680A" w14:textId="77777777" w:rsidR="00B952AF" w:rsidRPr="004264A1" w:rsidRDefault="00B952AF" w:rsidP="00B952AF">
      <w:pPr>
        <w:rPr>
          <w:rFonts w:cstheme="minorHAnsi"/>
          <w:b/>
          <w:bCs/>
          <w:sz w:val="22"/>
          <w:szCs w:val="22"/>
          <w:lang w:val="en-US"/>
        </w:rPr>
      </w:pPr>
    </w:p>
    <w:p w14:paraId="45D60DFE" w14:textId="77777777" w:rsidR="00B952AF" w:rsidRPr="00B952AF" w:rsidRDefault="00B952AF" w:rsidP="00B952AF">
      <w:pPr>
        <w:rPr>
          <w:rFonts w:cstheme="minorHAnsi"/>
          <w:sz w:val="22"/>
          <w:szCs w:val="22"/>
          <w:lang w:val="en-US"/>
        </w:rPr>
      </w:pPr>
      <w:r w:rsidRPr="00B952AF">
        <w:rPr>
          <w:rFonts w:cstheme="minorHAnsi"/>
          <w:b/>
          <w:bCs/>
          <w:sz w:val="22"/>
          <w:szCs w:val="22"/>
          <w:lang w:val="en-US"/>
        </w:rPr>
        <w:t>Survey Questions:</w:t>
      </w:r>
    </w:p>
    <w:p w14:paraId="3FE39241" w14:textId="77777777" w:rsidR="00B952AF" w:rsidRPr="00A8765C" w:rsidRDefault="00B952AF" w:rsidP="00B952AF">
      <w:pPr>
        <w:rPr>
          <w:rFonts w:cstheme="minorHAnsi"/>
          <w:i/>
          <w:iCs/>
          <w:sz w:val="22"/>
          <w:szCs w:val="22"/>
          <w:lang w:val="en-US"/>
        </w:rPr>
      </w:pPr>
      <w:r w:rsidRPr="00A8765C">
        <w:rPr>
          <w:rFonts w:cstheme="minorHAnsi"/>
          <w:i/>
          <w:iCs/>
          <w:sz w:val="22"/>
          <w:szCs w:val="22"/>
          <w:lang w:val="en-US"/>
        </w:rPr>
        <w:t>How do you define love</w:t>
      </w:r>
      <w:r w:rsidRPr="004264A1">
        <w:rPr>
          <w:rFonts w:cstheme="minorHAnsi"/>
          <w:i/>
          <w:iCs/>
          <w:sz w:val="22"/>
          <w:szCs w:val="22"/>
          <w:lang w:val="en-US"/>
        </w:rPr>
        <w:t xml:space="preserve">? Share a thought, a quote, a poem, </w:t>
      </w:r>
      <w:proofErr w:type="gramStart"/>
      <w:r w:rsidRPr="004264A1">
        <w:rPr>
          <w:rFonts w:cstheme="minorHAnsi"/>
          <w:i/>
          <w:iCs/>
          <w:sz w:val="22"/>
          <w:szCs w:val="22"/>
          <w:lang w:val="en-US"/>
        </w:rPr>
        <w:t>experience ,</w:t>
      </w:r>
      <w:proofErr w:type="gramEnd"/>
      <w:r w:rsidRPr="004264A1">
        <w:rPr>
          <w:rFonts w:cstheme="minorHAnsi"/>
          <w:i/>
          <w:iCs/>
          <w:sz w:val="22"/>
          <w:szCs w:val="22"/>
          <w:lang w:val="en-US"/>
        </w:rPr>
        <w:t>…</w:t>
      </w:r>
    </w:p>
    <w:p w14:paraId="186E9E4F" w14:textId="77777777" w:rsidR="00B952AF" w:rsidRPr="00A8765C" w:rsidRDefault="00B952AF" w:rsidP="00B952AF">
      <w:pPr>
        <w:rPr>
          <w:rFonts w:cstheme="minorHAnsi"/>
          <w:i/>
          <w:iCs/>
          <w:sz w:val="22"/>
          <w:szCs w:val="22"/>
          <w:lang w:val="en-US"/>
        </w:rPr>
      </w:pPr>
      <w:r w:rsidRPr="00A8765C">
        <w:rPr>
          <w:rFonts w:cstheme="minorHAnsi"/>
          <w:i/>
          <w:iCs/>
          <w:sz w:val="22"/>
          <w:szCs w:val="22"/>
          <w:lang w:val="en-US"/>
        </w:rPr>
        <w:t>Can you describe a time when love motivated you to act sustainably or ethically?</w:t>
      </w:r>
    </w:p>
    <w:p w14:paraId="66BBF63E" w14:textId="77777777" w:rsidR="00B952AF" w:rsidRPr="00A8765C" w:rsidRDefault="00B952AF" w:rsidP="00B952AF">
      <w:pPr>
        <w:rPr>
          <w:rFonts w:cstheme="minorHAnsi"/>
          <w:i/>
          <w:iCs/>
          <w:sz w:val="22"/>
          <w:szCs w:val="22"/>
          <w:lang w:val="en-US"/>
        </w:rPr>
      </w:pPr>
      <w:r w:rsidRPr="00A8765C">
        <w:rPr>
          <w:rFonts w:cstheme="minorHAnsi"/>
          <w:i/>
          <w:iCs/>
          <w:sz w:val="22"/>
          <w:szCs w:val="22"/>
          <w:lang w:val="en-US"/>
        </w:rPr>
        <w:t>How important is love in creating a peaceful and supportive social environment?</w:t>
      </w:r>
    </w:p>
    <w:p w14:paraId="53E2958B" w14:textId="77777777" w:rsidR="00B952AF" w:rsidRPr="00A8765C" w:rsidRDefault="00B952AF" w:rsidP="00B952AF">
      <w:pPr>
        <w:rPr>
          <w:rFonts w:cstheme="minorHAnsi"/>
          <w:i/>
          <w:iCs/>
          <w:sz w:val="22"/>
          <w:szCs w:val="22"/>
          <w:lang w:val="en-US"/>
        </w:rPr>
      </w:pPr>
      <w:r w:rsidRPr="00A8765C">
        <w:rPr>
          <w:rFonts w:cstheme="minorHAnsi"/>
          <w:i/>
          <w:iCs/>
          <w:sz w:val="22"/>
          <w:szCs w:val="22"/>
          <w:lang w:val="en-US"/>
        </w:rPr>
        <w:t>In what ways can love help resolve conflicts without causing harm?</w:t>
      </w:r>
    </w:p>
    <w:p w14:paraId="368FDA5A" w14:textId="77777777" w:rsidR="00B952AF" w:rsidRPr="004264A1" w:rsidRDefault="00B952AF" w:rsidP="00B952AF">
      <w:pPr>
        <w:rPr>
          <w:rFonts w:cstheme="minorHAnsi"/>
          <w:i/>
          <w:iCs/>
          <w:sz w:val="22"/>
          <w:szCs w:val="22"/>
          <w:lang w:val="en-US"/>
        </w:rPr>
      </w:pPr>
      <w:r w:rsidRPr="00A8765C">
        <w:rPr>
          <w:rFonts w:cstheme="minorHAnsi"/>
          <w:i/>
          <w:iCs/>
          <w:sz w:val="22"/>
          <w:szCs w:val="22"/>
          <w:lang w:val="en-US"/>
        </w:rPr>
        <w:t>How do you think practicing love</w:t>
      </w:r>
      <w:r>
        <w:rPr>
          <w:rFonts w:cstheme="minorHAnsi"/>
          <w:i/>
          <w:iCs/>
          <w:sz w:val="22"/>
          <w:szCs w:val="22"/>
          <w:lang w:val="en-US"/>
        </w:rPr>
        <w:t xml:space="preserve"> to our next</w:t>
      </w:r>
      <w:r w:rsidRPr="00A8765C">
        <w:rPr>
          <w:rFonts w:cstheme="minorHAnsi"/>
          <w:i/>
          <w:iCs/>
          <w:sz w:val="22"/>
          <w:szCs w:val="22"/>
          <w:lang w:val="en-US"/>
        </w:rPr>
        <w:t xml:space="preserve"> and compassion in daily life can contribute to sustainable development?</w:t>
      </w:r>
    </w:p>
    <w:p w14:paraId="47B874E7" w14:textId="77777777" w:rsidR="00B952AF" w:rsidRPr="00250A05" w:rsidRDefault="00B952AF" w:rsidP="00B952AF">
      <w:pPr>
        <w:rPr>
          <w:rFonts w:cstheme="minorHAnsi"/>
          <w:i/>
          <w:iCs/>
          <w:sz w:val="22"/>
          <w:szCs w:val="22"/>
          <w:lang w:val="en-US"/>
        </w:rPr>
      </w:pPr>
      <w:r w:rsidRPr="00250A05">
        <w:rPr>
          <w:rFonts w:cstheme="minorHAnsi"/>
          <w:i/>
          <w:iCs/>
          <w:sz w:val="22"/>
          <w:szCs w:val="22"/>
          <w:lang w:val="en-US"/>
        </w:rPr>
        <w:t>Have you experienced disappointment and/or violence in a love relationship?</w:t>
      </w:r>
    </w:p>
    <w:p w14:paraId="0A69A354" w14:textId="77777777" w:rsidR="00B952AF" w:rsidRDefault="00B952AF" w:rsidP="00B952AF">
      <w:pPr>
        <w:rPr>
          <w:rFonts w:cstheme="minorHAnsi"/>
          <w:i/>
          <w:iCs/>
          <w:sz w:val="22"/>
          <w:szCs w:val="22"/>
          <w:lang w:val="en-US"/>
        </w:rPr>
      </w:pPr>
      <w:r w:rsidRPr="00250A05">
        <w:rPr>
          <w:rFonts w:cstheme="minorHAnsi"/>
          <w:i/>
          <w:iCs/>
          <w:sz w:val="22"/>
          <w:szCs w:val="22"/>
          <w:lang w:val="en-US"/>
        </w:rPr>
        <w:t>If so, how have you went through that experience? Have you asked some friend, family member or some consultant for support? How was your health and wellbeing affected by such experience? How long it took you to come out of that experience and recover emotionally? What consequences/if any have you taken from that experience in your further relationships? S</w:t>
      </w:r>
    </w:p>
    <w:p w14:paraId="11AB8617" w14:textId="77777777" w:rsidR="00B952AF" w:rsidRPr="00250A05" w:rsidRDefault="00B952AF" w:rsidP="00B952AF">
      <w:pPr>
        <w:rPr>
          <w:rFonts w:cstheme="minorHAnsi"/>
          <w:sz w:val="22"/>
          <w:szCs w:val="22"/>
          <w:lang w:val="en-US"/>
        </w:rPr>
      </w:pPr>
      <w:r w:rsidRPr="00250A05">
        <w:rPr>
          <w:rFonts w:cstheme="minorHAnsi"/>
          <w:i/>
          <w:iCs/>
          <w:sz w:val="22"/>
          <w:szCs w:val="22"/>
          <w:lang w:val="en-US"/>
        </w:rPr>
        <w:t xml:space="preserve">hare more about by your interest …  </w:t>
      </w:r>
    </w:p>
    <w:p w14:paraId="7C43D926" w14:textId="77777777" w:rsidR="00B952AF" w:rsidRPr="004264A1" w:rsidRDefault="00B952AF" w:rsidP="00B952AF">
      <w:pPr>
        <w:rPr>
          <w:rFonts w:cstheme="minorHAnsi"/>
          <w:sz w:val="22"/>
          <w:szCs w:val="22"/>
          <w:lang w:val="en-US"/>
        </w:rPr>
      </w:pPr>
    </w:p>
    <w:p w14:paraId="51EE7ADE" w14:textId="77777777" w:rsidR="00B952AF" w:rsidRPr="002E3BA2" w:rsidRDefault="00B952AF" w:rsidP="00B952AF">
      <w:pPr>
        <w:rPr>
          <w:rFonts w:cstheme="minorHAnsi"/>
          <w:b/>
          <w:bCs/>
          <w:sz w:val="22"/>
          <w:szCs w:val="22"/>
          <w:lang w:val="en-US"/>
        </w:rPr>
      </w:pPr>
      <w:r w:rsidRPr="002E3BA2">
        <w:rPr>
          <w:rFonts w:cstheme="minorHAnsi"/>
          <w:b/>
          <w:bCs/>
          <w:sz w:val="22"/>
          <w:szCs w:val="22"/>
          <w:lang w:val="en-US"/>
        </w:rPr>
        <w:t>Instructor's Guide: Evaluating Student Responses and Preparing the Lesson</w:t>
      </w:r>
    </w:p>
    <w:p w14:paraId="44EC7E6D" w14:textId="77777777" w:rsidR="00B952AF" w:rsidRPr="004264A1" w:rsidRDefault="00B952AF" w:rsidP="00B952AF">
      <w:pPr>
        <w:rPr>
          <w:rFonts w:cstheme="minorHAnsi"/>
          <w:sz w:val="22"/>
          <w:szCs w:val="22"/>
          <w:lang w:val="en-US"/>
        </w:rPr>
      </w:pPr>
      <w:r w:rsidRPr="002E3BA2">
        <w:rPr>
          <w:rFonts w:cstheme="minorHAnsi"/>
          <w:sz w:val="22"/>
          <w:szCs w:val="22"/>
          <w:lang w:val="en-US"/>
        </w:rPr>
        <w:t>To effectively prepare the lesson based on students' responses to the survey on love, the teacher should focus on the following three key points:</w:t>
      </w:r>
    </w:p>
    <w:p w14:paraId="3FBAE507" w14:textId="77777777" w:rsidR="00B952AF" w:rsidRPr="002E3BA2" w:rsidRDefault="00B952AF" w:rsidP="00B952AF">
      <w:pPr>
        <w:rPr>
          <w:rFonts w:cstheme="minorHAnsi"/>
          <w:sz w:val="22"/>
          <w:szCs w:val="22"/>
          <w:lang w:val="en-US"/>
        </w:rPr>
      </w:pPr>
    </w:p>
    <w:p w14:paraId="7FF117AE" w14:textId="77777777" w:rsidR="00B952AF" w:rsidRPr="002E3BA2" w:rsidRDefault="00B952AF" w:rsidP="00B952AF">
      <w:pPr>
        <w:jc w:val="center"/>
        <w:rPr>
          <w:rFonts w:cstheme="minorHAnsi"/>
          <w:sz w:val="22"/>
          <w:szCs w:val="22"/>
          <w:lang w:val="en-US"/>
        </w:rPr>
      </w:pPr>
      <w:r w:rsidRPr="002E3BA2">
        <w:rPr>
          <w:rFonts w:cstheme="minorHAnsi"/>
          <w:b/>
          <w:bCs/>
          <w:sz w:val="22"/>
          <w:szCs w:val="22"/>
          <w:lang w:val="en-US"/>
        </w:rPr>
        <w:t>Understanding Definitions and Perceptions of Love:</w:t>
      </w:r>
    </w:p>
    <w:p w14:paraId="5F265BC1" w14:textId="77777777" w:rsidR="00B952AF" w:rsidRPr="002E3BA2" w:rsidRDefault="00B952AF" w:rsidP="00B952AF">
      <w:pPr>
        <w:jc w:val="center"/>
        <w:rPr>
          <w:rFonts w:cstheme="minorHAnsi"/>
          <w:sz w:val="22"/>
          <w:szCs w:val="22"/>
          <w:lang w:val="en-US"/>
        </w:rPr>
      </w:pPr>
      <w:r w:rsidRPr="002E3BA2">
        <w:rPr>
          <w:rFonts w:cstheme="minorHAnsi"/>
          <w:b/>
          <w:bCs/>
          <w:sz w:val="22"/>
          <w:szCs w:val="22"/>
          <w:lang w:val="en-US"/>
        </w:rPr>
        <w:t>Focus Point:</w:t>
      </w:r>
      <w:r w:rsidRPr="002E3BA2">
        <w:rPr>
          <w:rFonts w:cstheme="minorHAnsi"/>
          <w:sz w:val="22"/>
          <w:szCs w:val="22"/>
          <w:lang w:val="en-US"/>
        </w:rPr>
        <w:t xml:space="preserve"> Identify common themes in how students define love in their personal relationships.</w:t>
      </w:r>
    </w:p>
    <w:p w14:paraId="5D9AEA88" w14:textId="77777777" w:rsidR="00B952AF" w:rsidRPr="002E3BA2" w:rsidRDefault="00B952AF" w:rsidP="00B952AF">
      <w:pPr>
        <w:jc w:val="center"/>
        <w:rPr>
          <w:rFonts w:cstheme="minorHAnsi"/>
          <w:sz w:val="22"/>
          <w:szCs w:val="22"/>
          <w:lang w:val="en-US"/>
        </w:rPr>
      </w:pPr>
      <w:r w:rsidRPr="002E3BA2">
        <w:rPr>
          <w:rFonts w:cstheme="minorHAnsi"/>
          <w:b/>
          <w:bCs/>
          <w:sz w:val="22"/>
          <w:szCs w:val="22"/>
          <w:lang w:val="en-US"/>
        </w:rPr>
        <w:t>Instruction:</w:t>
      </w:r>
      <w:r w:rsidRPr="002E3BA2">
        <w:rPr>
          <w:rFonts w:cstheme="minorHAnsi"/>
          <w:sz w:val="22"/>
          <w:szCs w:val="22"/>
          <w:lang w:val="en-US"/>
        </w:rPr>
        <w:t xml:space="preserve"> Pay attention to the variety of definitions and perceptions students have about love. Look for patterns in their descriptions, such as emotional closeness, support, care, or shared values. This will help in tailoring the lesson to address the students' inherent understanding and broaden their perspectives.</w:t>
      </w:r>
    </w:p>
    <w:p w14:paraId="1B244112" w14:textId="77777777" w:rsidR="00B952AF" w:rsidRDefault="00B952AF" w:rsidP="00B952AF">
      <w:pPr>
        <w:jc w:val="center"/>
        <w:rPr>
          <w:rFonts w:cstheme="minorHAnsi"/>
          <w:sz w:val="22"/>
          <w:szCs w:val="22"/>
          <w:lang w:val="en-US"/>
        </w:rPr>
      </w:pPr>
      <w:r w:rsidRPr="002E3BA2">
        <w:rPr>
          <w:rFonts w:cstheme="minorHAnsi"/>
          <w:b/>
          <w:bCs/>
          <w:sz w:val="22"/>
          <w:szCs w:val="22"/>
          <w:lang w:val="en-US"/>
        </w:rPr>
        <w:t>Application:</w:t>
      </w:r>
      <w:r w:rsidRPr="002E3BA2">
        <w:rPr>
          <w:rFonts w:cstheme="minorHAnsi"/>
          <w:sz w:val="22"/>
          <w:szCs w:val="22"/>
          <w:lang w:val="en-US"/>
        </w:rPr>
        <w:t xml:space="preserve"> Use these insights to introduce different aspects of love, including Sternberg's Triangular Theory, and show how these definitions can relate to both personal relationships and broader societal contexts, including environmental love.</w:t>
      </w:r>
    </w:p>
    <w:p w14:paraId="58E104F6" w14:textId="77777777" w:rsidR="00B952AF" w:rsidRPr="002E3BA2" w:rsidRDefault="00B952AF" w:rsidP="00B952AF">
      <w:pPr>
        <w:jc w:val="center"/>
        <w:rPr>
          <w:rFonts w:cstheme="minorHAnsi"/>
          <w:sz w:val="22"/>
          <w:szCs w:val="22"/>
          <w:lang w:val="en-US"/>
        </w:rPr>
      </w:pPr>
    </w:p>
    <w:p w14:paraId="4B883EC3" w14:textId="77777777" w:rsidR="00B952AF" w:rsidRPr="00271B98" w:rsidRDefault="00B952AF" w:rsidP="00B952AF">
      <w:pPr>
        <w:jc w:val="center"/>
        <w:rPr>
          <w:rFonts w:cstheme="minorHAnsi"/>
          <w:sz w:val="22"/>
          <w:szCs w:val="22"/>
          <w:lang w:val="en-US"/>
        </w:rPr>
      </w:pPr>
      <w:r w:rsidRPr="00271B98">
        <w:rPr>
          <w:rFonts w:cstheme="minorHAnsi"/>
          <w:b/>
          <w:bCs/>
          <w:sz w:val="22"/>
          <w:szCs w:val="22"/>
          <w:lang w:val="en-US"/>
        </w:rPr>
        <w:t>Motivation and Ethical Actions:</w:t>
      </w:r>
    </w:p>
    <w:p w14:paraId="44DCA02C" w14:textId="77777777" w:rsidR="00B952AF" w:rsidRPr="002E3BA2" w:rsidRDefault="00B952AF" w:rsidP="00B952AF">
      <w:pPr>
        <w:jc w:val="center"/>
        <w:rPr>
          <w:rFonts w:cstheme="minorHAnsi"/>
          <w:sz w:val="22"/>
          <w:szCs w:val="22"/>
          <w:lang w:val="en-US"/>
        </w:rPr>
      </w:pPr>
      <w:r w:rsidRPr="002E3BA2">
        <w:rPr>
          <w:rFonts w:cstheme="minorHAnsi"/>
          <w:b/>
          <w:bCs/>
          <w:sz w:val="22"/>
          <w:szCs w:val="22"/>
          <w:lang w:val="en-US"/>
        </w:rPr>
        <w:t>Focus Point:</w:t>
      </w:r>
      <w:r w:rsidRPr="002E3BA2">
        <w:rPr>
          <w:rFonts w:cstheme="minorHAnsi"/>
          <w:sz w:val="22"/>
          <w:szCs w:val="22"/>
          <w:lang w:val="en-US"/>
        </w:rPr>
        <w:t xml:space="preserve"> Analyze examples where love motivated students to act sustainably or ethically.</w:t>
      </w:r>
    </w:p>
    <w:p w14:paraId="5EF98FF3" w14:textId="77777777" w:rsidR="00B952AF" w:rsidRPr="002E3BA2" w:rsidRDefault="00B952AF" w:rsidP="00B952AF">
      <w:pPr>
        <w:jc w:val="center"/>
        <w:rPr>
          <w:rFonts w:cstheme="minorHAnsi"/>
          <w:sz w:val="22"/>
          <w:szCs w:val="22"/>
          <w:lang w:val="en-US"/>
        </w:rPr>
      </w:pPr>
      <w:r w:rsidRPr="002E3BA2">
        <w:rPr>
          <w:rFonts w:cstheme="minorHAnsi"/>
          <w:b/>
          <w:bCs/>
          <w:sz w:val="22"/>
          <w:szCs w:val="22"/>
          <w:lang w:val="en-US"/>
        </w:rPr>
        <w:lastRenderedPageBreak/>
        <w:t>Instruction:</w:t>
      </w:r>
      <w:r w:rsidRPr="002E3BA2">
        <w:rPr>
          <w:rFonts w:cstheme="minorHAnsi"/>
          <w:sz w:val="22"/>
          <w:szCs w:val="22"/>
          <w:lang w:val="en-US"/>
        </w:rPr>
        <w:t xml:space="preserve"> Highlight instances where students' actions driven by love have led to sustainable or ethical outcomes. These examples can serve as powerful illustrations of the practical impact of love on behavior and decision-making.</w:t>
      </w:r>
    </w:p>
    <w:p w14:paraId="2714408F" w14:textId="77777777" w:rsidR="00B952AF" w:rsidRPr="002E3BA2" w:rsidRDefault="00B952AF" w:rsidP="00B952AF">
      <w:pPr>
        <w:rPr>
          <w:rFonts w:cstheme="minorHAnsi"/>
          <w:sz w:val="22"/>
          <w:szCs w:val="22"/>
          <w:lang w:val="en-US"/>
        </w:rPr>
      </w:pPr>
      <w:r w:rsidRPr="002E3BA2">
        <w:rPr>
          <w:rFonts w:cstheme="minorHAnsi"/>
          <w:b/>
          <w:bCs/>
          <w:sz w:val="22"/>
          <w:szCs w:val="22"/>
          <w:lang w:val="en-US"/>
        </w:rPr>
        <w:t>Application:</w:t>
      </w:r>
      <w:r w:rsidRPr="002E3BA2">
        <w:rPr>
          <w:rFonts w:cstheme="minorHAnsi"/>
          <w:sz w:val="22"/>
          <w:szCs w:val="22"/>
          <w:lang w:val="en-US"/>
        </w:rPr>
        <w:t xml:space="preserve"> Use these real-life examples to connect the concept of environmental love with students' experiences, emphasizing the role of love in fostering sustainable development. Encourage students to share their stories and reflect on how love can be a motivating factor in ethical actions.</w:t>
      </w:r>
    </w:p>
    <w:p w14:paraId="4EFD7B46" w14:textId="77777777" w:rsidR="00B952AF" w:rsidRPr="00271B98" w:rsidRDefault="00B952AF" w:rsidP="00B952AF">
      <w:pPr>
        <w:ind w:left="720"/>
        <w:jc w:val="center"/>
        <w:rPr>
          <w:rFonts w:cstheme="minorHAnsi"/>
          <w:b/>
          <w:bCs/>
          <w:sz w:val="22"/>
          <w:szCs w:val="22"/>
          <w:lang w:val="en-US"/>
        </w:rPr>
      </w:pPr>
    </w:p>
    <w:p w14:paraId="6D6F17A6" w14:textId="77777777" w:rsidR="00B952AF" w:rsidRPr="00271B98" w:rsidRDefault="00B952AF" w:rsidP="00B952AF">
      <w:pPr>
        <w:ind w:left="720"/>
        <w:jc w:val="center"/>
        <w:rPr>
          <w:rFonts w:cstheme="minorHAnsi"/>
          <w:sz w:val="22"/>
          <w:szCs w:val="22"/>
          <w:lang w:val="en-US"/>
        </w:rPr>
      </w:pPr>
      <w:r w:rsidRPr="00271B98">
        <w:rPr>
          <w:rFonts w:cstheme="minorHAnsi"/>
          <w:b/>
          <w:bCs/>
          <w:sz w:val="22"/>
          <w:szCs w:val="22"/>
          <w:lang w:val="en-US"/>
        </w:rPr>
        <w:t>Conflict Resolution and Compassion:</w:t>
      </w:r>
    </w:p>
    <w:p w14:paraId="59EB38BC" w14:textId="77777777" w:rsidR="00B952AF" w:rsidRPr="002E3BA2" w:rsidRDefault="00B952AF" w:rsidP="00B952AF">
      <w:pPr>
        <w:rPr>
          <w:rFonts w:cstheme="minorHAnsi"/>
          <w:sz w:val="22"/>
          <w:szCs w:val="22"/>
          <w:lang w:val="en-US"/>
        </w:rPr>
      </w:pPr>
      <w:r>
        <w:rPr>
          <w:rFonts w:cstheme="minorHAnsi"/>
          <w:b/>
          <w:bCs/>
          <w:sz w:val="22"/>
          <w:szCs w:val="22"/>
          <w:lang w:val="en-US"/>
        </w:rPr>
        <w:t>F</w:t>
      </w:r>
      <w:r w:rsidRPr="002E3BA2">
        <w:rPr>
          <w:rFonts w:cstheme="minorHAnsi"/>
          <w:b/>
          <w:bCs/>
          <w:sz w:val="22"/>
          <w:szCs w:val="22"/>
          <w:lang w:val="en-US"/>
        </w:rPr>
        <w:t>ocus Point:</w:t>
      </w:r>
      <w:r w:rsidRPr="002E3BA2">
        <w:rPr>
          <w:rFonts w:cstheme="minorHAnsi"/>
          <w:sz w:val="22"/>
          <w:szCs w:val="22"/>
          <w:lang w:val="en-US"/>
        </w:rPr>
        <w:t xml:space="preserve"> Examine how students view the role of love in creating a peaceful environment and resolving conflicts without harm.</w:t>
      </w:r>
    </w:p>
    <w:p w14:paraId="2FEC60D6" w14:textId="77777777" w:rsidR="00B952AF" w:rsidRPr="002E3BA2" w:rsidRDefault="00B952AF" w:rsidP="00B952AF">
      <w:pPr>
        <w:rPr>
          <w:rFonts w:cstheme="minorHAnsi"/>
          <w:sz w:val="22"/>
          <w:szCs w:val="22"/>
          <w:lang w:val="en-US"/>
        </w:rPr>
      </w:pPr>
      <w:r w:rsidRPr="002E3BA2">
        <w:rPr>
          <w:rFonts w:cstheme="minorHAnsi"/>
          <w:b/>
          <w:bCs/>
          <w:sz w:val="22"/>
          <w:szCs w:val="22"/>
          <w:lang w:val="en-US"/>
        </w:rPr>
        <w:t>Instruction:</w:t>
      </w:r>
      <w:r w:rsidRPr="002E3BA2">
        <w:rPr>
          <w:rFonts w:cstheme="minorHAnsi"/>
          <w:sz w:val="22"/>
          <w:szCs w:val="22"/>
          <w:lang w:val="en-US"/>
        </w:rPr>
        <w:t xml:space="preserve"> Look for insights into how students believe love contributes to peace and conflict resolution. Understanding their views can help in designing activities that build on their existing knowledge and skills.</w:t>
      </w:r>
    </w:p>
    <w:p w14:paraId="1A4BB1BC" w14:textId="77777777" w:rsidR="00B952AF" w:rsidRPr="002E3BA2" w:rsidRDefault="00B952AF" w:rsidP="00B952AF">
      <w:pPr>
        <w:rPr>
          <w:rFonts w:cstheme="minorHAnsi"/>
          <w:sz w:val="22"/>
          <w:szCs w:val="22"/>
          <w:lang w:val="en-US"/>
        </w:rPr>
      </w:pPr>
      <w:r w:rsidRPr="002E3BA2">
        <w:rPr>
          <w:rFonts w:cstheme="minorHAnsi"/>
          <w:b/>
          <w:bCs/>
          <w:sz w:val="22"/>
          <w:szCs w:val="22"/>
          <w:lang w:val="en-US"/>
        </w:rPr>
        <w:t>Application:</w:t>
      </w:r>
      <w:r w:rsidRPr="002E3BA2">
        <w:rPr>
          <w:rFonts w:cstheme="minorHAnsi"/>
          <w:sz w:val="22"/>
          <w:szCs w:val="22"/>
          <w:lang w:val="en-US"/>
        </w:rPr>
        <w:t xml:space="preserve"> Use these insights to design activities that emphasize compassionate communication and conflict resolution. This can include role-playing scenarios, group discussions, and other interactive exercises that reinforce the importance of love and empathy in maintaining peaceful relationships and solving conflicts.</w:t>
      </w:r>
    </w:p>
    <w:p w14:paraId="64EE316B" w14:textId="77777777" w:rsidR="00B952AF" w:rsidRPr="004264A1" w:rsidRDefault="00B952AF" w:rsidP="00B952AF">
      <w:pPr>
        <w:rPr>
          <w:rFonts w:cstheme="minorHAnsi"/>
          <w:b/>
          <w:bCs/>
          <w:sz w:val="22"/>
          <w:szCs w:val="22"/>
          <w:lang w:val="en-US"/>
        </w:rPr>
      </w:pPr>
    </w:p>
    <w:p w14:paraId="20EAB196" w14:textId="77777777" w:rsidR="00B952AF" w:rsidRPr="004264A1" w:rsidRDefault="00B952AF" w:rsidP="00B952AF">
      <w:pPr>
        <w:jc w:val="center"/>
        <w:rPr>
          <w:rFonts w:cstheme="minorHAnsi"/>
          <w:sz w:val="22"/>
          <w:szCs w:val="22"/>
          <w:lang w:val="en-US"/>
        </w:rPr>
      </w:pPr>
      <w:r w:rsidRPr="002E3BA2">
        <w:rPr>
          <w:rFonts w:cstheme="minorHAnsi"/>
          <w:b/>
          <w:bCs/>
          <w:sz w:val="22"/>
          <w:szCs w:val="22"/>
          <w:lang w:val="en-US"/>
        </w:rPr>
        <w:t>Step-by-Step Preparation</w:t>
      </w:r>
    </w:p>
    <w:p w14:paraId="66AB878E" w14:textId="77777777" w:rsidR="00B952AF" w:rsidRPr="002E3BA2" w:rsidRDefault="00B952AF" w:rsidP="00B952AF">
      <w:pPr>
        <w:jc w:val="center"/>
        <w:rPr>
          <w:rFonts w:cstheme="minorHAnsi"/>
          <w:sz w:val="22"/>
          <w:szCs w:val="22"/>
          <w:lang w:val="en-US"/>
        </w:rPr>
      </w:pPr>
      <w:r w:rsidRPr="002E3BA2">
        <w:rPr>
          <w:rFonts w:cstheme="minorHAnsi"/>
          <w:sz w:val="22"/>
          <w:szCs w:val="22"/>
          <w:lang w:val="en-US"/>
        </w:rPr>
        <w:t>By focusing on these points, the teacher can create a lesson that is relevant, engaging, and directly connected to the students' experiences and interests. This approach will not only make the topic of love more relatable but also highlight its importance in promoting sustainable development and ethical relationships.</w:t>
      </w:r>
    </w:p>
    <w:p w14:paraId="5D7C380A" w14:textId="77777777" w:rsidR="00B952AF" w:rsidRPr="002E3BA2" w:rsidRDefault="00B952AF" w:rsidP="00B952AF">
      <w:pPr>
        <w:rPr>
          <w:rFonts w:cstheme="minorHAnsi"/>
          <w:sz w:val="22"/>
          <w:szCs w:val="22"/>
          <w:lang w:val="en-US"/>
        </w:rPr>
      </w:pPr>
    </w:p>
    <w:p w14:paraId="017EAF3A" w14:textId="77777777" w:rsidR="00B952AF" w:rsidRPr="00271B98" w:rsidRDefault="00B952AF" w:rsidP="00B952AF">
      <w:pPr>
        <w:rPr>
          <w:rFonts w:cstheme="minorHAnsi"/>
          <w:sz w:val="22"/>
          <w:szCs w:val="22"/>
          <w:lang w:val="en-US"/>
        </w:rPr>
      </w:pPr>
      <w:r w:rsidRPr="00271B98">
        <w:rPr>
          <w:rFonts w:cstheme="minorHAnsi"/>
          <w:b/>
          <w:bCs/>
          <w:sz w:val="22"/>
          <w:szCs w:val="22"/>
          <w:lang w:val="en-US"/>
        </w:rPr>
        <w:t>Review Survey Responses:</w:t>
      </w:r>
    </w:p>
    <w:p w14:paraId="74150481" w14:textId="77777777" w:rsidR="00B952AF" w:rsidRPr="002E3BA2" w:rsidRDefault="00B952AF" w:rsidP="00B952AF">
      <w:pPr>
        <w:rPr>
          <w:rFonts w:cstheme="minorHAnsi"/>
          <w:sz w:val="22"/>
          <w:szCs w:val="22"/>
          <w:lang w:val="en-US"/>
        </w:rPr>
      </w:pPr>
      <w:r w:rsidRPr="002E3BA2">
        <w:rPr>
          <w:rFonts w:cstheme="minorHAnsi"/>
          <w:sz w:val="22"/>
          <w:szCs w:val="22"/>
          <w:lang w:val="en-US"/>
        </w:rPr>
        <w:t>Categorize responses to identify common themes and unique perspectives.</w:t>
      </w:r>
    </w:p>
    <w:p w14:paraId="655AD128" w14:textId="77777777" w:rsidR="00B952AF" w:rsidRPr="002E3BA2" w:rsidRDefault="00B952AF" w:rsidP="00B952AF">
      <w:pPr>
        <w:rPr>
          <w:rFonts w:cstheme="minorHAnsi"/>
          <w:sz w:val="22"/>
          <w:szCs w:val="22"/>
          <w:lang w:val="en-US"/>
        </w:rPr>
      </w:pPr>
      <w:r w:rsidRPr="002E3BA2">
        <w:rPr>
          <w:rFonts w:cstheme="minorHAnsi"/>
          <w:sz w:val="22"/>
          <w:szCs w:val="22"/>
          <w:lang w:val="en-US"/>
        </w:rPr>
        <w:t>Note any recurring ideas or significant outliers that could enrich class discussions.</w:t>
      </w:r>
    </w:p>
    <w:p w14:paraId="6816E07E" w14:textId="77777777" w:rsidR="00B952AF" w:rsidRPr="00271B98" w:rsidRDefault="00B952AF" w:rsidP="00B952AF">
      <w:pPr>
        <w:rPr>
          <w:rFonts w:cstheme="minorHAnsi"/>
          <w:b/>
          <w:bCs/>
          <w:sz w:val="22"/>
          <w:szCs w:val="22"/>
          <w:lang w:val="en-US"/>
        </w:rPr>
      </w:pPr>
    </w:p>
    <w:p w14:paraId="50AF305E" w14:textId="77777777" w:rsidR="00B952AF" w:rsidRPr="006203BB" w:rsidRDefault="00B952AF" w:rsidP="00B952AF">
      <w:pPr>
        <w:pStyle w:val="Listenabsatz"/>
        <w:ind w:left="1440"/>
        <w:jc w:val="center"/>
        <w:rPr>
          <w:rFonts w:asciiTheme="minorHAnsi" w:hAnsiTheme="minorHAnsi" w:cstheme="minorHAnsi"/>
          <w:sz w:val="22"/>
          <w:szCs w:val="22"/>
          <w:lang w:val="en-US"/>
        </w:rPr>
      </w:pPr>
      <w:r w:rsidRPr="006203BB">
        <w:rPr>
          <w:rFonts w:asciiTheme="minorHAnsi" w:hAnsiTheme="minorHAnsi" w:cstheme="minorHAnsi"/>
          <w:b/>
          <w:bCs/>
          <w:sz w:val="22"/>
          <w:szCs w:val="22"/>
          <w:lang w:val="en-US"/>
        </w:rPr>
        <w:t>Develop Lesson Content:</w:t>
      </w:r>
    </w:p>
    <w:p w14:paraId="6BDF63E2" w14:textId="77777777" w:rsidR="00B952AF" w:rsidRPr="002E3BA2" w:rsidRDefault="00B952AF" w:rsidP="00B952AF">
      <w:pPr>
        <w:rPr>
          <w:rFonts w:cstheme="minorHAnsi"/>
          <w:sz w:val="22"/>
          <w:szCs w:val="22"/>
          <w:lang w:val="en-US"/>
        </w:rPr>
      </w:pPr>
      <w:r w:rsidRPr="002E3BA2">
        <w:rPr>
          <w:rFonts w:cstheme="minorHAnsi"/>
          <w:sz w:val="22"/>
          <w:szCs w:val="22"/>
          <w:lang w:val="en-US"/>
        </w:rPr>
        <w:t>Incorporate students' definitions and perceptions of love into the introduction of the Triangular Theory of Love.</w:t>
      </w:r>
      <w:r w:rsidRPr="006203BB">
        <w:rPr>
          <w:rFonts w:cstheme="minorHAnsi"/>
          <w:sz w:val="22"/>
          <w:szCs w:val="22"/>
          <w:lang w:val="en-US"/>
        </w:rPr>
        <w:t xml:space="preserve"> </w:t>
      </w:r>
      <w:r w:rsidRPr="002E3BA2">
        <w:rPr>
          <w:rFonts w:cstheme="minorHAnsi"/>
          <w:sz w:val="22"/>
          <w:szCs w:val="22"/>
          <w:lang w:val="en-US"/>
        </w:rPr>
        <w:t>Use real-life examples provided by students to illustrate how love can lead to sustainable and ethical actions.</w:t>
      </w:r>
    </w:p>
    <w:p w14:paraId="7407B7DB" w14:textId="77777777" w:rsidR="00B952AF" w:rsidRPr="002E3BA2" w:rsidRDefault="00B952AF" w:rsidP="00B952AF">
      <w:pPr>
        <w:rPr>
          <w:rFonts w:cstheme="minorHAnsi"/>
          <w:sz w:val="22"/>
          <w:szCs w:val="22"/>
          <w:lang w:val="en-US"/>
        </w:rPr>
      </w:pPr>
    </w:p>
    <w:p w14:paraId="672535FB" w14:textId="77777777" w:rsidR="00B952AF" w:rsidRPr="006203BB" w:rsidRDefault="00B952AF" w:rsidP="00B952AF">
      <w:pPr>
        <w:pStyle w:val="Listenabsatz"/>
        <w:ind w:left="1440"/>
        <w:rPr>
          <w:rFonts w:asciiTheme="minorHAnsi" w:hAnsiTheme="minorHAnsi" w:cstheme="minorHAnsi"/>
          <w:sz w:val="22"/>
          <w:szCs w:val="22"/>
          <w:lang w:val="en-US"/>
        </w:rPr>
      </w:pPr>
      <w:r w:rsidRPr="006203BB">
        <w:rPr>
          <w:rFonts w:asciiTheme="minorHAnsi" w:hAnsiTheme="minorHAnsi" w:cstheme="minorHAnsi"/>
          <w:b/>
          <w:bCs/>
          <w:sz w:val="22"/>
          <w:szCs w:val="22"/>
          <w:lang w:val="en-US"/>
        </w:rPr>
        <w:t>Design Interactive Activities:</w:t>
      </w:r>
    </w:p>
    <w:p w14:paraId="1994CDE8" w14:textId="77777777" w:rsidR="00B952AF" w:rsidRPr="002E3BA2" w:rsidRDefault="00B952AF" w:rsidP="00B952AF">
      <w:pPr>
        <w:rPr>
          <w:rFonts w:cstheme="minorHAnsi"/>
          <w:sz w:val="22"/>
          <w:szCs w:val="22"/>
          <w:lang w:val="en-US"/>
        </w:rPr>
      </w:pPr>
      <w:r w:rsidRPr="002E3BA2">
        <w:rPr>
          <w:rFonts w:cstheme="minorHAnsi"/>
          <w:sz w:val="22"/>
          <w:szCs w:val="22"/>
          <w:lang w:val="en-US"/>
        </w:rPr>
        <w:t>Plan activities that build on students' experiences with love as a conflict resolution tool, such as role-playing or group discussions.</w:t>
      </w:r>
      <w:r w:rsidRPr="006203BB">
        <w:rPr>
          <w:rFonts w:cstheme="minorHAnsi"/>
          <w:sz w:val="22"/>
          <w:szCs w:val="22"/>
          <w:lang w:val="en-US"/>
        </w:rPr>
        <w:t xml:space="preserve"> </w:t>
      </w:r>
      <w:r w:rsidRPr="002E3BA2">
        <w:rPr>
          <w:rFonts w:cstheme="minorHAnsi"/>
          <w:sz w:val="22"/>
          <w:szCs w:val="22"/>
          <w:lang w:val="en-US"/>
        </w:rPr>
        <w:t>Include exercises that emphasize compassionate and attentive communication, tying these skills to the broader theme of sustainability and ethical behavior.</w:t>
      </w:r>
    </w:p>
    <w:p w14:paraId="7CABEA16" w14:textId="77777777" w:rsidR="00B952AF" w:rsidRPr="004264A1" w:rsidRDefault="00B952AF" w:rsidP="00B952AF">
      <w:pPr>
        <w:rPr>
          <w:rFonts w:cstheme="minorHAnsi"/>
          <w:sz w:val="22"/>
          <w:szCs w:val="22"/>
          <w:lang w:val="en-US"/>
        </w:rPr>
      </w:pPr>
    </w:p>
    <w:p w14:paraId="6A403FA8" w14:textId="0B8DFDF3" w:rsidR="00B952AF" w:rsidRPr="00A8765C" w:rsidRDefault="00B952AF" w:rsidP="00B952AF">
      <w:pPr>
        <w:rPr>
          <w:rFonts w:cstheme="minorHAnsi"/>
          <w:b/>
          <w:bCs/>
          <w:sz w:val="22"/>
          <w:szCs w:val="22"/>
          <w:lang w:val="en-US"/>
        </w:rPr>
      </w:pPr>
      <w:r>
        <w:rPr>
          <w:rFonts w:cstheme="minorHAnsi"/>
          <w:b/>
          <w:bCs/>
          <w:sz w:val="22"/>
          <w:szCs w:val="22"/>
          <w:lang w:val="en-US"/>
        </w:rPr>
        <w:t xml:space="preserve">2. </w:t>
      </w:r>
      <w:r>
        <w:rPr>
          <w:rFonts w:cstheme="minorHAnsi"/>
          <w:b/>
          <w:bCs/>
          <w:sz w:val="22"/>
          <w:szCs w:val="22"/>
          <w:lang w:val="en-US"/>
        </w:rPr>
        <w:t xml:space="preserve">  </w:t>
      </w:r>
      <w:r w:rsidRPr="00A8765C">
        <w:rPr>
          <w:rFonts w:cstheme="minorHAnsi"/>
          <w:b/>
          <w:bCs/>
          <w:sz w:val="22"/>
          <w:szCs w:val="22"/>
          <w:lang w:val="en-US"/>
        </w:rPr>
        <w:t xml:space="preserve"> CLIL-based Exercise: Languages of Love</w:t>
      </w:r>
    </w:p>
    <w:p w14:paraId="3DD6FF00" w14:textId="77777777" w:rsidR="00B952AF" w:rsidRPr="004264A1" w:rsidRDefault="00B952AF" w:rsidP="00B952AF">
      <w:pPr>
        <w:rPr>
          <w:rFonts w:cstheme="minorHAnsi"/>
          <w:sz w:val="22"/>
          <w:szCs w:val="22"/>
          <w:lang w:val="en-US"/>
        </w:rPr>
      </w:pPr>
      <w:r w:rsidRPr="00A8765C">
        <w:rPr>
          <w:rFonts w:cstheme="minorHAnsi"/>
          <w:b/>
          <w:bCs/>
          <w:sz w:val="22"/>
          <w:szCs w:val="22"/>
          <w:lang w:val="en-US"/>
        </w:rPr>
        <w:t>Explanation:</w:t>
      </w:r>
      <w:r w:rsidRPr="00A8765C">
        <w:rPr>
          <w:rFonts w:cstheme="minorHAnsi"/>
          <w:sz w:val="22"/>
          <w:szCs w:val="22"/>
          <w:lang w:val="en-US"/>
        </w:rPr>
        <w:t xml:space="preserve"> This exercise focuses on the importance of communication in relational cultures and how attentive communication skills can be considered green skills that contribute to sustainability. Students will explore kind, friendly, and attentive </w:t>
      </w:r>
      <w:proofErr w:type="gramStart"/>
      <w:r w:rsidRPr="00A8765C">
        <w:rPr>
          <w:rFonts w:cstheme="minorHAnsi"/>
          <w:sz w:val="22"/>
          <w:szCs w:val="22"/>
          <w:lang w:val="en-US"/>
        </w:rPr>
        <w:t>terms</w:t>
      </w:r>
      <w:proofErr w:type="gramEnd"/>
      <w:r w:rsidRPr="00A8765C">
        <w:rPr>
          <w:rFonts w:cstheme="minorHAnsi"/>
          <w:sz w:val="22"/>
          <w:szCs w:val="22"/>
          <w:lang w:val="en-US"/>
        </w:rPr>
        <w:t xml:space="preserve"> and phrases, as well as understand the impact of negative communication such as cyberbullying and judgment.</w:t>
      </w:r>
    </w:p>
    <w:p w14:paraId="7C017D36" w14:textId="77777777" w:rsidR="00B952AF" w:rsidRPr="00A8765C" w:rsidRDefault="00B952AF" w:rsidP="00B952AF">
      <w:pPr>
        <w:rPr>
          <w:rFonts w:cstheme="minorHAnsi"/>
          <w:sz w:val="22"/>
          <w:szCs w:val="22"/>
          <w:lang w:val="en-US"/>
        </w:rPr>
      </w:pPr>
    </w:p>
    <w:p w14:paraId="602D7521" w14:textId="77777777" w:rsidR="00B952AF" w:rsidRDefault="00B952AF" w:rsidP="00B952AF">
      <w:pPr>
        <w:jc w:val="center"/>
        <w:rPr>
          <w:rFonts w:cstheme="minorHAnsi"/>
          <w:sz w:val="22"/>
          <w:szCs w:val="22"/>
          <w:lang w:val="en-US"/>
        </w:rPr>
      </w:pPr>
      <w:r w:rsidRPr="00A8765C">
        <w:rPr>
          <w:rFonts w:cstheme="minorHAnsi"/>
          <w:b/>
          <w:bCs/>
          <w:sz w:val="22"/>
          <w:szCs w:val="22"/>
          <w:lang w:val="en-US"/>
        </w:rPr>
        <w:t>Instructions</w:t>
      </w:r>
      <w:r w:rsidRPr="004264A1">
        <w:rPr>
          <w:rFonts w:cstheme="minorHAnsi"/>
          <w:b/>
          <w:bCs/>
          <w:sz w:val="22"/>
          <w:szCs w:val="22"/>
          <w:lang w:val="en-US"/>
        </w:rPr>
        <w:t xml:space="preserve"> for teachers for the entry lesson activities</w:t>
      </w:r>
      <w:r w:rsidRPr="00A8765C">
        <w:rPr>
          <w:rFonts w:cstheme="minorHAnsi"/>
          <w:b/>
          <w:bCs/>
          <w:sz w:val="22"/>
          <w:szCs w:val="22"/>
          <w:lang w:val="en-US"/>
        </w:rPr>
        <w:t>:</w:t>
      </w:r>
    </w:p>
    <w:p w14:paraId="4AF35E36" w14:textId="77777777" w:rsidR="00B952AF" w:rsidRPr="00033AFF" w:rsidRDefault="00B952AF" w:rsidP="00B952AF">
      <w:pPr>
        <w:rPr>
          <w:rFonts w:cstheme="minorHAnsi"/>
          <w:sz w:val="22"/>
          <w:szCs w:val="22"/>
          <w:lang w:val="en-US"/>
        </w:rPr>
      </w:pPr>
      <w:r w:rsidRPr="00A8765C">
        <w:rPr>
          <w:rFonts w:cstheme="minorHAnsi"/>
          <w:b/>
          <w:bCs/>
          <w:sz w:val="22"/>
          <w:szCs w:val="22"/>
          <w:lang w:val="en-US"/>
        </w:rPr>
        <w:t>Language and Content Integration:</w:t>
      </w:r>
    </w:p>
    <w:p w14:paraId="757214AE" w14:textId="77777777" w:rsidR="00B952AF" w:rsidRPr="004264A1" w:rsidRDefault="00B952AF" w:rsidP="00B952AF">
      <w:pPr>
        <w:jc w:val="both"/>
        <w:rPr>
          <w:rFonts w:cstheme="minorHAnsi"/>
          <w:sz w:val="22"/>
          <w:szCs w:val="22"/>
          <w:lang w:val="en-US"/>
        </w:rPr>
      </w:pPr>
      <w:r w:rsidRPr="00A8765C">
        <w:rPr>
          <w:rFonts w:cstheme="minorHAnsi"/>
          <w:b/>
          <w:bCs/>
          <w:sz w:val="22"/>
          <w:szCs w:val="22"/>
          <w:lang w:val="en-US"/>
        </w:rPr>
        <w:t>Discuss</w:t>
      </w:r>
      <w:r w:rsidRPr="00A8765C">
        <w:rPr>
          <w:rFonts w:cstheme="minorHAnsi"/>
          <w:sz w:val="22"/>
          <w:szCs w:val="22"/>
          <w:lang w:val="en-US"/>
        </w:rPr>
        <w:t xml:space="preserve"> quotes about love from various cultural and linguistic backgrounds. Translate </w:t>
      </w:r>
      <w:r w:rsidRPr="004264A1">
        <w:rPr>
          <w:rFonts w:cstheme="minorHAnsi"/>
          <w:sz w:val="22"/>
          <w:szCs w:val="22"/>
          <w:lang w:val="en-US"/>
        </w:rPr>
        <w:t>collected</w:t>
      </w:r>
      <w:r w:rsidRPr="00A8765C">
        <w:rPr>
          <w:rFonts w:cstheme="minorHAnsi"/>
          <w:sz w:val="22"/>
          <w:szCs w:val="22"/>
          <w:lang w:val="en-US"/>
        </w:rPr>
        <w:t xml:space="preserve"> quotes</w:t>
      </w:r>
      <w:r w:rsidRPr="004264A1">
        <w:rPr>
          <w:rFonts w:cstheme="minorHAnsi"/>
          <w:sz w:val="22"/>
          <w:szCs w:val="22"/>
          <w:lang w:val="en-US"/>
        </w:rPr>
        <w:t xml:space="preserve"> including all language resources spoken by your students by all exercises, make a collection of language resources before starting this activity. </w:t>
      </w:r>
    </w:p>
    <w:p w14:paraId="349059F6" w14:textId="77777777" w:rsidR="00B952AF" w:rsidRPr="00033AFF" w:rsidRDefault="00B952AF" w:rsidP="00B952AF">
      <w:pPr>
        <w:jc w:val="both"/>
        <w:rPr>
          <w:rFonts w:cstheme="minorHAnsi"/>
          <w:sz w:val="22"/>
          <w:szCs w:val="22"/>
          <w:lang w:val="en-US"/>
        </w:rPr>
      </w:pPr>
      <w:r w:rsidRPr="00033AFF">
        <w:rPr>
          <w:rFonts w:cstheme="minorHAnsi"/>
          <w:b/>
          <w:bCs/>
          <w:sz w:val="22"/>
          <w:szCs w:val="22"/>
          <w:lang w:val="en-US"/>
        </w:rPr>
        <w:t>Interpret</w:t>
      </w:r>
      <w:r w:rsidRPr="00033AFF">
        <w:rPr>
          <w:rFonts w:cstheme="minorHAnsi"/>
          <w:sz w:val="22"/>
          <w:szCs w:val="22"/>
          <w:lang w:val="en-US"/>
        </w:rPr>
        <w:t xml:space="preserve"> quotes while situating them in daily life and connecting them with student´s experiences and ideas about their meaning.</w:t>
      </w:r>
    </w:p>
    <w:p w14:paraId="20D80ADC" w14:textId="77777777" w:rsidR="00B952AF" w:rsidRPr="00033AFF" w:rsidRDefault="00B952AF" w:rsidP="00B952AF">
      <w:pPr>
        <w:rPr>
          <w:rFonts w:cstheme="minorHAnsi"/>
          <w:b/>
          <w:bCs/>
          <w:sz w:val="22"/>
          <w:szCs w:val="22"/>
          <w:lang w:val="en-US"/>
        </w:rPr>
      </w:pPr>
      <w:r w:rsidRPr="00033AFF">
        <w:rPr>
          <w:rFonts w:cstheme="minorHAnsi"/>
          <w:b/>
          <w:bCs/>
          <w:sz w:val="22"/>
          <w:szCs w:val="22"/>
          <w:lang w:val="en-US"/>
        </w:rPr>
        <w:t xml:space="preserve">Translate collected Key Terms </w:t>
      </w:r>
    </w:p>
    <w:p w14:paraId="1B256142" w14:textId="77777777" w:rsidR="00B952AF" w:rsidRPr="004264A1" w:rsidRDefault="00B952AF" w:rsidP="00B952AF">
      <w:pPr>
        <w:rPr>
          <w:rFonts w:cstheme="minorHAnsi"/>
          <w:b/>
          <w:bCs/>
          <w:sz w:val="22"/>
          <w:szCs w:val="22"/>
          <w:lang w:val="en-US"/>
        </w:rPr>
      </w:pPr>
      <w:r w:rsidRPr="00033AFF">
        <w:rPr>
          <w:rFonts w:cstheme="minorHAnsi"/>
          <w:b/>
          <w:bCs/>
          <w:sz w:val="22"/>
          <w:szCs w:val="22"/>
          <w:lang w:val="en-US"/>
        </w:rPr>
        <w:t>^ include</w:t>
      </w:r>
      <w:r w:rsidRPr="004264A1">
        <w:rPr>
          <w:rFonts w:cstheme="minorHAnsi"/>
          <w:sz w:val="22"/>
          <w:szCs w:val="22"/>
          <w:lang w:val="en-US"/>
        </w:rPr>
        <w:t xml:space="preserve"> all language resources spoken by your students:</w:t>
      </w:r>
    </w:p>
    <w:p w14:paraId="0410D176" w14:textId="77777777" w:rsidR="00B952AF" w:rsidRPr="00A8765C" w:rsidRDefault="00B952AF" w:rsidP="00B952AF">
      <w:pPr>
        <w:ind w:left="1440"/>
        <w:rPr>
          <w:rFonts w:cstheme="minorHAnsi"/>
          <w:sz w:val="22"/>
          <w:szCs w:val="22"/>
          <w:lang w:val="en-US"/>
        </w:rPr>
      </w:pPr>
      <w:r w:rsidRPr="00A8765C">
        <w:rPr>
          <w:rFonts w:cstheme="minorHAnsi"/>
          <w:b/>
          <w:bCs/>
          <w:sz w:val="22"/>
          <w:szCs w:val="22"/>
          <w:lang w:val="en-US"/>
        </w:rPr>
        <w:lastRenderedPageBreak/>
        <w:t>Love:</w:t>
      </w:r>
      <w:r w:rsidRPr="00A8765C">
        <w:rPr>
          <w:rFonts w:cstheme="minorHAnsi"/>
          <w:sz w:val="22"/>
          <w:szCs w:val="22"/>
          <w:lang w:val="en-US"/>
        </w:rPr>
        <w:t xml:space="preserve"> Liebe (German), </w:t>
      </w:r>
      <w:r w:rsidRPr="004264A1">
        <w:rPr>
          <w:rFonts w:cstheme="minorHAnsi"/>
          <w:sz w:val="22"/>
          <w:szCs w:val="22"/>
          <w:lang w:val="en-US"/>
        </w:rPr>
        <w:t>…</w:t>
      </w:r>
    </w:p>
    <w:p w14:paraId="14403CFD" w14:textId="77777777" w:rsidR="00B952AF" w:rsidRPr="00A8765C" w:rsidRDefault="00B952AF" w:rsidP="00B952AF">
      <w:pPr>
        <w:ind w:left="1440"/>
        <w:rPr>
          <w:rFonts w:cstheme="minorHAnsi"/>
          <w:sz w:val="22"/>
          <w:szCs w:val="22"/>
        </w:rPr>
      </w:pPr>
      <w:proofErr w:type="spellStart"/>
      <w:r w:rsidRPr="00A8765C">
        <w:rPr>
          <w:rFonts w:cstheme="minorHAnsi"/>
          <w:b/>
          <w:bCs/>
          <w:sz w:val="22"/>
          <w:szCs w:val="22"/>
        </w:rPr>
        <w:t>Sustainability</w:t>
      </w:r>
      <w:proofErr w:type="spellEnd"/>
      <w:r w:rsidRPr="00A8765C">
        <w:rPr>
          <w:rFonts w:cstheme="minorHAnsi"/>
          <w:b/>
          <w:bCs/>
          <w:sz w:val="22"/>
          <w:szCs w:val="22"/>
        </w:rPr>
        <w:t>:</w:t>
      </w:r>
      <w:r w:rsidRPr="00A8765C">
        <w:rPr>
          <w:rFonts w:cstheme="minorHAnsi"/>
          <w:sz w:val="22"/>
          <w:szCs w:val="22"/>
        </w:rPr>
        <w:t xml:space="preserve"> Nachhaltigkeit (German), </w:t>
      </w:r>
      <w:r w:rsidRPr="004264A1">
        <w:rPr>
          <w:rFonts w:cstheme="minorHAnsi"/>
          <w:sz w:val="22"/>
          <w:szCs w:val="22"/>
        </w:rPr>
        <w:t>…</w:t>
      </w:r>
    </w:p>
    <w:p w14:paraId="7F707452" w14:textId="77777777" w:rsidR="00B952AF" w:rsidRPr="004264A1" w:rsidRDefault="00B952AF" w:rsidP="00B952AF">
      <w:pPr>
        <w:ind w:left="1440"/>
        <w:rPr>
          <w:rFonts w:cstheme="minorHAnsi"/>
          <w:sz w:val="22"/>
          <w:szCs w:val="22"/>
        </w:rPr>
      </w:pPr>
      <w:proofErr w:type="spellStart"/>
      <w:r w:rsidRPr="00A8765C">
        <w:rPr>
          <w:rFonts w:cstheme="minorHAnsi"/>
          <w:b/>
          <w:bCs/>
          <w:sz w:val="22"/>
          <w:szCs w:val="22"/>
        </w:rPr>
        <w:t>Compassion</w:t>
      </w:r>
      <w:proofErr w:type="spellEnd"/>
      <w:r w:rsidRPr="00A8765C">
        <w:rPr>
          <w:rFonts w:cstheme="minorHAnsi"/>
          <w:b/>
          <w:bCs/>
          <w:sz w:val="22"/>
          <w:szCs w:val="22"/>
        </w:rPr>
        <w:t>:</w:t>
      </w:r>
      <w:r w:rsidRPr="00A8765C">
        <w:rPr>
          <w:rFonts w:cstheme="minorHAnsi"/>
          <w:sz w:val="22"/>
          <w:szCs w:val="22"/>
        </w:rPr>
        <w:t xml:space="preserve"> Mitgefühl (German), </w:t>
      </w:r>
      <w:r w:rsidRPr="004264A1">
        <w:rPr>
          <w:rFonts w:cstheme="minorHAnsi"/>
          <w:sz w:val="22"/>
          <w:szCs w:val="22"/>
        </w:rPr>
        <w:t>…</w:t>
      </w:r>
    </w:p>
    <w:p w14:paraId="182B79C2" w14:textId="77777777" w:rsidR="00B952AF" w:rsidRPr="004264A1" w:rsidRDefault="00B952AF" w:rsidP="00B952AF">
      <w:pPr>
        <w:ind w:left="1440"/>
        <w:rPr>
          <w:rFonts w:cstheme="minorHAnsi"/>
          <w:sz w:val="22"/>
          <w:szCs w:val="22"/>
          <w:lang w:val="en-US"/>
        </w:rPr>
      </w:pPr>
      <w:r w:rsidRPr="004264A1">
        <w:rPr>
          <w:rFonts w:cstheme="minorHAnsi"/>
          <w:b/>
          <w:bCs/>
          <w:sz w:val="22"/>
          <w:szCs w:val="22"/>
          <w:lang w:val="en-US"/>
        </w:rPr>
        <w:t>add more key terms by your choice</w:t>
      </w:r>
    </w:p>
    <w:p w14:paraId="746E61FF" w14:textId="77777777" w:rsidR="00B952AF" w:rsidRDefault="00B952AF" w:rsidP="00B952AF">
      <w:pPr>
        <w:rPr>
          <w:rFonts w:cstheme="minorHAnsi"/>
          <w:b/>
          <w:bCs/>
          <w:sz w:val="22"/>
          <w:szCs w:val="22"/>
          <w:lang w:val="en-US"/>
        </w:rPr>
      </w:pPr>
    </w:p>
    <w:p w14:paraId="49B25977" w14:textId="77777777" w:rsidR="00B952AF" w:rsidRPr="00A8765C" w:rsidRDefault="00B952AF" w:rsidP="00B952AF">
      <w:pPr>
        <w:rPr>
          <w:rFonts w:cstheme="minorHAnsi"/>
          <w:sz w:val="22"/>
          <w:szCs w:val="22"/>
          <w:lang w:val="en-US"/>
        </w:rPr>
      </w:pPr>
      <w:r w:rsidRPr="004264A1">
        <w:rPr>
          <w:rFonts w:cstheme="minorHAnsi"/>
          <w:b/>
          <w:bCs/>
          <w:sz w:val="22"/>
          <w:szCs w:val="22"/>
          <w:lang w:val="en-US"/>
        </w:rPr>
        <w:t xml:space="preserve">Extended activities by 2-hours+Workshops:  </w:t>
      </w:r>
    </w:p>
    <w:p w14:paraId="5A1EFE60" w14:textId="77777777" w:rsidR="00B952AF" w:rsidRPr="004264A1" w:rsidRDefault="00B952AF" w:rsidP="00B952AF">
      <w:pPr>
        <w:rPr>
          <w:rFonts w:cstheme="minorHAnsi"/>
          <w:i/>
          <w:iCs/>
          <w:sz w:val="22"/>
          <w:szCs w:val="22"/>
          <w:lang w:val="en-US"/>
        </w:rPr>
      </w:pPr>
      <w:r w:rsidRPr="004264A1">
        <w:rPr>
          <w:rFonts w:cstheme="minorHAnsi"/>
          <w:i/>
          <w:iCs/>
          <w:sz w:val="22"/>
          <w:szCs w:val="22"/>
          <w:lang w:val="en-US"/>
        </w:rPr>
        <w:t>°</w:t>
      </w:r>
      <w:r w:rsidRPr="00A8765C">
        <w:rPr>
          <w:rFonts w:cstheme="minorHAnsi"/>
          <w:i/>
          <w:iCs/>
          <w:sz w:val="22"/>
          <w:szCs w:val="22"/>
          <w:lang w:val="en-US"/>
        </w:rPr>
        <w:t>Collecting Terms and Phrases</w:t>
      </w:r>
      <w:r w:rsidRPr="004264A1">
        <w:rPr>
          <w:rFonts w:cstheme="minorHAnsi"/>
          <w:i/>
          <w:iCs/>
          <w:sz w:val="22"/>
          <w:szCs w:val="22"/>
          <w:lang w:val="en-US"/>
        </w:rPr>
        <w:t xml:space="preserve"> for attentive communication</w:t>
      </w:r>
      <w:r w:rsidRPr="00A8765C">
        <w:rPr>
          <w:rFonts w:cstheme="minorHAnsi"/>
          <w:i/>
          <w:iCs/>
          <w:sz w:val="22"/>
          <w:szCs w:val="22"/>
          <w:lang w:val="en-US"/>
        </w:rPr>
        <w:t>:</w:t>
      </w:r>
    </w:p>
    <w:p w14:paraId="72118209" w14:textId="77777777" w:rsidR="00B952AF" w:rsidRPr="00A8765C" w:rsidRDefault="00B952AF" w:rsidP="00B952AF">
      <w:pPr>
        <w:rPr>
          <w:rFonts w:cstheme="minorHAnsi"/>
          <w:sz w:val="22"/>
          <w:szCs w:val="22"/>
          <w:lang w:val="en-US"/>
        </w:rPr>
      </w:pPr>
      <w:r w:rsidRPr="00A8765C">
        <w:rPr>
          <w:rFonts w:cstheme="minorHAnsi"/>
          <w:sz w:val="22"/>
          <w:szCs w:val="22"/>
          <w:lang w:val="en-US"/>
        </w:rPr>
        <w:t>Divide students into multilingual groups and provide each group with a set of terms and phrases</w:t>
      </w:r>
      <w:r w:rsidRPr="004264A1">
        <w:rPr>
          <w:rFonts w:cstheme="minorHAnsi"/>
          <w:sz w:val="22"/>
          <w:szCs w:val="22"/>
          <w:lang w:val="en-US"/>
        </w:rPr>
        <w:t xml:space="preserve"> </w:t>
      </w:r>
      <w:r w:rsidRPr="00A8765C">
        <w:rPr>
          <w:rFonts w:cstheme="minorHAnsi"/>
          <w:sz w:val="22"/>
          <w:szCs w:val="22"/>
          <w:lang w:val="en-US"/>
        </w:rPr>
        <w:t xml:space="preserve">that are kind, friendly, and attentive. Examples </w:t>
      </w:r>
      <w:r w:rsidRPr="004264A1">
        <w:rPr>
          <w:rFonts w:cstheme="minorHAnsi"/>
          <w:sz w:val="22"/>
          <w:szCs w:val="22"/>
          <w:lang w:val="en-US"/>
        </w:rPr>
        <w:t xml:space="preserve">may </w:t>
      </w:r>
      <w:r w:rsidRPr="00A8765C">
        <w:rPr>
          <w:rFonts w:cstheme="minorHAnsi"/>
          <w:sz w:val="22"/>
          <w:szCs w:val="22"/>
          <w:lang w:val="en-US"/>
        </w:rPr>
        <w:t>include</w:t>
      </w:r>
      <w:r w:rsidRPr="004264A1">
        <w:rPr>
          <w:rFonts w:cstheme="minorHAnsi"/>
          <w:sz w:val="22"/>
          <w:szCs w:val="22"/>
          <w:lang w:val="en-US"/>
        </w:rPr>
        <w:t xml:space="preserve"> following terms</w:t>
      </w:r>
      <w:r w:rsidRPr="00A8765C">
        <w:rPr>
          <w:rFonts w:cstheme="minorHAnsi"/>
          <w:sz w:val="22"/>
          <w:szCs w:val="22"/>
          <w:lang w:val="en-US"/>
        </w:rPr>
        <w:t>:</w:t>
      </w:r>
      <w:r w:rsidRPr="004264A1">
        <w:rPr>
          <w:rFonts w:cstheme="minorHAnsi"/>
          <w:b/>
          <w:bCs/>
          <w:sz w:val="22"/>
          <w:szCs w:val="22"/>
          <w:lang w:val="en-US"/>
        </w:rPr>
        <w:t xml:space="preserve"> </w:t>
      </w:r>
      <w:r w:rsidRPr="00A8765C">
        <w:rPr>
          <w:rFonts w:cstheme="minorHAnsi"/>
          <w:b/>
          <w:bCs/>
          <w:sz w:val="22"/>
          <w:szCs w:val="22"/>
          <w:lang w:val="en-US"/>
        </w:rPr>
        <w:t>Kindness:</w:t>
      </w:r>
      <w:r w:rsidRPr="00A8765C">
        <w:rPr>
          <w:rFonts w:cstheme="minorHAnsi"/>
          <w:sz w:val="22"/>
          <w:szCs w:val="22"/>
          <w:lang w:val="en-US"/>
        </w:rPr>
        <w:t xml:space="preserve"> Kind (English</w:t>
      </w:r>
      <w:r w:rsidRPr="004264A1">
        <w:rPr>
          <w:rFonts w:cstheme="minorHAnsi"/>
          <w:sz w:val="22"/>
          <w:szCs w:val="22"/>
          <w:lang w:val="en-US"/>
        </w:rPr>
        <w:t xml:space="preserve">) </w:t>
      </w:r>
      <w:proofErr w:type="spellStart"/>
      <w:r w:rsidRPr="00A8765C">
        <w:rPr>
          <w:rFonts w:cstheme="minorHAnsi"/>
          <w:sz w:val="22"/>
          <w:szCs w:val="22"/>
          <w:lang w:val="en-US"/>
        </w:rPr>
        <w:t>Nett</w:t>
      </w:r>
      <w:proofErr w:type="spellEnd"/>
      <w:r w:rsidRPr="00A8765C">
        <w:rPr>
          <w:rFonts w:cstheme="minorHAnsi"/>
          <w:sz w:val="22"/>
          <w:szCs w:val="22"/>
          <w:lang w:val="en-US"/>
        </w:rPr>
        <w:t xml:space="preserve"> (German)</w:t>
      </w:r>
      <w:r w:rsidRPr="004264A1">
        <w:rPr>
          <w:rFonts w:cstheme="minorHAnsi"/>
          <w:sz w:val="22"/>
          <w:szCs w:val="22"/>
          <w:lang w:val="en-US"/>
        </w:rPr>
        <w:t xml:space="preserve">, …; </w:t>
      </w:r>
      <w:r w:rsidRPr="00A8765C">
        <w:rPr>
          <w:rFonts w:cstheme="minorHAnsi"/>
          <w:b/>
          <w:bCs/>
          <w:sz w:val="22"/>
          <w:szCs w:val="22"/>
          <w:lang w:val="en-US"/>
        </w:rPr>
        <w:t>Friendliness:</w:t>
      </w:r>
      <w:r w:rsidRPr="00A8765C">
        <w:rPr>
          <w:rFonts w:cstheme="minorHAnsi"/>
          <w:sz w:val="22"/>
          <w:szCs w:val="22"/>
          <w:lang w:val="en-US"/>
        </w:rPr>
        <w:t xml:space="preserve"> Friendly (English), Amical (French), Freundlich (German),</w:t>
      </w:r>
      <w:r w:rsidRPr="004264A1">
        <w:rPr>
          <w:rFonts w:cstheme="minorHAnsi"/>
          <w:sz w:val="22"/>
          <w:szCs w:val="22"/>
          <w:lang w:val="en-US"/>
        </w:rPr>
        <w:t xml:space="preserve"> …; </w:t>
      </w:r>
      <w:r w:rsidRPr="00A8765C">
        <w:rPr>
          <w:rFonts w:cstheme="minorHAnsi"/>
          <w:b/>
          <w:bCs/>
          <w:sz w:val="22"/>
          <w:szCs w:val="22"/>
          <w:lang w:val="en-US"/>
        </w:rPr>
        <w:t>Attentiveness:</w:t>
      </w:r>
      <w:r w:rsidRPr="00A8765C">
        <w:rPr>
          <w:rFonts w:cstheme="minorHAnsi"/>
          <w:sz w:val="22"/>
          <w:szCs w:val="22"/>
          <w:lang w:val="en-US"/>
        </w:rPr>
        <w:t xml:space="preserve"> Attentive (English), </w:t>
      </w:r>
      <w:proofErr w:type="spellStart"/>
      <w:r w:rsidRPr="00A8765C">
        <w:rPr>
          <w:rFonts w:cstheme="minorHAnsi"/>
          <w:sz w:val="22"/>
          <w:szCs w:val="22"/>
          <w:lang w:val="en-US"/>
        </w:rPr>
        <w:t>Aufmerksam</w:t>
      </w:r>
      <w:proofErr w:type="spellEnd"/>
      <w:r w:rsidRPr="00A8765C">
        <w:rPr>
          <w:rFonts w:cstheme="minorHAnsi"/>
          <w:sz w:val="22"/>
          <w:szCs w:val="22"/>
          <w:lang w:val="en-US"/>
        </w:rPr>
        <w:t xml:space="preserve"> (German),</w:t>
      </w:r>
      <w:r w:rsidRPr="004264A1">
        <w:rPr>
          <w:rFonts w:cstheme="minorHAnsi"/>
          <w:sz w:val="22"/>
          <w:szCs w:val="22"/>
          <w:lang w:val="en-US"/>
        </w:rPr>
        <w:t xml:space="preserve"> </w:t>
      </w:r>
      <w:proofErr w:type="gramStart"/>
      <w:r w:rsidRPr="004264A1">
        <w:rPr>
          <w:rFonts w:cstheme="minorHAnsi"/>
          <w:sz w:val="22"/>
          <w:szCs w:val="22"/>
          <w:lang w:val="en-US"/>
        </w:rPr>
        <w:t>…;</w:t>
      </w:r>
      <w:proofErr w:type="gramEnd"/>
    </w:p>
    <w:p w14:paraId="24B69951" w14:textId="77777777" w:rsidR="00B952AF" w:rsidRPr="004264A1" w:rsidRDefault="00B952AF" w:rsidP="00B952AF">
      <w:pPr>
        <w:rPr>
          <w:rFonts w:cstheme="minorHAnsi"/>
          <w:sz w:val="22"/>
          <w:szCs w:val="22"/>
          <w:lang w:val="en-US"/>
        </w:rPr>
      </w:pPr>
    </w:p>
    <w:p w14:paraId="0C24909F" w14:textId="77777777" w:rsidR="00B952AF" w:rsidRPr="00A8765C" w:rsidRDefault="00B952AF" w:rsidP="00B952AF">
      <w:pPr>
        <w:rPr>
          <w:rFonts w:cstheme="minorHAnsi"/>
          <w:sz w:val="22"/>
          <w:szCs w:val="22"/>
          <w:lang w:val="en-US"/>
        </w:rPr>
      </w:pPr>
      <w:r w:rsidRPr="004264A1">
        <w:rPr>
          <w:rFonts w:cstheme="minorHAnsi"/>
          <w:sz w:val="22"/>
          <w:szCs w:val="22"/>
          <w:lang w:val="en-US"/>
        </w:rPr>
        <w:t>°</w:t>
      </w:r>
      <w:r w:rsidRPr="004264A1">
        <w:rPr>
          <w:rFonts w:cstheme="minorHAnsi"/>
          <w:i/>
          <w:iCs/>
          <w:sz w:val="22"/>
          <w:szCs w:val="22"/>
          <w:lang w:val="en-US"/>
        </w:rPr>
        <w:t xml:space="preserve">Collect </w:t>
      </w:r>
      <w:r w:rsidRPr="00A8765C">
        <w:rPr>
          <w:rFonts w:cstheme="minorHAnsi"/>
          <w:i/>
          <w:iCs/>
          <w:sz w:val="22"/>
          <w:szCs w:val="22"/>
          <w:lang w:val="en-US"/>
        </w:rPr>
        <w:t>terms and phrases that represent</w:t>
      </w:r>
      <w:r w:rsidRPr="004264A1">
        <w:rPr>
          <w:rFonts w:cstheme="minorHAnsi"/>
          <w:i/>
          <w:iCs/>
          <w:sz w:val="22"/>
          <w:szCs w:val="22"/>
          <w:lang w:val="en-US"/>
        </w:rPr>
        <w:t xml:space="preserve"> threatening</w:t>
      </w:r>
      <w:r w:rsidRPr="00A8765C">
        <w:rPr>
          <w:rFonts w:cstheme="minorHAnsi"/>
          <w:i/>
          <w:iCs/>
          <w:sz w:val="22"/>
          <w:szCs w:val="22"/>
          <w:lang w:val="en-US"/>
        </w:rPr>
        <w:t xml:space="preserve"> </w:t>
      </w:r>
      <w:r w:rsidRPr="004264A1">
        <w:rPr>
          <w:rFonts w:cstheme="minorHAnsi"/>
          <w:i/>
          <w:iCs/>
          <w:sz w:val="22"/>
          <w:szCs w:val="22"/>
          <w:lang w:val="en-US"/>
        </w:rPr>
        <w:t>(violent)</w:t>
      </w:r>
      <w:r w:rsidRPr="00A8765C">
        <w:rPr>
          <w:rFonts w:cstheme="minorHAnsi"/>
          <w:i/>
          <w:iCs/>
          <w:sz w:val="22"/>
          <w:szCs w:val="22"/>
          <w:lang w:val="en-US"/>
        </w:rPr>
        <w:t xml:space="preserve"> communication such as:</w:t>
      </w:r>
    </w:p>
    <w:p w14:paraId="71CCCF38" w14:textId="77777777" w:rsidR="00B952AF" w:rsidRPr="004264A1" w:rsidRDefault="00B952AF" w:rsidP="00B952AF">
      <w:pPr>
        <w:tabs>
          <w:tab w:val="num" w:pos="2160"/>
        </w:tabs>
        <w:rPr>
          <w:rFonts w:cstheme="minorHAnsi"/>
          <w:sz w:val="22"/>
          <w:szCs w:val="22"/>
          <w:lang w:val="en-US"/>
        </w:rPr>
      </w:pPr>
      <w:proofErr w:type="spellStart"/>
      <w:r w:rsidRPr="00A8765C">
        <w:rPr>
          <w:rFonts w:cstheme="minorHAnsi"/>
          <w:b/>
          <w:bCs/>
          <w:sz w:val="22"/>
          <w:szCs w:val="22"/>
          <w:lang w:val="en-US"/>
        </w:rPr>
        <w:t>Cyberbullyin</w:t>
      </w:r>
      <w:proofErr w:type="spellEnd"/>
      <w:r>
        <w:rPr>
          <w:rFonts w:cstheme="minorHAnsi"/>
          <w:b/>
          <w:bCs/>
          <w:sz w:val="22"/>
          <w:szCs w:val="22"/>
          <w:lang w:val="en-US"/>
        </w:rPr>
        <w:t>,</w:t>
      </w:r>
      <w:r w:rsidRPr="004264A1">
        <w:rPr>
          <w:rFonts w:cstheme="minorHAnsi"/>
          <w:sz w:val="22"/>
          <w:szCs w:val="22"/>
          <w:lang w:val="en-US"/>
        </w:rPr>
        <w:t xml:space="preserve"> </w:t>
      </w:r>
      <w:r w:rsidRPr="004264A1">
        <w:rPr>
          <w:rFonts w:cstheme="minorHAnsi"/>
          <w:b/>
          <w:bCs/>
          <w:sz w:val="22"/>
          <w:szCs w:val="22"/>
          <w:lang w:val="en-US"/>
        </w:rPr>
        <w:t>Prejudice</w:t>
      </w:r>
      <w:r>
        <w:rPr>
          <w:rFonts w:cstheme="minorHAnsi"/>
          <w:b/>
          <w:bCs/>
          <w:sz w:val="22"/>
          <w:szCs w:val="22"/>
          <w:lang w:val="en-US"/>
        </w:rPr>
        <w:t>,</w:t>
      </w:r>
      <w:r w:rsidRPr="004264A1">
        <w:rPr>
          <w:rFonts w:cstheme="minorHAnsi"/>
          <w:b/>
          <w:bCs/>
          <w:sz w:val="22"/>
          <w:szCs w:val="22"/>
          <w:lang w:val="en-US"/>
        </w:rPr>
        <w:t xml:space="preserve"> </w:t>
      </w:r>
      <w:r w:rsidRPr="00A8765C">
        <w:rPr>
          <w:rFonts w:cstheme="minorHAnsi"/>
          <w:sz w:val="22"/>
          <w:szCs w:val="22"/>
          <w:lang w:val="en-US"/>
        </w:rPr>
        <w:t xml:space="preserve">(English), </w:t>
      </w:r>
      <w:proofErr w:type="spellStart"/>
      <w:r w:rsidRPr="004264A1">
        <w:rPr>
          <w:rFonts w:cstheme="minorHAnsi"/>
          <w:sz w:val="22"/>
          <w:szCs w:val="22"/>
          <w:lang w:val="en-US"/>
        </w:rPr>
        <w:t>Voru</w:t>
      </w:r>
      <w:r w:rsidRPr="00A8765C">
        <w:rPr>
          <w:rFonts w:cstheme="minorHAnsi"/>
          <w:sz w:val="22"/>
          <w:szCs w:val="22"/>
          <w:lang w:val="en-US"/>
        </w:rPr>
        <w:t>rteil</w:t>
      </w:r>
      <w:proofErr w:type="spellEnd"/>
      <w:r w:rsidRPr="00A8765C">
        <w:rPr>
          <w:rFonts w:cstheme="minorHAnsi"/>
          <w:sz w:val="22"/>
          <w:szCs w:val="22"/>
          <w:lang w:val="en-US"/>
        </w:rPr>
        <w:t xml:space="preserve"> (German)</w:t>
      </w:r>
      <w:r>
        <w:rPr>
          <w:rFonts w:cstheme="minorHAnsi"/>
          <w:sz w:val="22"/>
          <w:szCs w:val="22"/>
          <w:lang w:val="en-US"/>
        </w:rPr>
        <w:t>,</w:t>
      </w:r>
      <w:r w:rsidRPr="004264A1">
        <w:rPr>
          <w:rFonts w:cstheme="minorHAnsi"/>
          <w:sz w:val="22"/>
          <w:szCs w:val="22"/>
          <w:lang w:val="en-US"/>
        </w:rPr>
        <w:t xml:space="preserve"> Hate speech (English), </w:t>
      </w:r>
      <w:proofErr w:type="spellStart"/>
      <w:r w:rsidRPr="004264A1">
        <w:rPr>
          <w:rFonts w:cstheme="minorHAnsi"/>
          <w:sz w:val="22"/>
          <w:szCs w:val="22"/>
          <w:lang w:val="en-US"/>
        </w:rPr>
        <w:t>Hassrede</w:t>
      </w:r>
      <w:proofErr w:type="spellEnd"/>
      <w:r w:rsidRPr="004264A1">
        <w:rPr>
          <w:rFonts w:cstheme="minorHAnsi"/>
          <w:sz w:val="22"/>
          <w:szCs w:val="22"/>
          <w:lang w:val="en-US"/>
        </w:rPr>
        <w:t xml:space="preserve"> (German)</w:t>
      </w:r>
      <w:r>
        <w:rPr>
          <w:rFonts w:cstheme="minorHAnsi"/>
          <w:sz w:val="22"/>
          <w:szCs w:val="22"/>
          <w:lang w:val="en-US"/>
        </w:rPr>
        <w:t xml:space="preserve"> …</w:t>
      </w:r>
    </w:p>
    <w:p w14:paraId="59367EAB" w14:textId="77777777" w:rsidR="00B952AF" w:rsidRPr="004264A1" w:rsidRDefault="00B952AF" w:rsidP="00B952AF">
      <w:pPr>
        <w:tabs>
          <w:tab w:val="num" w:pos="2160"/>
        </w:tabs>
        <w:rPr>
          <w:rFonts w:cstheme="minorHAnsi"/>
          <w:sz w:val="22"/>
          <w:szCs w:val="22"/>
          <w:lang w:val="en-US"/>
        </w:rPr>
      </w:pPr>
      <w:r w:rsidRPr="004264A1">
        <w:rPr>
          <w:rFonts w:cstheme="minorHAnsi"/>
          <w:sz w:val="22"/>
          <w:szCs w:val="22"/>
          <w:lang w:val="en-US"/>
        </w:rPr>
        <w:t>Situate collected terms and associate them with a case or existing campaign, such as # event</w:t>
      </w:r>
    </w:p>
    <w:p w14:paraId="1AA6528C" w14:textId="77777777" w:rsidR="00B952AF" w:rsidRPr="00A8765C" w:rsidRDefault="00B952AF" w:rsidP="00B952AF">
      <w:pPr>
        <w:tabs>
          <w:tab w:val="num" w:pos="2160"/>
        </w:tabs>
        <w:rPr>
          <w:rFonts w:cstheme="minorHAnsi"/>
          <w:sz w:val="22"/>
          <w:szCs w:val="22"/>
          <w:lang w:val="en-US"/>
        </w:rPr>
      </w:pPr>
    </w:p>
    <w:p w14:paraId="79B971F7" w14:textId="77777777" w:rsidR="00B952AF" w:rsidRPr="00A8765C" w:rsidRDefault="00B952AF" w:rsidP="00B952AF">
      <w:pPr>
        <w:jc w:val="center"/>
        <w:rPr>
          <w:rFonts w:cstheme="minorHAnsi"/>
          <w:sz w:val="22"/>
          <w:szCs w:val="22"/>
        </w:rPr>
      </w:pPr>
      <w:proofErr w:type="spellStart"/>
      <w:r w:rsidRPr="00A8765C">
        <w:rPr>
          <w:rFonts w:cstheme="minorHAnsi"/>
          <w:b/>
          <w:bCs/>
          <w:sz w:val="22"/>
          <w:szCs w:val="22"/>
        </w:rPr>
        <w:t>Discussion</w:t>
      </w:r>
      <w:proofErr w:type="spellEnd"/>
      <w:r w:rsidRPr="00A8765C">
        <w:rPr>
          <w:rFonts w:cstheme="minorHAnsi"/>
          <w:b/>
          <w:bCs/>
          <w:sz w:val="22"/>
          <w:szCs w:val="22"/>
        </w:rPr>
        <w:t xml:space="preserve"> </w:t>
      </w:r>
      <w:proofErr w:type="spellStart"/>
      <w:r w:rsidRPr="00A8765C">
        <w:rPr>
          <w:rFonts w:cstheme="minorHAnsi"/>
          <w:b/>
          <w:bCs/>
          <w:sz w:val="22"/>
          <w:szCs w:val="22"/>
        </w:rPr>
        <w:t>and</w:t>
      </w:r>
      <w:proofErr w:type="spellEnd"/>
      <w:r w:rsidRPr="00A8765C">
        <w:rPr>
          <w:rFonts w:cstheme="minorHAnsi"/>
          <w:b/>
          <w:bCs/>
          <w:sz w:val="22"/>
          <w:szCs w:val="22"/>
        </w:rPr>
        <w:t xml:space="preserve"> </w:t>
      </w:r>
      <w:proofErr w:type="spellStart"/>
      <w:r w:rsidRPr="00A8765C">
        <w:rPr>
          <w:rFonts w:cstheme="minorHAnsi"/>
          <w:b/>
          <w:bCs/>
          <w:sz w:val="22"/>
          <w:szCs w:val="22"/>
        </w:rPr>
        <w:t>Presentation</w:t>
      </w:r>
      <w:proofErr w:type="spellEnd"/>
      <w:r w:rsidRPr="00A8765C">
        <w:rPr>
          <w:rFonts w:cstheme="minorHAnsi"/>
          <w:b/>
          <w:bCs/>
          <w:sz w:val="22"/>
          <w:szCs w:val="22"/>
        </w:rPr>
        <w:t>:</w:t>
      </w:r>
    </w:p>
    <w:p w14:paraId="5A55F7E8" w14:textId="77777777" w:rsidR="00B952AF" w:rsidRPr="00A8765C" w:rsidRDefault="00B952AF" w:rsidP="00B952AF">
      <w:pPr>
        <w:numPr>
          <w:ilvl w:val="1"/>
          <w:numId w:val="3"/>
        </w:numPr>
        <w:rPr>
          <w:rFonts w:cstheme="minorHAnsi"/>
          <w:sz w:val="22"/>
          <w:szCs w:val="22"/>
          <w:lang w:val="en-US"/>
        </w:rPr>
      </w:pPr>
      <w:r w:rsidRPr="00A8765C">
        <w:rPr>
          <w:rFonts w:cstheme="minorHAnsi"/>
          <w:sz w:val="22"/>
          <w:szCs w:val="22"/>
          <w:lang w:val="en-US"/>
        </w:rPr>
        <w:t>Ask each group to discuss the positive and negative terms and phrases. How do these affect relationships and communication within a community?</w:t>
      </w:r>
    </w:p>
    <w:p w14:paraId="2F145DC4" w14:textId="77777777" w:rsidR="00B952AF" w:rsidRPr="00B228C0" w:rsidRDefault="00B952AF" w:rsidP="00B952AF">
      <w:pPr>
        <w:numPr>
          <w:ilvl w:val="1"/>
          <w:numId w:val="3"/>
        </w:numPr>
        <w:rPr>
          <w:rFonts w:cstheme="minorHAnsi"/>
          <w:sz w:val="22"/>
          <w:szCs w:val="22"/>
          <w:lang w:val="en-US"/>
        </w:rPr>
      </w:pPr>
      <w:r w:rsidRPr="00A8765C">
        <w:rPr>
          <w:rFonts w:cstheme="minorHAnsi"/>
          <w:sz w:val="22"/>
          <w:szCs w:val="22"/>
          <w:lang w:val="en-US"/>
        </w:rPr>
        <w:t>Each group will present their findings and suggest ways to promote positive communication while reducing negative interactions</w:t>
      </w:r>
      <w:r>
        <w:rPr>
          <w:rFonts w:cstheme="minorHAnsi"/>
          <w:sz w:val="22"/>
          <w:szCs w:val="22"/>
          <w:lang w:val="en-US"/>
        </w:rPr>
        <w:t>.</w:t>
      </w:r>
    </w:p>
    <w:p w14:paraId="3B5E03EA" w14:textId="77777777" w:rsidR="00B952AF" w:rsidRPr="004264A1" w:rsidRDefault="00B952AF" w:rsidP="00B952AF">
      <w:pPr>
        <w:rPr>
          <w:rFonts w:cstheme="minorHAnsi"/>
          <w:b/>
          <w:bCs/>
          <w:i/>
          <w:iCs/>
          <w:sz w:val="22"/>
          <w:szCs w:val="22"/>
          <w:lang w:val="en-US"/>
        </w:rPr>
      </w:pPr>
    </w:p>
    <w:p w14:paraId="20C90E70" w14:textId="650EA910" w:rsidR="00B952AF" w:rsidRPr="00E11728" w:rsidRDefault="00E11728" w:rsidP="00B952AF">
      <w:pPr>
        <w:rPr>
          <w:rFonts w:cstheme="minorHAnsi"/>
          <w:b/>
          <w:bCs/>
          <w:i/>
          <w:iCs/>
          <w:sz w:val="22"/>
          <w:szCs w:val="22"/>
          <w:lang w:val="en-US"/>
        </w:rPr>
      </w:pPr>
      <w:r w:rsidRPr="00E11728">
        <w:rPr>
          <w:rFonts w:cstheme="minorHAnsi"/>
          <w:b/>
          <w:bCs/>
          <w:i/>
          <w:iCs/>
          <w:sz w:val="22"/>
          <w:szCs w:val="22"/>
          <w:lang w:val="en-US"/>
        </w:rPr>
        <w:t>3</w:t>
      </w:r>
      <w:r w:rsidR="00B952AF" w:rsidRPr="00E11728">
        <w:rPr>
          <w:rFonts w:cstheme="minorHAnsi"/>
          <w:b/>
          <w:bCs/>
          <w:i/>
          <w:iCs/>
          <w:sz w:val="22"/>
          <w:szCs w:val="22"/>
          <w:lang w:val="en-US"/>
        </w:rPr>
        <w:t>. Workshop: Promoting Positive Communication: WATCH &amp; #stayinlove</w:t>
      </w:r>
    </w:p>
    <w:p w14:paraId="5C3B9DC7" w14:textId="77777777" w:rsidR="00B952AF" w:rsidRPr="00886146" w:rsidRDefault="00B952AF" w:rsidP="00B952AF">
      <w:pPr>
        <w:rPr>
          <w:rFonts w:cstheme="minorHAnsi"/>
          <w:b/>
          <w:bCs/>
          <w:i/>
          <w:iCs/>
          <w:lang w:val="en-US"/>
        </w:rPr>
      </w:pPr>
    </w:p>
    <w:p w14:paraId="7620B2E2" w14:textId="77777777" w:rsidR="00B952AF" w:rsidRPr="004264A1" w:rsidRDefault="00B952AF" w:rsidP="00B952AF">
      <w:pPr>
        <w:rPr>
          <w:rFonts w:cstheme="minorHAnsi"/>
          <w:sz w:val="22"/>
          <w:szCs w:val="22"/>
          <w:lang w:val="en-US"/>
        </w:rPr>
      </w:pPr>
      <w:r w:rsidRPr="00886146">
        <w:rPr>
          <w:rFonts w:cstheme="minorHAnsi"/>
          <w:sz w:val="22"/>
          <w:szCs w:val="22"/>
          <w:lang w:val="en-US"/>
        </w:rPr>
        <w:t xml:space="preserve">In this </w:t>
      </w:r>
      <w:r w:rsidRPr="004264A1">
        <w:rPr>
          <w:rFonts w:cstheme="minorHAnsi"/>
          <w:sz w:val="22"/>
          <w:szCs w:val="22"/>
          <w:lang w:val="en-US"/>
        </w:rPr>
        <w:t xml:space="preserve">workshop, guiding insights are provided for engaging in research about and </w:t>
      </w:r>
      <w:r w:rsidRPr="00886146">
        <w:rPr>
          <w:rFonts w:cstheme="minorHAnsi"/>
          <w:sz w:val="22"/>
          <w:szCs w:val="22"/>
          <w:lang w:val="en-US"/>
        </w:rPr>
        <w:t>explor</w:t>
      </w:r>
      <w:r w:rsidRPr="004264A1">
        <w:rPr>
          <w:rFonts w:cstheme="minorHAnsi"/>
          <w:sz w:val="22"/>
          <w:szCs w:val="22"/>
          <w:lang w:val="en-US"/>
        </w:rPr>
        <w:t>ing</w:t>
      </w:r>
      <w:r w:rsidRPr="00886146">
        <w:rPr>
          <w:rFonts w:cstheme="minorHAnsi"/>
          <w:sz w:val="22"/>
          <w:szCs w:val="22"/>
          <w:lang w:val="en-US"/>
        </w:rPr>
        <w:t xml:space="preserve"> how communication culture is </w:t>
      </w:r>
      <w:r w:rsidRPr="004264A1">
        <w:rPr>
          <w:rFonts w:cstheme="minorHAnsi"/>
          <w:sz w:val="22"/>
          <w:szCs w:val="22"/>
          <w:lang w:val="en-US"/>
        </w:rPr>
        <w:t xml:space="preserve">regulated at the European level through Policy papers, at the national state level, and in schools. Furthermore, with insights provided for research and discussions about how communication in social media is experienced and regulated, learners will engage in extended research and analysis about </w:t>
      </w:r>
      <w:r w:rsidRPr="00886146">
        <w:rPr>
          <w:rFonts w:cstheme="minorHAnsi"/>
          <w:sz w:val="22"/>
          <w:szCs w:val="22"/>
          <w:lang w:val="en-US"/>
        </w:rPr>
        <w:t xml:space="preserve">how regulations regarding hate speech, cyberbullying, and other forms of violence are enforced, </w:t>
      </w:r>
      <w:proofErr w:type="gramStart"/>
      <w:r w:rsidRPr="00886146">
        <w:rPr>
          <w:rFonts w:cstheme="minorHAnsi"/>
          <w:sz w:val="22"/>
          <w:szCs w:val="22"/>
          <w:lang w:val="en-US"/>
        </w:rPr>
        <w:t>comparing</w:t>
      </w:r>
      <w:proofErr w:type="gramEnd"/>
      <w:r w:rsidRPr="00886146">
        <w:rPr>
          <w:rFonts w:cstheme="minorHAnsi"/>
          <w:sz w:val="22"/>
          <w:szCs w:val="22"/>
          <w:lang w:val="en-US"/>
        </w:rPr>
        <w:t xml:space="preserve"> and analyzing their effectiveness. </w:t>
      </w:r>
    </w:p>
    <w:p w14:paraId="5F7B6EE7" w14:textId="77777777" w:rsidR="00B952AF" w:rsidRPr="004264A1" w:rsidRDefault="00B952AF" w:rsidP="00B952AF">
      <w:pPr>
        <w:rPr>
          <w:rFonts w:cstheme="minorHAnsi"/>
          <w:sz w:val="22"/>
          <w:szCs w:val="22"/>
          <w:lang w:val="en-US"/>
        </w:rPr>
      </w:pPr>
      <w:r w:rsidRPr="004264A1">
        <w:rPr>
          <w:rFonts w:cstheme="minorHAnsi"/>
          <w:sz w:val="22"/>
          <w:szCs w:val="22"/>
          <w:lang w:val="en-US"/>
        </w:rPr>
        <w:t xml:space="preserve">Finally, the call for further engagement and proposed activities, such as engaging in WATCH-initiatives, reporting </w:t>
      </w:r>
      <w:proofErr w:type="gramStart"/>
      <w:r w:rsidRPr="004264A1">
        <w:rPr>
          <w:rFonts w:cstheme="minorHAnsi"/>
          <w:sz w:val="22"/>
          <w:szCs w:val="22"/>
          <w:lang w:val="en-US"/>
        </w:rPr>
        <w:t>cases</w:t>
      </w:r>
      <w:proofErr w:type="gramEnd"/>
      <w:r w:rsidRPr="004264A1">
        <w:rPr>
          <w:rFonts w:cstheme="minorHAnsi"/>
          <w:sz w:val="22"/>
          <w:szCs w:val="22"/>
          <w:lang w:val="en-US"/>
        </w:rPr>
        <w:t xml:space="preserve"> and sharing evidence -based policy recommendations for the improvement of regulations </w:t>
      </w:r>
      <w:r w:rsidRPr="00886146">
        <w:rPr>
          <w:rFonts w:cstheme="minorHAnsi"/>
          <w:sz w:val="22"/>
          <w:szCs w:val="22"/>
          <w:lang w:val="en-US"/>
        </w:rPr>
        <w:t xml:space="preserve">with relevant authorities, including governmental entities and social media providers. Additionally, </w:t>
      </w:r>
      <w:r w:rsidRPr="004264A1">
        <w:rPr>
          <w:rFonts w:cstheme="minorHAnsi"/>
          <w:sz w:val="22"/>
          <w:szCs w:val="22"/>
          <w:lang w:val="en-US"/>
        </w:rPr>
        <w:t xml:space="preserve">guidelines are provided for </w:t>
      </w:r>
      <w:r w:rsidRPr="00886146">
        <w:rPr>
          <w:rFonts w:cstheme="minorHAnsi"/>
          <w:sz w:val="22"/>
          <w:szCs w:val="22"/>
          <w:lang w:val="en-US"/>
        </w:rPr>
        <w:t>connect</w:t>
      </w:r>
      <w:r w:rsidRPr="004264A1">
        <w:rPr>
          <w:rFonts w:cstheme="minorHAnsi"/>
          <w:sz w:val="22"/>
          <w:szCs w:val="22"/>
          <w:lang w:val="en-US"/>
        </w:rPr>
        <w:t>ing</w:t>
      </w:r>
      <w:r w:rsidRPr="00886146">
        <w:rPr>
          <w:rFonts w:cstheme="minorHAnsi"/>
          <w:sz w:val="22"/>
          <w:szCs w:val="22"/>
          <w:lang w:val="en-US"/>
        </w:rPr>
        <w:t xml:space="preserve"> with the EU Youth campaign to support its impact by promoting it within school</w:t>
      </w:r>
      <w:r w:rsidRPr="004264A1">
        <w:rPr>
          <w:rFonts w:cstheme="minorHAnsi"/>
          <w:sz w:val="22"/>
          <w:szCs w:val="22"/>
          <w:lang w:val="en-US"/>
        </w:rPr>
        <w:t>s</w:t>
      </w:r>
      <w:r w:rsidRPr="00886146">
        <w:rPr>
          <w:rFonts w:cstheme="minorHAnsi"/>
          <w:sz w:val="22"/>
          <w:szCs w:val="22"/>
          <w:lang w:val="en-US"/>
        </w:rPr>
        <w:t xml:space="preserve"> and </w:t>
      </w:r>
      <w:r w:rsidRPr="004264A1">
        <w:rPr>
          <w:rFonts w:cstheme="minorHAnsi"/>
          <w:sz w:val="22"/>
          <w:szCs w:val="22"/>
          <w:lang w:val="en-US"/>
        </w:rPr>
        <w:t>via</w:t>
      </w:r>
      <w:r w:rsidRPr="00886146">
        <w:rPr>
          <w:rFonts w:cstheme="minorHAnsi"/>
          <w:sz w:val="22"/>
          <w:szCs w:val="22"/>
          <w:lang w:val="en-US"/>
        </w:rPr>
        <w:t xml:space="preserve"> social media</w:t>
      </w:r>
      <w:r w:rsidRPr="004264A1">
        <w:rPr>
          <w:rFonts w:cstheme="minorHAnsi"/>
          <w:sz w:val="22"/>
          <w:szCs w:val="22"/>
          <w:lang w:val="en-US"/>
        </w:rPr>
        <w:t xml:space="preserve">, by </w:t>
      </w:r>
      <w:r w:rsidRPr="00886146">
        <w:rPr>
          <w:rFonts w:cstheme="minorHAnsi"/>
          <w:sz w:val="22"/>
          <w:szCs w:val="22"/>
          <w:lang w:val="en-US"/>
        </w:rPr>
        <w:t>organiz</w:t>
      </w:r>
      <w:r w:rsidRPr="004264A1">
        <w:rPr>
          <w:rFonts w:cstheme="minorHAnsi"/>
          <w:sz w:val="22"/>
          <w:szCs w:val="22"/>
          <w:lang w:val="en-US"/>
        </w:rPr>
        <w:t>ing related</w:t>
      </w:r>
      <w:r w:rsidRPr="00886146">
        <w:rPr>
          <w:rFonts w:cstheme="minorHAnsi"/>
          <w:sz w:val="22"/>
          <w:szCs w:val="22"/>
          <w:lang w:val="en-US"/>
        </w:rPr>
        <w:t xml:space="preserve"> activities in local communit</w:t>
      </w:r>
      <w:r w:rsidRPr="004264A1">
        <w:rPr>
          <w:rFonts w:cstheme="minorHAnsi"/>
          <w:sz w:val="22"/>
          <w:szCs w:val="22"/>
          <w:lang w:val="en-US"/>
        </w:rPr>
        <w:t>ies and at schools</w:t>
      </w:r>
      <w:r w:rsidRPr="00886146">
        <w:rPr>
          <w:rFonts w:cstheme="minorHAnsi"/>
          <w:sz w:val="22"/>
          <w:szCs w:val="22"/>
          <w:lang w:val="en-US"/>
        </w:rPr>
        <w:t xml:space="preserve"> to further endorse positive communication. </w:t>
      </w:r>
    </w:p>
    <w:p w14:paraId="1D5A75DA" w14:textId="77777777" w:rsidR="00B952AF" w:rsidRPr="004264A1" w:rsidRDefault="00B952AF" w:rsidP="00B952AF">
      <w:pPr>
        <w:rPr>
          <w:rFonts w:cstheme="minorHAnsi"/>
          <w:sz w:val="22"/>
          <w:szCs w:val="22"/>
          <w:lang w:val="en-US"/>
        </w:rPr>
      </w:pPr>
    </w:p>
    <w:p w14:paraId="3267EF2F" w14:textId="33A62010" w:rsidR="00B952AF" w:rsidRDefault="00B952AF" w:rsidP="00B952AF">
      <w:pPr>
        <w:pStyle w:val="Listenabsatz"/>
        <w:ind w:left="1440"/>
        <w:rPr>
          <w:rFonts w:asciiTheme="minorHAnsi" w:hAnsiTheme="minorHAnsi" w:cstheme="minorHAnsi"/>
          <w:b/>
          <w:bCs/>
          <w:i/>
          <w:iCs/>
          <w:sz w:val="22"/>
          <w:szCs w:val="22"/>
          <w:lang w:val="en-US"/>
        </w:rPr>
      </w:pPr>
      <w:r w:rsidRPr="004264A1">
        <w:rPr>
          <w:rFonts w:asciiTheme="minorHAnsi" w:hAnsiTheme="minorHAnsi" w:cstheme="minorHAnsi"/>
          <w:b/>
          <w:bCs/>
          <w:sz w:val="22"/>
          <w:szCs w:val="22"/>
          <w:lang w:val="en-US"/>
        </w:rPr>
        <w:t>Engage:</w:t>
      </w:r>
      <w:r w:rsidRPr="004264A1">
        <w:rPr>
          <w:rFonts w:asciiTheme="minorHAnsi" w:hAnsiTheme="minorHAnsi" w:cstheme="minorHAnsi"/>
          <w:sz w:val="22"/>
          <w:szCs w:val="22"/>
          <w:lang w:val="en-US"/>
        </w:rPr>
        <w:t xml:space="preserve"> </w:t>
      </w:r>
      <w:r w:rsidRPr="004264A1">
        <w:rPr>
          <w:rFonts w:asciiTheme="minorHAnsi" w:hAnsiTheme="minorHAnsi" w:cstheme="minorHAnsi"/>
          <w:b/>
          <w:bCs/>
          <w:sz w:val="22"/>
          <w:szCs w:val="22"/>
          <w:lang w:val="en-US"/>
        </w:rPr>
        <w:t>Policy papers and regulations:</w:t>
      </w:r>
      <w:r w:rsidRPr="004264A1">
        <w:rPr>
          <w:rFonts w:asciiTheme="minorHAnsi" w:hAnsiTheme="minorHAnsi" w:cstheme="minorHAnsi"/>
          <w:sz w:val="22"/>
          <w:szCs w:val="22"/>
          <w:lang w:val="en-US"/>
        </w:rPr>
        <w:t xml:space="preserve"> </w:t>
      </w:r>
      <w:r w:rsidRPr="004264A1">
        <w:rPr>
          <w:rFonts w:asciiTheme="minorHAnsi" w:hAnsiTheme="minorHAnsi" w:cstheme="minorHAnsi"/>
          <w:b/>
          <w:bCs/>
          <w:i/>
          <w:iCs/>
          <w:sz w:val="22"/>
          <w:szCs w:val="22"/>
          <w:lang w:val="en-US"/>
        </w:rPr>
        <w:t>How is communicational culture regulated and in what forms?</w:t>
      </w:r>
    </w:p>
    <w:p w14:paraId="0728DA56" w14:textId="77777777" w:rsidR="00E11728" w:rsidRPr="004264A1" w:rsidRDefault="00E11728" w:rsidP="00B952AF">
      <w:pPr>
        <w:pStyle w:val="Listenabsatz"/>
        <w:ind w:left="1440"/>
        <w:rPr>
          <w:rFonts w:asciiTheme="minorHAnsi" w:hAnsiTheme="minorHAnsi" w:cstheme="minorHAnsi"/>
          <w:b/>
          <w:bCs/>
          <w:sz w:val="22"/>
          <w:szCs w:val="22"/>
          <w:lang w:val="en-US"/>
        </w:rPr>
      </w:pPr>
    </w:p>
    <w:p w14:paraId="584FA062" w14:textId="77777777" w:rsidR="00B952AF" w:rsidRPr="004264A1" w:rsidRDefault="00B952AF" w:rsidP="00B952AF">
      <w:pPr>
        <w:rPr>
          <w:rFonts w:cstheme="minorHAnsi"/>
          <w:sz w:val="22"/>
          <w:szCs w:val="22"/>
          <w:lang w:val="en-US"/>
        </w:rPr>
      </w:pPr>
      <w:r w:rsidRPr="004264A1">
        <w:rPr>
          <w:rFonts w:cstheme="minorHAnsi"/>
          <w:sz w:val="22"/>
          <w:szCs w:val="22"/>
          <w:lang w:val="en-US"/>
        </w:rPr>
        <w:t xml:space="preserve">Engage in research about Policy papers and regulations connected with communicational cultures and rules at the EU -level, at your national State level and at school. </w:t>
      </w:r>
    </w:p>
    <w:p w14:paraId="01C8C64B" w14:textId="47A22D06" w:rsidR="00B952AF" w:rsidRPr="00DE22F1" w:rsidRDefault="00B952AF" w:rsidP="00B952AF">
      <w:pPr>
        <w:rPr>
          <w:rFonts w:cstheme="minorHAnsi"/>
          <w:sz w:val="22"/>
          <w:szCs w:val="22"/>
          <w:lang w:val="en-US"/>
        </w:rPr>
      </w:pPr>
      <w:r w:rsidRPr="004264A1">
        <w:rPr>
          <w:rFonts w:cstheme="minorHAnsi"/>
          <w:sz w:val="22"/>
          <w:szCs w:val="22"/>
          <w:lang w:val="en-US"/>
        </w:rPr>
        <w:t xml:space="preserve">Read about the youth campaign </w:t>
      </w:r>
      <w:r w:rsidRPr="00DE22F1">
        <w:rPr>
          <w:rFonts w:cstheme="minorHAnsi"/>
          <w:sz w:val="22"/>
          <w:szCs w:val="22"/>
          <w:lang w:val="en-US"/>
        </w:rPr>
        <w:t xml:space="preserve">led by the Council of Europe Youth Department </w:t>
      </w:r>
      <w:r w:rsidRPr="004264A1">
        <w:rPr>
          <w:rFonts w:cstheme="minorHAnsi"/>
          <w:b/>
          <w:bCs/>
          <w:sz w:val="22"/>
          <w:szCs w:val="22"/>
          <w:lang w:val="en-US"/>
        </w:rPr>
        <w:t>“</w:t>
      </w:r>
      <w:r w:rsidRPr="00DE22F1">
        <w:rPr>
          <w:rFonts w:cstheme="minorHAnsi"/>
          <w:b/>
          <w:bCs/>
          <w:sz w:val="22"/>
          <w:szCs w:val="22"/>
          <w:lang w:val="en-US"/>
        </w:rPr>
        <w:t>No Hate Speech Movement</w:t>
      </w:r>
      <w:r w:rsidRPr="00DE22F1">
        <w:rPr>
          <w:rFonts w:cstheme="minorHAnsi"/>
          <w:sz w:val="22"/>
          <w:szCs w:val="22"/>
          <w:lang w:val="en-US"/>
        </w:rPr>
        <w:t xml:space="preserve"> </w:t>
      </w:r>
      <w:proofErr w:type="gramStart"/>
      <w:r w:rsidRPr="004264A1">
        <w:rPr>
          <w:rFonts w:cstheme="minorHAnsi"/>
          <w:sz w:val="22"/>
          <w:szCs w:val="22"/>
          <w:lang w:val="en-US"/>
        </w:rPr>
        <w:t xml:space="preserve">“ </w:t>
      </w:r>
      <w:r w:rsidRPr="00DE22F1">
        <w:rPr>
          <w:rFonts w:cstheme="minorHAnsi"/>
          <w:sz w:val="22"/>
          <w:szCs w:val="22"/>
          <w:lang w:val="en-US"/>
        </w:rPr>
        <w:t>seeking</w:t>
      </w:r>
      <w:proofErr w:type="gramEnd"/>
      <w:r w:rsidRPr="00DE22F1">
        <w:rPr>
          <w:rFonts w:cstheme="minorHAnsi"/>
          <w:sz w:val="22"/>
          <w:szCs w:val="22"/>
          <w:lang w:val="en-US"/>
        </w:rPr>
        <w:t xml:space="preserve"> to </w:t>
      </w:r>
      <w:proofErr w:type="spellStart"/>
      <w:r w:rsidRPr="00DE22F1">
        <w:rPr>
          <w:rFonts w:cstheme="minorHAnsi"/>
          <w:sz w:val="22"/>
          <w:szCs w:val="22"/>
          <w:lang w:val="en-US"/>
        </w:rPr>
        <w:t>mobilise</w:t>
      </w:r>
      <w:proofErr w:type="spellEnd"/>
      <w:r w:rsidRPr="00DE22F1">
        <w:rPr>
          <w:rFonts w:cstheme="minorHAnsi"/>
          <w:sz w:val="22"/>
          <w:szCs w:val="22"/>
          <w:lang w:val="en-US"/>
        </w:rPr>
        <w:t xml:space="preserve"> young people to combat hate speech and promote human rights online.</w:t>
      </w:r>
      <w:r w:rsidR="00E11728">
        <w:rPr>
          <w:rFonts w:cstheme="minorHAnsi"/>
          <w:sz w:val="22"/>
          <w:szCs w:val="22"/>
          <w:lang w:val="en-US"/>
        </w:rPr>
        <w:t xml:space="preserve"> Launched in 2013, </w:t>
      </w:r>
      <w:r w:rsidRPr="00DE22F1">
        <w:rPr>
          <w:rFonts w:cstheme="minorHAnsi"/>
          <w:sz w:val="22"/>
          <w:szCs w:val="22"/>
          <w:lang w:val="en-US"/>
        </w:rPr>
        <w:t>it was rolled out at the national and local levels through national campaigns in 45 countries. The movement will remain active beyond 2017 through the work of various </w:t>
      </w:r>
      <w:hyperlink r:id="rId11" w:history="1">
        <w:r w:rsidRPr="00DE22F1">
          <w:rPr>
            <w:rStyle w:val="Hyperlink"/>
            <w:rFonts w:cstheme="minorHAnsi"/>
            <w:sz w:val="22"/>
            <w:szCs w:val="22"/>
            <w:lang w:val="en-US"/>
          </w:rPr>
          <w:t>national campaigns</w:t>
        </w:r>
      </w:hyperlink>
      <w:r w:rsidRPr="00DE22F1">
        <w:rPr>
          <w:rFonts w:cstheme="minorHAnsi"/>
          <w:sz w:val="22"/>
          <w:szCs w:val="22"/>
          <w:lang w:val="en-US"/>
        </w:rPr>
        <w:t>, </w:t>
      </w:r>
      <w:hyperlink r:id="rId12" w:history="1">
        <w:r w:rsidRPr="00DE22F1">
          <w:rPr>
            <w:rStyle w:val="Hyperlink"/>
            <w:rFonts w:cstheme="minorHAnsi"/>
            <w:sz w:val="22"/>
            <w:szCs w:val="22"/>
            <w:lang w:val="en-US"/>
          </w:rPr>
          <w:t>online activists and partners</w:t>
        </w:r>
      </w:hyperlink>
      <w:r w:rsidRPr="00DE22F1">
        <w:rPr>
          <w:rFonts w:cstheme="minorHAnsi"/>
          <w:sz w:val="22"/>
          <w:szCs w:val="22"/>
          <w:lang w:val="en-US"/>
        </w:rPr>
        <w:t>.</w:t>
      </w:r>
    </w:p>
    <w:p w14:paraId="0E6BD3EF" w14:textId="77777777" w:rsidR="00B952AF" w:rsidRPr="004264A1" w:rsidRDefault="00B952AF" w:rsidP="00B952AF">
      <w:pPr>
        <w:rPr>
          <w:rFonts w:cstheme="minorHAnsi"/>
          <w:sz w:val="22"/>
          <w:szCs w:val="22"/>
          <w:lang w:val="en-US"/>
        </w:rPr>
      </w:pPr>
      <w:r w:rsidRPr="004264A1">
        <w:rPr>
          <w:rFonts w:cstheme="minorHAnsi"/>
          <w:sz w:val="22"/>
          <w:szCs w:val="22"/>
          <w:lang w:val="en-US"/>
        </w:rPr>
        <w:t xml:space="preserve">Weblink: </w:t>
      </w:r>
      <w:hyperlink r:id="rId13" w:history="1">
        <w:r w:rsidRPr="004264A1">
          <w:rPr>
            <w:rStyle w:val="Hyperlink"/>
            <w:rFonts w:cstheme="minorHAnsi"/>
            <w:sz w:val="22"/>
            <w:szCs w:val="22"/>
            <w:lang w:val="en-US"/>
          </w:rPr>
          <w:t>https://www.coe.int/en/web/no-hate-campaign</w:t>
        </w:r>
      </w:hyperlink>
    </w:p>
    <w:p w14:paraId="59AE4381" w14:textId="77777777" w:rsidR="00B952AF" w:rsidRPr="004264A1" w:rsidRDefault="00B952AF" w:rsidP="00B952AF">
      <w:pPr>
        <w:rPr>
          <w:rFonts w:cstheme="minorHAnsi"/>
          <w:b/>
          <w:bCs/>
          <w:sz w:val="22"/>
          <w:szCs w:val="22"/>
          <w:lang w:val="en-US"/>
        </w:rPr>
      </w:pPr>
    </w:p>
    <w:p w14:paraId="0D6087E1" w14:textId="77777777" w:rsidR="00B952AF" w:rsidRPr="004264A1" w:rsidRDefault="00B952AF" w:rsidP="00B952AF">
      <w:pPr>
        <w:pStyle w:val="Listenabsatz"/>
        <w:ind w:left="1440"/>
        <w:rPr>
          <w:rFonts w:asciiTheme="minorHAnsi" w:hAnsiTheme="minorHAnsi" w:cstheme="minorHAnsi"/>
          <w:i/>
          <w:iCs/>
          <w:sz w:val="22"/>
          <w:szCs w:val="22"/>
          <w:lang w:val="en-US"/>
        </w:rPr>
      </w:pPr>
      <w:r w:rsidRPr="004264A1">
        <w:rPr>
          <w:rFonts w:asciiTheme="minorHAnsi" w:hAnsiTheme="minorHAnsi" w:cstheme="minorHAnsi"/>
          <w:b/>
          <w:bCs/>
          <w:sz w:val="22"/>
          <w:szCs w:val="22"/>
          <w:lang w:val="en-US"/>
        </w:rPr>
        <w:t>Explore, explain</w:t>
      </w:r>
      <w:r w:rsidRPr="004264A1">
        <w:rPr>
          <w:rFonts w:asciiTheme="minorHAnsi" w:hAnsiTheme="minorHAnsi" w:cstheme="minorHAnsi"/>
          <w:b/>
          <w:bCs/>
          <w:i/>
          <w:iCs/>
          <w:sz w:val="22"/>
          <w:szCs w:val="22"/>
          <w:lang w:val="en-US"/>
        </w:rPr>
        <w:t>: How is your national state engaged in such campaigns?</w:t>
      </w:r>
      <w:r w:rsidRPr="004264A1">
        <w:rPr>
          <w:rFonts w:asciiTheme="minorHAnsi" w:hAnsiTheme="minorHAnsi" w:cstheme="minorHAnsi"/>
          <w:i/>
          <w:iCs/>
          <w:sz w:val="22"/>
          <w:szCs w:val="22"/>
          <w:lang w:val="en-US"/>
        </w:rPr>
        <w:t xml:space="preserve"> </w:t>
      </w:r>
    </w:p>
    <w:p w14:paraId="4B497850" w14:textId="77777777" w:rsidR="00B952AF" w:rsidRPr="004264A1" w:rsidRDefault="00B952AF" w:rsidP="00B952AF">
      <w:pPr>
        <w:rPr>
          <w:rFonts w:cstheme="minorHAnsi"/>
          <w:sz w:val="22"/>
          <w:szCs w:val="22"/>
          <w:lang w:val="en-US"/>
        </w:rPr>
      </w:pPr>
      <w:r w:rsidRPr="004264A1">
        <w:rPr>
          <w:rFonts w:cstheme="minorHAnsi"/>
          <w:sz w:val="22"/>
          <w:szCs w:val="22"/>
          <w:lang w:val="en-US"/>
        </w:rPr>
        <w:t xml:space="preserve">Research about and connect with related initiatives. Get inspired by the Austrian State Chancellery to engage, if not yet:  </w:t>
      </w:r>
    </w:p>
    <w:p w14:paraId="5C996A08" w14:textId="77777777" w:rsidR="00B952AF" w:rsidRPr="00B228C0" w:rsidRDefault="00B952AF" w:rsidP="00B952AF">
      <w:pPr>
        <w:rPr>
          <w:rFonts w:cstheme="minorHAnsi"/>
          <w:sz w:val="20"/>
          <w:szCs w:val="20"/>
          <w:lang w:val="en-US"/>
        </w:rPr>
      </w:pPr>
      <w:hyperlink r:id="rId14" w:anchor=":~:text=Hassrede%20bezeichnet%20%C3%84u%C3%9Ferungen%2C%20die%20zu,Opfer%20k%C3%B6nnen%20Beratung%20suchen" w:history="1">
        <w:r w:rsidRPr="00B228C0">
          <w:rPr>
            <w:rStyle w:val="Hyperlink"/>
            <w:rFonts w:cstheme="minorHAnsi"/>
            <w:sz w:val="20"/>
            <w:szCs w:val="20"/>
            <w:lang w:val="en-US"/>
          </w:rPr>
          <w:t>https://www.bundeskanzleramt.gv.at/agenda/jugend/lebensqualitaet-und-miteinander/no-hate-speech.html#:~:text=Hassrede%20bezeichnet%20%C3%84u%C3%9Ferungen%2C%20die%20zu,Opfer%20k%C3%B6nnen%20Beratung%20suchen</w:t>
        </w:r>
      </w:hyperlink>
      <w:r w:rsidRPr="00B228C0">
        <w:rPr>
          <w:rFonts w:cstheme="minorHAnsi"/>
          <w:sz w:val="20"/>
          <w:szCs w:val="20"/>
          <w:lang w:val="en-US"/>
        </w:rPr>
        <w:t xml:space="preserve">. </w:t>
      </w:r>
    </w:p>
    <w:p w14:paraId="04858E00" w14:textId="77777777" w:rsidR="00B952AF" w:rsidRPr="00B228C0" w:rsidRDefault="00B952AF" w:rsidP="00B952AF">
      <w:pPr>
        <w:rPr>
          <w:rFonts w:cstheme="minorHAnsi"/>
          <w:sz w:val="20"/>
          <w:szCs w:val="20"/>
          <w:lang w:val="en-US"/>
        </w:rPr>
      </w:pPr>
      <w:r w:rsidRPr="00B228C0">
        <w:rPr>
          <w:rFonts w:cstheme="minorHAnsi"/>
          <w:sz w:val="20"/>
          <w:szCs w:val="20"/>
          <w:lang w:val="en-US"/>
        </w:rPr>
        <w:t xml:space="preserve"> </w:t>
      </w:r>
    </w:p>
    <w:p w14:paraId="12A5485B" w14:textId="77777777" w:rsidR="00B952AF" w:rsidRPr="004264A1" w:rsidRDefault="00B952AF" w:rsidP="00B952AF">
      <w:pPr>
        <w:pStyle w:val="Listenabsatz"/>
        <w:ind w:left="1440"/>
        <w:rPr>
          <w:rFonts w:asciiTheme="minorHAnsi" w:hAnsiTheme="minorHAnsi" w:cstheme="minorHAnsi"/>
          <w:b/>
          <w:bCs/>
          <w:i/>
          <w:iCs/>
          <w:sz w:val="22"/>
          <w:szCs w:val="22"/>
          <w:lang w:val="en-US"/>
        </w:rPr>
      </w:pPr>
      <w:r w:rsidRPr="004264A1">
        <w:rPr>
          <w:rFonts w:asciiTheme="minorHAnsi" w:hAnsiTheme="minorHAnsi" w:cstheme="minorHAnsi"/>
          <w:b/>
          <w:bCs/>
          <w:i/>
          <w:iCs/>
          <w:sz w:val="22"/>
          <w:szCs w:val="22"/>
          <w:lang w:val="en-US"/>
        </w:rPr>
        <w:t xml:space="preserve">How is communicational culture regulated in your school? </w:t>
      </w:r>
    </w:p>
    <w:p w14:paraId="69D580EE" w14:textId="77777777" w:rsidR="00B952AF" w:rsidRPr="004264A1" w:rsidRDefault="00B952AF" w:rsidP="00B952AF">
      <w:pPr>
        <w:rPr>
          <w:rFonts w:cstheme="minorHAnsi"/>
          <w:b/>
          <w:bCs/>
          <w:i/>
          <w:iCs/>
          <w:sz w:val="22"/>
          <w:szCs w:val="22"/>
          <w:lang w:val="en-US"/>
        </w:rPr>
      </w:pPr>
      <w:r w:rsidRPr="004264A1">
        <w:rPr>
          <w:rFonts w:cstheme="minorHAnsi"/>
          <w:b/>
          <w:bCs/>
          <w:i/>
          <w:iCs/>
          <w:sz w:val="22"/>
          <w:szCs w:val="22"/>
          <w:lang w:val="en-US"/>
        </w:rPr>
        <w:t>How is communicational culture regulated in social media?</w:t>
      </w:r>
    </w:p>
    <w:p w14:paraId="3EC01B4E" w14:textId="77777777" w:rsidR="00B952AF" w:rsidRPr="004264A1" w:rsidRDefault="00B952AF" w:rsidP="00B952AF">
      <w:pPr>
        <w:rPr>
          <w:rFonts w:cstheme="minorHAnsi"/>
          <w:sz w:val="22"/>
          <w:szCs w:val="22"/>
          <w:lang w:val="en-US"/>
        </w:rPr>
      </w:pPr>
    </w:p>
    <w:p w14:paraId="6AE447F0" w14:textId="77777777" w:rsidR="00B952AF" w:rsidRPr="004264A1" w:rsidRDefault="00B952AF" w:rsidP="00B952AF">
      <w:pPr>
        <w:rPr>
          <w:rFonts w:cstheme="minorHAnsi"/>
          <w:i/>
          <w:iCs/>
          <w:sz w:val="22"/>
          <w:szCs w:val="22"/>
          <w:lang w:val="en-US"/>
        </w:rPr>
      </w:pPr>
      <w:r w:rsidRPr="004264A1">
        <w:rPr>
          <w:rFonts w:cstheme="minorHAnsi"/>
          <w:sz w:val="22"/>
          <w:szCs w:val="22"/>
          <w:lang w:val="en-US"/>
        </w:rPr>
        <w:t xml:space="preserve">°Engage in research, </w:t>
      </w:r>
      <w:proofErr w:type="gramStart"/>
      <w:r w:rsidRPr="004264A1">
        <w:rPr>
          <w:rFonts w:cstheme="minorHAnsi"/>
          <w:sz w:val="22"/>
          <w:szCs w:val="22"/>
          <w:lang w:val="en-US"/>
        </w:rPr>
        <w:t>compare</w:t>
      </w:r>
      <w:proofErr w:type="gramEnd"/>
      <w:r w:rsidRPr="004264A1">
        <w:rPr>
          <w:rFonts w:cstheme="minorHAnsi"/>
          <w:sz w:val="22"/>
          <w:szCs w:val="22"/>
          <w:lang w:val="en-US"/>
        </w:rPr>
        <w:t xml:space="preserve"> and engage individually and/or within a small group together with students at your school with a critical eye, if regulations related to hate speech, cyberbullying and similar forms of violence in media are respected. Collect and connect your findings, situate </w:t>
      </w:r>
      <w:proofErr w:type="gramStart"/>
      <w:r w:rsidRPr="004264A1">
        <w:rPr>
          <w:rFonts w:cstheme="minorHAnsi"/>
          <w:sz w:val="22"/>
          <w:szCs w:val="22"/>
          <w:lang w:val="en-US"/>
        </w:rPr>
        <w:t>them</w:t>
      </w:r>
      <w:proofErr w:type="gramEnd"/>
      <w:r w:rsidRPr="004264A1">
        <w:rPr>
          <w:rFonts w:cstheme="minorHAnsi"/>
          <w:sz w:val="22"/>
          <w:szCs w:val="22"/>
          <w:lang w:val="en-US"/>
        </w:rPr>
        <w:t xml:space="preserve"> and present.</w:t>
      </w:r>
    </w:p>
    <w:p w14:paraId="52A8C2C3" w14:textId="77777777" w:rsidR="00B952AF" w:rsidRPr="004264A1" w:rsidRDefault="00B952AF" w:rsidP="00B952AF">
      <w:pPr>
        <w:rPr>
          <w:rFonts w:cstheme="minorHAnsi"/>
          <w:b/>
          <w:bCs/>
          <w:sz w:val="22"/>
          <w:szCs w:val="22"/>
          <w:lang w:val="en-US"/>
        </w:rPr>
      </w:pPr>
    </w:p>
    <w:p w14:paraId="2F44A75B" w14:textId="77777777" w:rsidR="00B952AF" w:rsidRDefault="00B952AF" w:rsidP="00B952AF">
      <w:pPr>
        <w:rPr>
          <w:rFonts w:cstheme="minorHAnsi"/>
          <w:b/>
          <w:bCs/>
          <w:sz w:val="22"/>
          <w:szCs w:val="22"/>
          <w:lang w:val="en-US"/>
        </w:rPr>
      </w:pPr>
      <w:r w:rsidRPr="004264A1">
        <w:rPr>
          <w:rFonts w:cstheme="minorHAnsi"/>
          <w:b/>
          <w:bCs/>
          <w:sz w:val="22"/>
          <w:szCs w:val="22"/>
          <w:lang w:val="en-US"/>
        </w:rPr>
        <w:t xml:space="preserve">Here is a guidance for your research: </w:t>
      </w:r>
    </w:p>
    <w:p w14:paraId="77D512D7" w14:textId="77777777" w:rsidR="00B952AF" w:rsidRPr="004264A1" w:rsidRDefault="00B952AF" w:rsidP="00B952AF">
      <w:pPr>
        <w:rPr>
          <w:rFonts w:cstheme="minorHAnsi"/>
          <w:b/>
          <w:bCs/>
          <w:sz w:val="22"/>
          <w:szCs w:val="22"/>
          <w:lang w:val="en-US"/>
        </w:rPr>
      </w:pPr>
      <w:r>
        <w:rPr>
          <w:rFonts w:cstheme="minorHAnsi"/>
          <w:b/>
          <w:bCs/>
          <w:sz w:val="22"/>
          <w:szCs w:val="22"/>
          <w:lang w:val="en-US"/>
        </w:rPr>
        <w:t>1</w:t>
      </w:r>
      <w:r w:rsidRPr="00033AFF">
        <w:rPr>
          <w:rFonts w:cstheme="minorHAnsi"/>
          <w:b/>
          <w:bCs/>
          <w:sz w:val="22"/>
          <w:szCs w:val="22"/>
          <w:vertAlign w:val="superscript"/>
          <w:lang w:val="en-US"/>
        </w:rPr>
        <w:t>st</w:t>
      </w:r>
      <w:r>
        <w:rPr>
          <w:rFonts w:cstheme="minorHAnsi"/>
          <w:b/>
          <w:bCs/>
          <w:sz w:val="22"/>
          <w:szCs w:val="22"/>
          <w:lang w:val="en-US"/>
        </w:rPr>
        <w:t xml:space="preserve"> phase</w:t>
      </w:r>
    </w:p>
    <w:p w14:paraId="4440B891" w14:textId="77777777" w:rsidR="00B952AF" w:rsidRPr="00DC6864" w:rsidRDefault="00B952AF" w:rsidP="00B952AF">
      <w:pPr>
        <w:ind w:left="720"/>
        <w:rPr>
          <w:rFonts w:cstheme="minorHAnsi"/>
          <w:sz w:val="22"/>
          <w:szCs w:val="22"/>
          <w:lang w:val="en-US"/>
        </w:rPr>
      </w:pPr>
      <w:r w:rsidRPr="00DC6864">
        <w:rPr>
          <w:rFonts w:cstheme="minorHAnsi"/>
          <w:b/>
          <w:bCs/>
          <w:sz w:val="22"/>
          <w:szCs w:val="22"/>
          <w:lang w:val="en-US"/>
        </w:rPr>
        <w:t>Conduct Comprehensive Research:</w:t>
      </w:r>
    </w:p>
    <w:p w14:paraId="01F57343" w14:textId="77777777" w:rsidR="00B952AF" w:rsidRPr="00DC6864" w:rsidRDefault="00B952AF" w:rsidP="00B952AF">
      <w:pPr>
        <w:rPr>
          <w:rFonts w:cstheme="minorHAnsi"/>
          <w:sz w:val="22"/>
          <w:szCs w:val="22"/>
          <w:lang w:val="en-US"/>
        </w:rPr>
      </w:pPr>
      <w:r w:rsidRPr="00DC6864">
        <w:rPr>
          <w:rFonts w:cstheme="minorHAnsi"/>
          <w:sz w:val="22"/>
          <w:szCs w:val="22"/>
          <w:lang w:val="en-US"/>
        </w:rPr>
        <w:t xml:space="preserve">Begin by gathering information on regulations pertaining to hate speech, cyberbullying, and other forms of violence in social media platforms. </w:t>
      </w:r>
      <w:r w:rsidRPr="004264A1">
        <w:rPr>
          <w:rFonts w:cstheme="minorHAnsi"/>
          <w:sz w:val="22"/>
          <w:szCs w:val="22"/>
          <w:lang w:val="en-US"/>
        </w:rPr>
        <w:t xml:space="preserve">Read the European and your national Policy regulations. </w:t>
      </w:r>
      <w:r w:rsidRPr="00DC6864">
        <w:rPr>
          <w:rFonts w:cstheme="minorHAnsi"/>
          <w:sz w:val="22"/>
          <w:szCs w:val="22"/>
          <w:lang w:val="en-US"/>
        </w:rPr>
        <w:t>Use reputable sources such as government websites, academic articles, and reports from reputable organizations.</w:t>
      </w:r>
    </w:p>
    <w:p w14:paraId="405389FC" w14:textId="77777777" w:rsidR="00B952AF" w:rsidRPr="00271B98" w:rsidRDefault="00B952AF" w:rsidP="00B952AF">
      <w:pPr>
        <w:ind w:left="720"/>
        <w:rPr>
          <w:rFonts w:cstheme="minorHAnsi"/>
          <w:sz w:val="22"/>
          <w:szCs w:val="22"/>
          <w:lang w:val="en-US"/>
        </w:rPr>
      </w:pPr>
      <w:r w:rsidRPr="00271B98">
        <w:rPr>
          <w:rFonts w:cstheme="minorHAnsi"/>
          <w:b/>
          <w:bCs/>
          <w:sz w:val="22"/>
          <w:szCs w:val="22"/>
          <w:lang w:val="en-US"/>
        </w:rPr>
        <w:t>Compare and Analyze:</w:t>
      </w:r>
    </w:p>
    <w:p w14:paraId="5FE16EAD" w14:textId="77777777" w:rsidR="00B952AF" w:rsidRPr="00DC6864" w:rsidRDefault="00B952AF" w:rsidP="00B952AF">
      <w:pPr>
        <w:rPr>
          <w:rFonts w:cstheme="minorHAnsi"/>
          <w:sz w:val="22"/>
          <w:szCs w:val="22"/>
          <w:lang w:val="en-US"/>
        </w:rPr>
      </w:pPr>
      <w:r w:rsidRPr="00DC6864">
        <w:rPr>
          <w:rFonts w:cstheme="minorHAnsi"/>
          <w:sz w:val="22"/>
          <w:szCs w:val="22"/>
          <w:lang w:val="en-US"/>
        </w:rPr>
        <w:t>Compare the regulations across different social media platforms and regions. Analyze how effectively these regulations are enforced and whether they adequately address issues of hate speech and cyberbullying. Consider factors such as reporting mechanisms, moderation policies, and transparency in enforcement.</w:t>
      </w:r>
    </w:p>
    <w:p w14:paraId="665FC36E" w14:textId="77777777" w:rsidR="00B952AF" w:rsidRPr="00271B98" w:rsidRDefault="00B952AF" w:rsidP="00B952AF">
      <w:pPr>
        <w:ind w:left="720"/>
        <w:rPr>
          <w:rFonts w:cstheme="minorHAnsi"/>
          <w:sz w:val="22"/>
          <w:szCs w:val="22"/>
          <w:lang w:val="en-US"/>
        </w:rPr>
      </w:pPr>
      <w:r w:rsidRPr="00271B98">
        <w:rPr>
          <w:rFonts w:cstheme="minorHAnsi"/>
          <w:b/>
          <w:bCs/>
          <w:sz w:val="22"/>
          <w:szCs w:val="22"/>
          <w:lang w:val="en-US"/>
        </w:rPr>
        <w:t>Engage Critically and Collaboratively:</w:t>
      </w:r>
    </w:p>
    <w:p w14:paraId="02D931F9" w14:textId="77777777" w:rsidR="00B952AF" w:rsidRPr="004264A1" w:rsidRDefault="00B952AF" w:rsidP="00B952AF">
      <w:pPr>
        <w:rPr>
          <w:rFonts w:cstheme="minorHAnsi"/>
          <w:sz w:val="22"/>
          <w:szCs w:val="22"/>
          <w:lang w:val="en-US"/>
        </w:rPr>
      </w:pPr>
      <w:r w:rsidRPr="00DC6864">
        <w:rPr>
          <w:rFonts w:cstheme="minorHAnsi"/>
          <w:sz w:val="22"/>
          <w:szCs w:val="22"/>
          <w:lang w:val="en-US"/>
        </w:rPr>
        <w:t>Engage in discussions individually or within small groups with fellow students at your school. Approach the topic with a critical eye, questioning assumptions and biases. Share insights, perspectives, and findings to deepen understanding and foster collaborative learning.</w:t>
      </w:r>
    </w:p>
    <w:p w14:paraId="615EDD38" w14:textId="77777777" w:rsidR="00B952AF" w:rsidRPr="004264A1" w:rsidRDefault="00B952AF" w:rsidP="00B952AF">
      <w:pPr>
        <w:rPr>
          <w:rFonts w:cstheme="minorHAnsi"/>
          <w:sz w:val="22"/>
          <w:szCs w:val="22"/>
          <w:lang w:val="en-US"/>
        </w:rPr>
      </w:pPr>
    </w:p>
    <w:p w14:paraId="0F599D4B" w14:textId="77777777" w:rsidR="00B952AF" w:rsidRPr="00DC6864" w:rsidRDefault="00B952AF" w:rsidP="00B952AF">
      <w:pPr>
        <w:rPr>
          <w:rFonts w:cstheme="minorHAnsi"/>
          <w:b/>
          <w:bCs/>
          <w:sz w:val="22"/>
          <w:szCs w:val="22"/>
          <w:lang w:val="en-US"/>
        </w:rPr>
      </w:pPr>
      <w:r w:rsidRPr="004264A1">
        <w:rPr>
          <w:rFonts w:cstheme="minorHAnsi"/>
          <w:b/>
          <w:bCs/>
          <w:sz w:val="22"/>
          <w:szCs w:val="22"/>
          <w:lang w:val="en-US"/>
        </w:rPr>
        <w:t>2</w:t>
      </w:r>
      <w:r w:rsidRPr="004264A1">
        <w:rPr>
          <w:rFonts w:cstheme="minorHAnsi"/>
          <w:b/>
          <w:bCs/>
          <w:sz w:val="22"/>
          <w:szCs w:val="22"/>
          <w:vertAlign w:val="superscript"/>
          <w:lang w:val="en-US"/>
        </w:rPr>
        <w:t>nd</w:t>
      </w:r>
      <w:r w:rsidRPr="004264A1">
        <w:rPr>
          <w:rFonts w:cstheme="minorHAnsi"/>
          <w:b/>
          <w:bCs/>
          <w:sz w:val="22"/>
          <w:szCs w:val="22"/>
          <w:lang w:val="en-US"/>
        </w:rPr>
        <w:t xml:space="preserve"> phase: Present your findings</w:t>
      </w:r>
    </w:p>
    <w:p w14:paraId="7BF3F898" w14:textId="77777777" w:rsidR="00B952AF" w:rsidRPr="00271B98" w:rsidRDefault="00B952AF" w:rsidP="00B952AF">
      <w:pPr>
        <w:rPr>
          <w:rFonts w:cstheme="minorHAnsi"/>
          <w:sz w:val="22"/>
          <w:szCs w:val="22"/>
          <w:lang w:val="en-US"/>
        </w:rPr>
      </w:pPr>
      <w:r w:rsidRPr="00271B98">
        <w:rPr>
          <w:rFonts w:cstheme="minorHAnsi"/>
          <w:b/>
          <w:bCs/>
          <w:sz w:val="22"/>
          <w:szCs w:val="22"/>
          <w:lang w:val="en-US"/>
        </w:rPr>
        <w:t>Presentation Guidance:</w:t>
      </w:r>
    </w:p>
    <w:p w14:paraId="5994E1D1" w14:textId="77777777" w:rsidR="00B952AF" w:rsidRPr="00271B98" w:rsidRDefault="00B952AF" w:rsidP="00B952AF">
      <w:pPr>
        <w:ind w:left="720"/>
        <w:rPr>
          <w:rFonts w:cstheme="minorHAnsi"/>
          <w:sz w:val="22"/>
          <w:szCs w:val="22"/>
          <w:lang w:val="en-US"/>
        </w:rPr>
      </w:pPr>
      <w:r w:rsidRPr="00271B98">
        <w:rPr>
          <w:rFonts w:cstheme="minorHAnsi"/>
          <w:b/>
          <w:bCs/>
          <w:sz w:val="22"/>
          <w:szCs w:val="22"/>
          <w:lang w:val="en-US"/>
        </w:rPr>
        <w:t>Summarize Research Findings:</w:t>
      </w:r>
    </w:p>
    <w:p w14:paraId="3FA7FFD8" w14:textId="77777777" w:rsidR="00B952AF" w:rsidRPr="00DC6864" w:rsidRDefault="00B952AF" w:rsidP="00B952AF">
      <w:pPr>
        <w:rPr>
          <w:rFonts w:cstheme="minorHAnsi"/>
          <w:sz w:val="22"/>
          <w:szCs w:val="22"/>
          <w:lang w:val="en-US"/>
        </w:rPr>
      </w:pPr>
      <w:r w:rsidRPr="00DC6864">
        <w:rPr>
          <w:rFonts w:cstheme="minorHAnsi"/>
          <w:sz w:val="22"/>
          <w:szCs w:val="22"/>
          <w:lang w:val="en-US"/>
        </w:rPr>
        <w:t>Start by summarizing your research findings, highlighting key regulations and their enforcement mechanisms. Provide an overview of the current landscape of communicational culture regulation in social media.</w:t>
      </w:r>
    </w:p>
    <w:p w14:paraId="2B0ED10B" w14:textId="77777777" w:rsidR="00B952AF" w:rsidRPr="00271B98" w:rsidRDefault="00B952AF" w:rsidP="00B952AF">
      <w:pPr>
        <w:ind w:left="720"/>
        <w:rPr>
          <w:rFonts w:cstheme="minorHAnsi"/>
          <w:sz w:val="22"/>
          <w:szCs w:val="22"/>
          <w:lang w:val="en-US"/>
        </w:rPr>
      </w:pPr>
      <w:r w:rsidRPr="00271B98">
        <w:rPr>
          <w:rFonts w:cstheme="minorHAnsi"/>
          <w:b/>
          <w:bCs/>
          <w:sz w:val="22"/>
          <w:szCs w:val="22"/>
          <w:lang w:val="en-US"/>
        </w:rPr>
        <w:t>Identify Gaps and Challenges:</w:t>
      </w:r>
    </w:p>
    <w:p w14:paraId="72766916" w14:textId="77777777" w:rsidR="00B952AF" w:rsidRPr="00DC6864" w:rsidRDefault="00B952AF" w:rsidP="00B952AF">
      <w:pPr>
        <w:rPr>
          <w:rFonts w:cstheme="minorHAnsi"/>
          <w:sz w:val="22"/>
          <w:szCs w:val="22"/>
          <w:lang w:val="en-US"/>
        </w:rPr>
      </w:pPr>
      <w:r w:rsidRPr="00DC6864">
        <w:rPr>
          <w:rFonts w:cstheme="minorHAnsi"/>
          <w:sz w:val="22"/>
          <w:szCs w:val="22"/>
          <w:lang w:val="en-US"/>
        </w:rPr>
        <w:t>Identify any gaps or challenges in the existing regulations, particularly concerning the prevention of hate speech, cyberbullying, and similar forms of violence. Discuss limitations in enforcement, loopholes in policies, or emerging issues that may not be adequately addressed.</w:t>
      </w:r>
    </w:p>
    <w:p w14:paraId="43AA65E1" w14:textId="77777777" w:rsidR="00B952AF" w:rsidRPr="00271B98" w:rsidRDefault="00B952AF" w:rsidP="00B952AF">
      <w:pPr>
        <w:ind w:left="720"/>
        <w:rPr>
          <w:rFonts w:cstheme="minorHAnsi"/>
          <w:sz w:val="22"/>
          <w:szCs w:val="22"/>
          <w:lang w:val="en-US"/>
        </w:rPr>
      </w:pPr>
      <w:r w:rsidRPr="00271B98">
        <w:rPr>
          <w:rFonts w:cstheme="minorHAnsi"/>
          <w:b/>
          <w:bCs/>
          <w:sz w:val="22"/>
          <w:szCs w:val="22"/>
          <w:lang w:val="en-US"/>
        </w:rPr>
        <w:t>Propose Recommendations for Improvement:</w:t>
      </w:r>
    </w:p>
    <w:p w14:paraId="7B13505C" w14:textId="77777777" w:rsidR="00B952AF" w:rsidRPr="00DC6864" w:rsidRDefault="00B952AF" w:rsidP="00B952AF">
      <w:pPr>
        <w:rPr>
          <w:rFonts w:cstheme="minorHAnsi"/>
          <w:sz w:val="22"/>
          <w:szCs w:val="22"/>
          <w:lang w:val="en-US"/>
        </w:rPr>
      </w:pPr>
      <w:r w:rsidRPr="00DC6864">
        <w:rPr>
          <w:rFonts w:cstheme="minorHAnsi"/>
          <w:sz w:val="22"/>
          <w:szCs w:val="22"/>
          <w:lang w:val="en-US"/>
        </w:rPr>
        <w:t>Based on your research and analysis, propose recommendations for improving communicational culture regulation in social media. Consider practical solutions such as enhancing reporting systems, implementing stricter moderation policies, or increasing transparency in content moderation decisions. Support your recommendations with evidence and examples from your research.</w:t>
      </w:r>
    </w:p>
    <w:p w14:paraId="2EFEE1A5" w14:textId="77777777" w:rsidR="00B952AF" w:rsidRPr="004264A1" w:rsidRDefault="00B952AF" w:rsidP="00B952AF">
      <w:pPr>
        <w:rPr>
          <w:rFonts w:cstheme="minorHAnsi"/>
          <w:sz w:val="22"/>
          <w:szCs w:val="22"/>
          <w:lang w:val="en-US"/>
        </w:rPr>
      </w:pPr>
      <w:r w:rsidRPr="004264A1">
        <w:rPr>
          <w:rFonts w:cstheme="minorHAnsi"/>
          <w:sz w:val="22"/>
          <w:szCs w:val="22"/>
          <w:lang w:val="en-US"/>
        </w:rPr>
        <w:t xml:space="preserve">Propose improvement, share your recommendations for the policy improvement with responsible governmental entities, social media provider and further relevant entities, connect with the EU Youth campaign and support its impact by sharing the info and presenting the campaign in your school and via social media; organize supporting activity at your school and local community; WATCH media and look for cases which may not be in accordance with the EU regulations, report, avoid participating in compromising dialogues on social media, #stayinlove by your response while being aware of details shared, the context and backdrop connected, approve the information if it is a “fake news” and check the provider, understand the purpose of the information and read comments if available to get </w:t>
      </w:r>
      <w:r w:rsidRPr="004264A1">
        <w:rPr>
          <w:rFonts w:cstheme="minorHAnsi"/>
          <w:sz w:val="22"/>
          <w:szCs w:val="22"/>
          <w:lang w:val="en-US"/>
        </w:rPr>
        <w:lastRenderedPageBreak/>
        <w:t xml:space="preserve">bigger picture, report and share when detecting fake, fraud, hate speech or whatever matters for you. </w:t>
      </w:r>
    </w:p>
    <w:p w14:paraId="0323331D" w14:textId="77777777" w:rsidR="00B952AF" w:rsidRPr="00B228C0" w:rsidRDefault="00B952AF" w:rsidP="00B952AF">
      <w:pPr>
        <w:rPr>
          <w:rFonts w:cstheme="minorHAnsi"/>
          <w:b/>
          <w:bCs/>
          <w:sz w:val="22"/>
          <w:szCs w:val="22"/>
          <w:lang w:val="en-US"/>
        </w:rPr>
      </w:pPr>
    </w:p>
    <w:p w14:paraId="777ED534" w14:textId="2D1C13C2" w:rsidR="00B952AF" w:rsidRPr="00E11728" w:rsidRDefault="00E11728" w:rsidP="00B952AF">
      <w:pPr>
        <w:shd w:val="clear" w:color="auto" w:fill="FFFFFF"/>
        <w:spacing w:after="300" w:line="432" w:lineRule="atLeast"/>
        <w:outlineLvl w:val="0"/>
        <w:rPr>
          <w:rFonts w:cstheme="minorHAnsi"/>
          <w:b/>
          <w:bCs/>
          <w:i/>
          <w:iCs/>
          <w:color w:val="000000" w:themeColor="text1"/>
          <w:kern w:val="36"/>
          <w:lang w:val="en-US"/>
        </w:rPr>
      </w:pPr>
      <w:r w:rsidRPr="00E11728">
        <w:rPr>
          <w:rFonts w:cstheme="minorHAnsi"/>
          <w:b/>
          <w:bCs/>
          <w:lang w:val="en-US"/>
        </w:rPr>
        <w:t>4</w:t>
      </w:r>
      <w:r w:rsidR="00B952AF" w:rsidRPr="00E11728">
        <w:rPr>
          <w:rFonts w:cstheme="minorHAnsi"/>
          <w:b/>
          <w:bCs/>
          <w:lang w:val="en-US"/>
        </w:rPr>
        <w:t xml:space="preserve">. </w:t>
      </w:r>
      <w:r w:rsidR="00B952AF" w:rsidRPr="00E11728">
        <w:rPr>
          <w:rFonts w:cstheme="minorHAnsi"/>
          <w:b/>
          <w:bCs/>
          <w:i/>
          <w:iCs/>
          <w:color w:val="000000" w:themeColor="text1"/>
          <w:kern w:val="36"/>
          <w:lang w:val="en-US"/>
        </w:rPr>
        <w:t>It hurts to wait with love if love is somewhere else HWG46: jealousy, Yellow Houses</w:t>
      </w:r>
    </w:p>
    <w:p w14:paraId="0978E454" w14:textId="002F8247" w:rsidR="00B952AF" w:rsidRPr="00A8765C" w:rsidRDefault="00B952AF" w:rsidP="00B952AF">
      <w:pPr>
        <w:rPr>
          <w:rFonts w:cstheme="minorHAnsi"/>
          <w:sz w:val="22"/>
          <w:szCs w:val="22"/>
          <w:lang w:val="en-US"/>
        </w:rPr>
      </w:pPr>
      <w:r w:rsidRPr="00A8765C">
        <w:rPr>
          <w:rFonts w:cstheme="minorHAnsi"/>
          <w:i/>
          <w:iCs/>
          <w:sz w:val="22"/>
          <w:szCs w:val="22"/>
          <w:lang w:val="en-US"/>
        </w:rPr>
        <w:t xml:space="preserve">"When you mix architecture with love, you get box houses-of-cards with yellow hot-water-bottle windows. In every window a blue tear. The red tower is located at Vienna's West Train Station. Near it is where she lived. </w:t>
      </w:r>
      <w:proofErr w:type="spellStart"/>
      <w:r w:rsidRPr="00A8765C">
        <w:rPr>
          <w:rFonts w:cstheme="minorHAnsi"/>
          <w:i/>
          <w:iCs/>
          <w:sz w:val="22"/>
          <w:szCs w:val="22"/>
          <w:lang w:val="en-US"/>
        </w:rPr>
        <w:t>Plattensteiner</w:t>
      </w:r>
      <w:proofErr w:type="spellEnd"/>
      <w:r w:rsidRPr="00A8765C">
        <w:rPr>
          <w:rFonts w:cstheme="minorHAnsi"/>
          <w:i/>
          <w:iCs/>
          <w:sz w:val="22"/>
          <w:szCs w:val="22"/>
          <w:lang w:val="en-US"/>
        </w:rPr>
        <w:t>, my astrologer, said I should paint a lot when I am unhappily in love, especially then. Later I would not get around to it."</w:t>
      </w:r>
      <w:r w:rsidRPr="00B952AF">
        <w:rPr>
          <w:rFonts w:cstheme="minorHAnsi"/>
          <w:sz w:val="22"/>
          <w:szCs w:val="22"/>
          <w:lang w:val="en-US"/>
        </w:rPr>
        <w:t xml:space="preserve"> </w:t>
      </w:r>
      <w:r w:rsidRPr="00A8765C">
        <w:rPr>
          <w:rFonts w:cstheme="minorHAnsi"/>
          <w:sz w:val="22"/>
          <w:szCs w:val="22"/>
          <w:lang w:val="en-US"/>
        </w:rPr>
        <w:t>(</w:t>
      </w:r>
      <w:proofErr w:type="gramStart"/>
      <w:r w:rsidRPr="00A8765C">
        <w:rPr>
          <w:rFonts w:cstheme="minorHAnsi"/>
          <w:sz w:val="22"/>
          <w:szCs w:val="22"/>
          <w:lang w:val="en-US"/>
        </w:rPr>
        <w:t>from</w:t>
      </w:r>
      <w:proofErr w:type="gramEnd"/>
      <w:r w:rsidRPr="00A8765C">
        <w:rPr>
          <w:rFonts w:cstheme="minorHAnsi"/>
          <w:sz w:val="22"/>
          <w:szCs w:val="22"/>
          <w:lang w:val="en-US"/>
        </w:rPr>
        <w:t>: Hundertwasser 1928-2000, Catalogue Raisonné, Vol. 2, Taschen, Cologne, 2002, p. 507)</w:t>
      </w:r>
    </w:p>
    <w:p w14:paraId="654F0C3A" w14:textId="77777777" w:rsidR="00B952AF" w:rsidRPr="00A8765C" w:rsidRDefault="00B952AF" w:rsidP="00B952AF">
      <w:pPr>
        <w:rPr>
          <w:rFonts w:cstheme="minorHAnsi"/>
          <w:sz w:val="22"/>
          <w:szCs w:val="22"/>
          <w:lang w:val="en-US"/>
        </w:rPr>
      </w:pPr>
    </w:p>
    <w:p w14:paraId="47B29EBF" w14:textId="6CA80EE0" w:rsidR="00B952AF" w:rsidRPr="00B952AF" w:rsidRDefault="00B952AF" w:rsidP="00B952AF">
      <w:pPr>
        <w:shd w:val="clear" w:color="auto" w:fill="FFFFFF"/>
        <w:spacing w:after="300" w:line="432" w:lineRule="atLeast"/>
        <w:outlineLvl w:val="0"/>
        <w:rPr>
          <w:rFonts w:cstheme="minorHAnsi"/>
          <w:color w:val="000000" w:themeColor="text1"/>
          <w:kern w:val="36"/>
          <w:sz w:val="22"/>
          <w:szCs w:val="22"/>
          <w:lang w:val="en-US"/>
        </w:rPr>
      </w:pPr>
      <w:r w:rsidRPr="00B952AF">
        <w:rPr>
          <w:rFonts w:cstheme="minorHAnsi"/>
          <w:b/>
          <w:bCs/>
          <w:color w:val="000000" w:themeColor="text1"/>
          <w:kern w:val="36"/>
          <w:sz w:val="22"/>
          <w:szCs w:val="22"/>
          <w:lang w:val="en-US"/>
        </w:rPr>
        <w:t>Engage, explore, explain:</w:t>
      </w:r>
      <w:r>
        <w:rPr>
          <w:rFonts w:cstheme="minorHAnsi"/>
          <w:color w:val="000000" w:themeColor="text1"/>
          <w:kern w:val="36"/>
          <w:sz w:val="22"/>
          <w:szCs w:val="22"/>
          <w:lang w:val="en-US"/>
        </w:rPr>
        <w:t xml:space="preserve"> </w:t>
      </w:r>
      <w:r w:rsidRPr="00680599">
        <w:rPr>
          <w:rFonts w:cstheme="minorHAnsi"/>
          <w:color w:val="000000" w:themeColor="text1"/>
          <w:kern w:val="36"/>
          <w:sz w:val="22"/>
          <w:szCs w:val="22"/>
          <w:lang w:val="en-US"/>
        </w:rPr>
        <w:t>What role plays jealousy in love relationships? Engage in discussions, learn from experience of</w:t>
      </w:r>
      <w:r w:rsidRPr="00680599">
        <w:rPr>
          <w:rFonts w:cstheme="minorHAnsi"/>
          <w:i/>
          <w:iCs/>
          <w:color w:val="000000" w:themeColor="text1"/>
          <w:kern w:val="36"/>
          <w:sz w:val="22"/>
          <w:szCs w:val="22"/>
          <w:lang w:val="en-US"/>
        </w:rPr>
        <w:t xml:space="preserve"> Hundertwasser, </w:t>
      </w:r>
      <w:r w:rsidRPr="00680599">
        <w:rPr>
          <w:rFonts w:cstheme="minorHAnsi"/>
          <w:color w:val="000000" w:themeColor="text1"/>
          <w:kern w:val="36"/>
          <w:sz w:val="22"/>
          <w:szCs w:val="22"/>
          <w:lang w:val="en-US"/>
        </w:rPr>
        <w:t xml:space="preserve">find your form for expression, describe motives as for the blind person. </w:t>
      </w:r>
      <w:r>
        <w:rPr>
          <w:rFonts w:cstheme="minorHAnsi"/>
          <w:color w:val="000000" w:themeColor="text1"/>
          <w:kern w:val="36"/>
          <w:sz w:val="22"/>
          <w:szCs w:val="22"/>
          <w:lang w:val="en-US"/>
        </w:rPr>
        <w:t xml:space="preserve"> </w:t>
      </w:r>
      <w:r w:rsidRPr="00680599">
        <w:rPr>
          <w:rFonts w:cstheme="minorHAnsi"/>
          <w:i/>
          <w:iCs/>
          <w:color w:val="000000" w:themeColor="text1"/>
          <w:kern w:val="36"/>
          <w:sz w:val="22"/>
          <w:szCs w:val="22"/>
          <w:lang w:val="en-US"/>
        </w:rPr>
        <w:t xml:space="preserve">Whit what feeling would you associate the yellow color? What nuance would be the best suitable? </w:t>
      </w:r>
      <w:r w:rsidRPr="00680599">
        <w:rPr>
          <w:rFonts w:cstheme="minorHAnsi"/>
          <w:i/>
          <w:iCs/>
          <w:color w:val="000000" w:themeColor="text1"/>
          <w:kern w:val="36"/>
          <w:sz w:val="22"/>
          <w:szCs w:val="22"/>
          <w:lang w:val="en-US"/>
        </w:rPr>
        <w:t>How many</w:t>
      </w:r>
      <w:r w:rsidRPr="00680599">
        <w:rPr>
          <w:rFonts w:cstheme="minorHAnsi"/>
          <w:i/>
          <w:iCs/>
          <w:color w:val="000000" w:themeColor="text1"/>
          <w:kern w:val="36"/>
          <w:sz w:val="22"/>
          <w:szCs w:val="22"/>
          <w:lang w:val="en-US"/>
        </w:rPr>
        <w:t xml:space="preserve"> nuances of yellow are on the artwork and on what motives?</w:t>
      </w:r>
    </w:p>
    <w:p w14:paraId="2A80EDEA" w14:textId="77777777" w:rsidR="00B952AF" w:rsidRPr="004264A1" w:rsidRDefault="00B952AF" w:rsidP="00B952AF">
      <w:pPr>
        <w:rPr>
          <w:rFonts w:cstheme="minorHAnsi"/>
          <w:i/>
          <w:iCs/>
          <w:sz w:val="22"/>
          <w:szCs w:val="22"/>
          <w:lang w:val="en-US"/>
        </w:rPr>
      </w:pPr>
    </w:p>
    <w:p w14:paraId="2F340366" w14:textId="75BB537B" w:rsidR="00B952AF" w:rsidRDefault="00B952AF" w:rsidP="00B952AF">
      <w:pPr>
        <w:shd w:val="clear" w:color="auto" w:fill="FFFFFF"/>
        <w:spacing w:after="300" w:line="432" w:lineRule="atLeast"/>
        <w:outlineLvl w:val="0"/>
        <w:rPr>
          <w:rFonts w:cstheme="minorHAnsi"/>
          <w:color w:val="83004B"/>
          <w:kern w:val="36"/>
          <w:sz w:val="22"/>
          <w:szCs w:val="22"/>
          <w:lang w:val="en-US"/>
        </w:rPr>
      </w:pPr>
      <w:r>
        <w:rPr>
          <w:rFonts w:cstheme="minorHAnsi"/>
          <w:noProof/>
          <w:color w:val="83004B"/>
          <w:kern w:val="36"/>
          <w:sz w:val="22"/>
          <w:szCs w:val="22"/>
          <w:lang w:val="en-US"/>
        </w:rPr>
        <w:drawing>
          <wp:inline distT="0" distB="0" distL="0" distR="0" wp14:anchorId="605370BA" wp14:editId="7C186A9B">
            <wp:extent cx="5080000" cy="3505200"/>
            <wp:effectExtent l="0" t="0" r="0" b="0"/>
            <wp:docPr id="5" name="Grafik 5" descr="Ein Bild, das Zeichnung, Kinderkunst, Kuns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Zeichnung, Kinderkunst, Kunst, Bild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080000" cy="3505200"/>
                    </a:xfrm>
                    <a:prstGeom prst="rect">
                      <a:avLst/>
                    </a:prstGeom>
                  </pic:spPr>
                </pic:pic>
              </a:graphicData>
            </a:graphic>
          </wp:inline>
        </w:drawing>
      </w:r>
    </w:p>
    <w:p w14:paraId="4C135D09" w14:textId="77777777" w:rsidR="00B952AF" w:rsidRPr="00B952AF" w:rsidRDefault="00B952AF" w:rsidP="00B952AF">
      <w:pPr>
        <w:shd w:val="clear" w:color="auto" w:fill="FFFFFF"/>
        <w:spacing w:after="300" w:line="432" w:lineRule="atLeast"/>
        <w:jc w:val="center"/>
        <w:outlineLvl w:val="0"/>
        <w:rPr>
          <w:rFonts w:cstheme="minorHAnsi"/>
          <w:color w:val="83004B"/>
          <w:kern w:val="36"/>
          <w:sz w:val="22"/>
          <w:szCs w:val="22"/>
          <w:lang w:val="en-US"/>
        </w:rPr>
      </w:pPr>
      <w:r w:rsidRPr="00B952AF">
        <w:rPr>
          <w:rFonts w:cstheme="minorHAnsi"/>
          <w:color w:val="83004B"/>
          <w:kern w:val="36"/>
          <w:sz w:val="22"/>
          <w:szCs w:val="22"/>
          <w:lang w:val="en-US"/>
        </w:rPr>
        <w:t>© 2024 The Hundertwasser non-profit foundation</w:t>
      </w:r>
    </w:p>
    <w:p w14:paraId="79732E47" w14:textId="77777777" w:rsidR="00B952AF" w:rsidRPr="00B952AF" w:rsidRDefault="00B952AF" w:rsidP="00B952AF">
      <w:pPr>
        <w:rPr>
          <w:rFonts w:cstheme="minorHAnsi"/>
          <w:sz w:val="21"/>
          <w:szCs w:val="21"/>
          <w:lang w:val="en-US"/>
        </w:rPr>
      </w:pPr>
      <w:r w:rsidRPr="00B952AF">
        <w:rPr>
          <w:rFonts w:cstheme="minorHAnsi"/>
          <w:sz w:val="21"/>
          <w:szCs w:val="21"/>
          <w:lang w:val="en-US"/>
        </w:rPr>
        <w:t>630</w:t>
      </w:r>
    </w:p>
    <w:p w14:paraId="52C34BE8" w14:textId="77777777" w:rsidR="00B952AF" w:rsidRPr="00B952AF" w:rsidRDefault="00B952AF" w:rsidP="00B952AF">
      <w:pPr>
        <w:rPr>
          <w:rFonts w:cstheme="minorHAnsi"/>
          <w:sz w:val="21"/>
          <w:szCs w:val="21"/>
        </w:rPr>
      </w:pPr>
      <w:r w:rsidRPr="00B952AF">
        <w:rPr>
          <w:rFonts w:cstheme="minorHAnsi"/>
          <w:sz w:val="21"/>
          <w:szCs w:val="21"/>
        </w:rPr>
        <w:t>GELBE HÄUSER - MIT DER LIEBE WARTEN TUT WEH, WENN DIE LIEBE WOANDERS IST - EIFERSUCHT</w:t>
      </w:r>
    </w:p>
    <w:p w14:paraId="2943F5B3" w14:textId="77777777" w:rsidR="00B952AF" w:rsidRPr="00B952AF" w:rsidRDefault="00B952AF" w:rsidP="00B952AF">
      <w:pPr>
        <w:rPr>
          <w:rFonts w:cstheme="minorHAnsi"/>
          <w:sz w:val="21"/>
          <w:szCs w:val="21"/>
          <w:lang w:val="en-US"/>
        </w:rPr>
      </w:pPr>
      <w:r w:rsidRPr="00B952AF">
        <w:rPr>
          <w:rFonts w:cstheme="minorHAnsi"/>
          <w:sz w:val="21"/>
          <w:szCs w:val="21"/>
          <w:lang w:val="en-US"/>
        </w:rPr>
        <w:t>YELLOW HOUSES - IT HURTS TO WAIT WITH LOVE IF LOVE IS SOMEWHERE ELSE</w:t>
      </w:r>
    </w:p>
    <w:p w14:paraId="2F359584" w14:textId="2CF341E2" w:rsidR="00B952AF" w:rsidRPr="00B952AF" w:rsidRDefault="00B952AF" w:rsidP="00B952AF">
      <w:pPr>
        <w:rPr>
          <w:rFonts w:cstheme="minorHAnsi"/>
          <w:sz w:val="21"/>
          <w:szCs w:val="21"/>
          <w:lang w:val="en-US"/>
        </w:rPr>
      </w:pPr>
      <w:r w:rsidRPr="00B952AF">
        <w:rPr>
          <w:rFonts w:cstheme="minorHAnsi"/>
          <w:sz w:val="21"/>
          <w:szCs w:val="21"/>
          <w:lang w:val="en-US"/>
        </w:rPr>
        <w:t>MAISONS JAUNES – JALOUSIE</w:t>
      </w:r>
    </w:p>
    <w:p w14:paraId="10EBEB68" w14:textId="064F9D17" w:rsidR="00FB26EB" w:rsidRPr="00B952AF" w:rsidRDefault="00B952AF">
      <w:pPr>
        <w:rPr>
          <w:rFonts w:cstheme="minorHAnsi"/>
          <w:sz w:val="21"/>
          <w:szCs w:val="21"/>
          <w:lang w:val="en-US"/>
        </w:rPr>
      </w:pPr>
      <w:r w:rsidRPr="00B952AF">
        <w:rPr>
          <w:rFonts w:cstheme="minorHAnsi"/>
          <w:sz w:val="21"/>
          <w:szCs w:val="21"/>
          <w:lang w:val="en-US"/>
        </w:rPr>
        <w:t>Hundertwasser, Venice 1966</w:t>
      </w:r>
    </w:p>
    <w:p w14:paraId="36045B41" w14:textId="4C5F1D1E" w:rsidR="00B952AF" w:rsidRPr="00EE6CB4" w:rsidRDefault="00B952AF" w:rsidP="00B952AF">
      <w:pPr>
        <w:rPr>
          <w:rFonts w:cstheme="minorHAnsi"/>
          <w:sz w:val="22"/>
          <w:szCs w:val="22"/>
          <w:lang w:val="en-US"/>
        </w:rPr>
      </w:pPr>
      <w:r>
        <w:rPr>
          <w:rFonts w:cstheme="minorHAnsi"/>
          <w:sz w:val="22"/>
          <w:szCs w:val="22"/>
          <w:lang w:val="en-US"/>
        </w:rPr>
        <w:t>Source:</w:t>
      </w:r>
    </w:p>
    <w:p w14:paraId="374A3C9E" w14:textId="77ECD5E5" w:rsidR="00B952AF" w:rsidRPr="00B952AF" w:rsidRDefault="00B952AF">
      <w:pPr>
        <w:rPr>
          <w:rFonts w:cstheme="minorHAnsi"/>
          <w:sz w:val="20"/>
          <w:szCs w:val="20"/>
          <w:lang w:val="en-US"/>
        </w:rPr>
      </w:pPr>
      <w:hyperlink r:id="rId16" w:history="1">
        <w:r w:rsidRPr="00B952AF">
          <w:rPr>
            <w:rStyle w:val="Hyperlink"/>
            <w:rFonts w:cstheme="minorHAnsi"/>
            <w:sz w:val="20"/>
            <w:szCs w:val="20"/>
            <w:lang w:val="en-US"/>
          </w:rPr>
          <w:t>https://www.hundertwasser-kalender.de/poster-and-art-prints/Mini-Art-Prints-with-Passe-partout/YELLOW-HOUSES</w:t>
        </w:r>
      </w:hyperlink>
      <w:r w:rsidRPr="00B952AF">
        <w:rPr>
          <w:rStyle w:val="Hyperlink"/>
          <w:rFonts w:cstheme="minorHAnsi"/>
          <w:sz w:val="20"/>
          <w:szCs w:val="20"/>
          <w:lang w:val="en-US"/>
        </w:rPr>
        <w:t xml:space="preserve">, </w:t>
      </w:r>
      <w:hyperlink r:id="rId17" w:history="1">
        <w:r w:rsidRPr="00B952AF">
          <w:rPr>
            <w:rStyle w:val="Hyperlink"/>
            <w:rFonts w:cstheme="minorHAnsi"/>
            <w:sz w:val="20"/>
            <w:szCs w:val="20"/>
            <w:lang w:val="en-US"/>
          </w:rPr>
          <w:t>https://www.hundertwasser.com/en/paintings/630_gelbe_haeuser_-_mit_der_liebe_warten_tut_weh_wenn_die_liebe_woanders_ist_-_eifersucht_559</w:t>
        </w:r>
      </w:hyperlink>
      <w:r w:rsidRPr="00B952AF">
        <w:rPr>
          <w:rFonts w:cstheme="minorHAnsi"/>
          <w:sz w:val="20"/>
          <w:szCs w:val="20"/>
          <w:lang w:val="en-US"/>
        </w:rPr>
        <w:t xml:space="preserve"> </w:t>
      </w:r>
    </w:p>
    <w:sectPr w:rsidR="00B952AF" w:rsidRPr="00B952AF" w:rsidSect="00B952AF">
      <w:headerReference w:type="even" r:id="rId18"/>
      <w:headerReference w:type="default" r:id="rId19"/>
      <w:footerReference w:type="even" r:id="rId20"/>
      <w:footerReference w:type="default" r:id="rId21"/>
      <w:headerReference w:type="first" r:id="rId22"/>
      <w:footerReference w:type="first" r:id="rId23"/>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F67D8" w14:textId="77777777" w:rsidR="005F6954" w:rsidRDefault="005F6954" w:rsidP="002413C3">
      <w:r>
        <w:separator/>
      </w:r>
    </w:p>
  </w:endnote>
  <w:endnote w:type="continuationSeparator" w:id="0">
    <w:p w14:paraId="50423BC0" w14:textId="77777777" w:rsidR="005F6954" w:rsidRDefault="005F6954"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84539427"/>
      <w:docPartObj>
        <w:docPartGallery w:val="Page Numbers (Bottom of Page)"/>
        <w:docPartUnique/>
      </w:docPartObj>
    </w:sdtPr>
    <w:sdtContent>
      <w:p w14:paraId="2A4CB07A" w14:textId="38AB7F88" w:rsidR="00B952AF" w:rsidRDefault="00B952AF"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B952A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68086039"/>
      <w:docPartObj>
        <w:docPartGallery w:val="Page Numbers (Bottom of Page)"/>
        <w:docPartUnique/>
      </w:docPartObj>
    </w:sdtPr>
    <w:sdtContent>
      <w:p w14:paraId="4C635C1F" w14:textId="3DED70B4" w:rsidR="00B952AF" w:rsidRDefault="00B952AF"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61A126BD" w14:textId="77777777" w:rsidR="002413C3" w:rsidRDefault="002413C3" w:rsidP="00B952AF">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7259A" w14:textId="77777777" w:rsidR="005F6954" w:rsidRDefault="005F6954" w:rsidP="002413C3">
      <w:r>
        <w:separator/>
      </w:r>
    </w:p>
  </w:footnote>
  <w:footnote w:type="continuationSeparator" w:id="0">
    <w:p w14:paraId="2CE22E5C" w14:textId="77777777" w:rsidR="005F6954" w:rsidRDefault="005F6954" w:rsidP="002413C3">
      <w:r>
        <w:continuationSeparator/>
      </w:r>
    </w:p>
  </w:footnote>
  <w:footnote w:id="1">
    <w:p w14:paraId="4FBEB0BF" w14:textId="77777777" w:rsidR="00B952AF" w:rsidRPr="004022F9" w:rsidRDefault="00B952AF" w:rsidP="00B952AF">
      <w:pPr>
        <w:pStyle w:val="Funotentext"/>
        <w:rPr>
          <w:lang w:val="en-US"/>
        </w:rPr>
      </w:pPr>
      <w:r w:rsidRPr="004022F9">
        <w:rPr>
          <w:rStyle w:val="Funotenzeichen"/>
        </w:rPr>
        <w:footnoteRef/>
      </w:r>
      <w:r w:rsidRPr="004022F9">
        <w:rPr>
          <w:lang w:val="en-US"/>
        </w:rPr>
        <w:t xml:space="preserve"> Weblink to info page: </w:t>
      </w:r>
      <w:hyperlink r:id="rId1" w:history="1">
        <w:r w:rsidRPr="004022F9">
          <w:rPr>
            <w:rStyle w:val="Hyperlink"/>
            <w:lang w:val="en-US"/>
          </w:rPr>
          <w:t>https://www.acdvienna.org/futures-of-education/intalk-sessions-unesco-futures-of-education/</w:t>
        </w:r>
      </w:hyperlink>
      <w:r w:rsidRPr="004022F9">
        <w:rPr>
          <w:lang w:val="en-US"/>
        </w:rPr>
        <w:t xml:space="preserve"> </w:t>
      </w:r>
    </w:p>
  </w:footnote>
  <w:footnote w:id="2">
    <w:p w14:paraId="618F73B7" w14:textId="77777777" w:rsidR="00B952AF" w:rsidRPr="004022F9" w:rsidRDefault="00B952AF" w:rsidP="00B952AF">
      <w:pPr>
        <w:rPr>
          <w:rFonts w:cstheme="minorHAnsi"/>
          <w:sz w:val="20"/>
          <w:szCs w:val="20"/>
          <w:lang w:val="en-US"/>
        </w:rPr>
      </w:pPr>
      <w:r w:rsidRPr="004022F9">
        <w:rPr>
          <w:rStyle w:val="Funotenzeichen"/>
          <w:sz w:val="20"/>
          <w:szCs w:val="20"/>
        </w:rPr>
        <w:footnoteRef/>
      </w:r>
      <w:r w:rsidRPr="004022F9">
        <w:rPr>
          <w:sz w:val="20"/>
          <w:szCs w:val="20"/>
          <w:lang w:val="en-US"/>
        </w:rPr>
        <w:t xml:space="preserve"> Hundertwasser webpage to artworks: </w:t>
      </w:r>
      <w:hyperlink r:id="rId2" w:history="1">
        <w:r w:rsidRPr="004022F9">
          <w:rPr>
            <w:rStyle w:val="Hyperlink"/>
            <w:rFonts w:cstheme="minorHAnsi"/>
            <w:sz w:val="20"/>
            <w:szCs w:val="20"/>
            <w:lang w:val="en-US"/>
          </w:rPr>
          <w:t>https://www.hundertwasser-kalender.de/poster-and-art-prints/Mini-Art-Prints-with-Passe-partout/YELLOW-HOUSES</w:t>
        </w:r>
      </w:hyperlink>
      <w:r w:rsidRPr="004022F9">
        <w:rPr>
          <w:rFonts w:cstheme="minorHAnsi"/>
          <w:sz w:val="20"/>
          <w:szCs w:val="20"/>
          <w:lang w:val="en-US"/>
        </w:rPr>
        <w:t>,</w:t>
      </w:r>
    </w:p>
    <w:p w14:paraId="575715A3" w14:textId="77777777" w:rsidR="00B952AF" w:rsidRPr="004022F9" w:rsidRDefault="00B952AF" w:rsidP="00B952AF">
      <w:pPr>
        <w:rPr>
          <w:rFonts w:cstheme="minorHAnsi"/>
          <w:sz w:val="20"/>
          <w:szCs w:val="20"/>
          <w:lang w:val="en-US"/>
        </w:rPr>
      </w:pPr>
      <w:hyperlink r:id="rId3" w:history="1">
        <w:r w:rsidRPr="004022F9">
          <w:rPr>
            <w:rStyle w:val="Hyperlink"/>
            <w:rFonts w:cstheme="minorHAnsi"/>
            <w:sz w:val="20"/>
            <w:szCs w:val="20"/>
            <w:lang w:val="en-US"/>
          </w:rPr>
          <w:t>https://www.hundertwasser.com/en/paintings/630_gelbe_haeuser_-_mit_der_liebe_warten_tut_weh_wenn_die_liebe_woanders_ist_-_eifersucht_559</w:t>
        </w:r>
      </w:hyperlink>
      <w:r w:rsidRPr="004022F9">
        <w:rPr>
          <w:rFonts w:cstheme="minorHAnsi"/>
          <w:sz w:val="20"/>
          <w:szCs w:val="20"/>
          <w:lang w:val="en-US"/>
        </w:rPr>
        <w:t xml:space="preserve"> </w:t>
      </w:r>
    </w:p>
  </w:footnote>
  <w:footnote w:id="3">
    <w:p w14:paraId="42E5E61B" w14:textId="77777777" w:rsidR="00B952AF" w:rsidRPr="001E1475" w:rsidRDefault="00B952AF" w:rsidP="00B952AF">
      <w:pPr>
        <w:pStyle w:val="Funotentext"/>
        <w:rPr>
          <w:lang w:val="en-US"/>
        </w:rPr>
      </w:pPr>
      <w:r w:rsidRPr="004022F9">
        <w:rPr>
          <w:rStyle w:val="Funotenzeichen"/>
        </w:rPr>
        <w:footnoteRef/>
      </w:r>
      <w:r w:rsidRPr="004022F9">
        <w:rPr>
          <w:lang w:val="en-US"/>
        </w:rPr>
        <w:t xml:space="preserve"> Source: </w:t>
      </w:r>
      <w:hyperlink r:id="rId4" w:history="1">
        <w:r w:rsidRPr="004022F9">
          <w:rPr>
            <w:rStyle w:val="Hyperlink"/>
            <w:lang w:val="en-US"/>
          </w:rPr>
          <w:t>https://commission.europa.eu/strategy-and-policy/priorities-2019-2024/new-push-european-democracy/equality-and-inclusion_en</w:t>
        </w:r>
      </w:hyperlink>
      <w:r w:rsidRPr="004022F9">
        <w:rPr>
          <w:lang w:val="en-US"/>
        </w:rPr>
        <w:t xml:space="preserve"> , EU policy Youth in External Action: </w:t>
      </w:r>
      <w:hyperlink r:id="rId5" w:history="1">
        <w:r w:rsidRPr="00491894">
          <w:rPr>
            <w:rStyle w:val="Hyperlink"/>
            <w:lang w:val="en-US"/>
          </w:rPr>
          <w:t>https://ec.europa.eu/commission/presscorner/detail/en/ip_22_5884</w:t>
        </w:r>
      </w:hyperlink>
      <w:r>
        <w:rPr>
          <w:lang w:val="en-US"/>
        </w:rPr>
        <w:t xml:space="preserve"> , Ending gender-based violence: </w:t>
      </w:r>
      <w:hyperlink r:id="rId6" w:anchor=":~:text=The%20Commission%20proposed%20new%20legislation,against%20women%20and%20domestic%20violence" w:history="1">
        <w:r w:rsidRPr="00491894">
          <w:rPr>
            <w:rStyle w:val="Hyperlink"/>
            <w:lang w:val="en-US"/>
          </w:rPr>
          <w:t>https://commission.europa.eu/strategy-and-policy/policies/justice-and-fundamental-rights/gender-equality/gender-based-violence/ending-gender-based-violence_en#:~:text=The%20Commission%20proposed%20new%20legislation,against%20women%20and%20domestic%20violence</w:t>
        </w:r>
      </w:hyperlink>
      <w:r w:rsidRPr="00233A15">
        <w:rPr>
          <w:lang w:val="en-US"/>
        </w:rPr>
        <w:t>.</w:t>
      </w:r>
      <w:r>
        <w:rPr>
          <w:lang w:val="en-US"/>
        </w:rPr>
        <w:t xml:space="preserve"> , EU gender equality strategy: </w:t>
      </w:r>
      <w:hyperlink r:id="rId7" w:history="1">
        <w:r w:rsidRPr="00491894">
          <w:rPr>
            <w:rStyle w:val="Hyperlink"/>
            <w:lang w:val="en-US"/>
          </w:rPr>
          <w:t>https://commission.europa.eu/strategy-and-policy/policies/justice-and-fundamental-rights/gender-equality/gender-equality-strategy_en</w:t>
        </w:r>
      </w:hyperlink>
      <w:r>
        <w:rPr>
          <w:lang w:val="en-US"/>
        </w:rPr>
        <w:t xml:space="preserve"> </w:t>
      </w:r>
    </w:p>
  </w:footnote>
  <w:footnote w:id="4">
    <w:p w14:paraId="08B97620" w14:textId="77777777" w:rsidR="00B952AF" w:rsidRPr="00AB231C" w:rsidRDefault="00B952AF" w:rsidP="00B952AF">
      <w:pPr>
        <w:pStyle w:val="Funotentext"/>
        <w:rPr>
          <w:lang w:val="en-US"/>
        </w:rPr>
      </w:pPr>
      <w:r>
        <w:rPr>
          <w:rStyle w:val="Funotenzeichen"/>
        </w:rPr>
        <w:footnoteRef/>
      </w:r>
      <w:r w:rsidRPr="00AB231C">
        <w:rPr>
          <w:lang w:val="en-US"/>
        </w:rPr>
        <w:t xml:space="preserve"> Download paper, </w:t>
      </w:r>
      <w:r>
        <w:rPr>
          <w:lang w:val="en-US"/>
        </w:rPr>
        <w:t>3 pages introduction to Triangular Model of Love. W</w:t>
      </w:r>
      <w:r w:rsidRPr="00AB231C">
        <w:rPr>
          <w:lang w:val="en-US"/>
        </w:rPr>
        <w:t xml:space="preserve">eblink: </w:t>
      </w:r>
      <w:hyperlink r:id="rId8" w:history="1">
        <w:r w:rsidRPr="00AB231C">
          <w:rPr>
            <w:rStyle w:val="Hyperlink"/>
            <w:lang w:val="en-US"/>
          </w:rPr>
          <w:t>https://www.hofstra.edu/pdf/community/slzctr/stdcsl/stdcsl_triangular.pdf</w:t>
        </w:r>
      </w:hyperlink>
      <w:r w:rsidRPr="00AB231C">
        <w:rPr>
          <w:lang w:val="en-US"/>
        </w:rPr>
        <w:t xml:space="preserve"> </w:t>
      </w:r>
    </w:p>
  </w:footnote>
  <w:footnote w:id="5">
    <w:p w14:paraId="4DF554B5" w14:textId="77777777" w:rsidR="00B952AF" w:rsidRPr="00233A15" w:rsidRDefault="00B952AF" w:rsidP="00B952AF">
      <w:pPr>
        <w:pStyle w:val="Funotentext"/>
        <w:rPr>
          <w:lang w:val="en-US"/>
        </w:rPr>
      </w:pPr>
      <w:r>
        <w:rPr>
          <w:rStyle w:val="Funotenzeichen"/>
        </w:rPr>
        <w:footnoteRef/>
      </w:r>
      <w:r w:rsidRPr="00233A15">
        <w:rPr>
          <w:lang w:val="en-US"/>
        </w:rPr>
        <w:t xml:space="preserve"> Poster action #stayinlovewebpage info: </w:t>
      </w:r>
      <w:hyperlink r:id="rId9" w:history="1">
        <w:r w:rsidRPr="00233A15">
          <w:rPr>
            <w:rStyle w:val="Hyperlink"/>
            <w:lang w:val="en-US"/>
          </w:rPr>
          <w:t>https://www.acdvienna.org/aktuell/cd-2030-unesco-mondiacult-2022/heartbell2030-stayinlove-poster-action/</w:t>
        </w:r>
      </w:hyperlink>
      <w:r w:rsidRPr="00233A15">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5F6954">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5F6954">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5F6954">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84B51"/>
    <w:multiLevelType w:val="multilevel"/>
    <w:tmpl w:val="3410D1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721F7C"/>
    <w:multiLevelType w:val="multilevel"/>
    <w:tmpl w:val="106E9A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A51D2"/>
    <w:rsid w:val="002413C3"/>
    <w:rsid w:val="002C50F0"/>
    <w:rsid w:val="0032204F"/>
    <w:rsid w:val="00330F1C"/>
    <w:rsid w:val="003E11F9"/>
    <w:rsid w:val="005C3438"/>
    <w:rsid w:val="005F171F"/>
    <w:rsid w:val="005F6954"/>
    <w:rsid w:val="007F45C3"/>
    <w:rsid w:val="00A112FB"/>
    <w:rsid w:val="00B952AF"/>
    <w:rsid w:val="00D65FC8"/>
    <w:rsid w:val="00E11728"/>
    <w:rsid w:val="00F352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Funotentext">
    <w:name w:val="footnote text"/>
    <w:basedOn w:val="Standard"/>
    <w:link w:val="FunotentextZchn"/>
    <w:uiPriority w:val="99"/>
    <w:unhideWhenUsed/>
    <w:rsid w:val="00B952AF"/>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rsid w:val="00B952AF"/>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B952AF"/>
    <w:rPr>
      <w:vertAlign w:val="superscript"/>
    </w:rPr>
  </w:style>
  <w:style w:type="paragraph" w:styleId="Listenabsatz">
    <w:name w:val="List Paragraph"/>
    <w:basedOn w:val="Standard"/>
    <w:uiPriority w:val="34"/>
    <w:qFormat/>
    <w:rsid w:val="00B952AF"/>
    <w:pPr>
      <w:ind w:left="720"/>
      <w:contextualSpacing/>
    </w:pPr>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B95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 w:id="8554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oe.int/en/web/no-hate-campaig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coe.int/web/no-hate-campaign/library" TargetMode="External"/><Relationship Id="rId17" Type="http://schemas.openxmlformats.org/officeDocument/2006/relationships/hyperlink" Target="https://www.hundertwasser.com/en/paintings/630_gelbe_haeuser_-_mit_der_liebe_warten_tut_weh_wenn_die_liebe_woanders_ist_-_eifersucht_55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undertwasser-kalender.de/poster-and-art-prints/Mini-Art-Prints-with-Passe-partout/YELLOW-HOUSE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e.int/web/no-hate-campaign/national-campaigns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s://creativecommons.org/licenses/by-nc-nd/4.0/"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undeskanzleramt.gv.at/agenda/jugend/lebensqualitaet-und-miteinander/no-hate-speech.html"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hofstra.edu/pdf/community/slzctr/stdcsl/stdcsl_triangular.pdf" TargetMode="External"/><Relationship Id="rId3" Type="http://schemas.openxmlformats.org/officeDocument/2006/relationships/hyperlink" Target="https://www.hundertwasser.com/en/paintings/630_gelbe_haeuser_-_mit_der_liebe_warten_tut_weh_wenn_die_liebe_woanders_ist_-_eifersucht_559" TargetMode="External"/><Relationship Id="rId7" Type="http://schemas.openxmlformats.org/officeDocument/2006/relationships/hyperlink" Target="https://commission.europa.eu/strategy-and-policy/policies/justice-and-fundamental-rights/gender-equality/gender-equality-strategy_en" TargetMode="External"/><Relationship Id="rId2" Type="http://schemas.openxmlformats.org/officeDocument/2006/relationships/hyperlink" Target="https://www.hundertwasser-kalender.de/poster-and-art-prints/Mini-Art-Prints-with-Passe-partout/YELLOW-HOUSES" TargetMode="External"/><Relationship Id="rId1" Type="http://schemas.openxmlformats.org/officeDocument/2006/relationships/hyperlink" Target="https://www.acdvienna.org/futures-of-education/intalk-sessions-unesco-futures-of-education/" TargetMode="External"/><Relationship Id="rId6" Type="http://schemas.openxmlformats.org/officeDocument/2006/relationships/hyperlink" Target="https://commission.europa.eu/strategy-and-policy/policies/justice-and-fundamental-rights/gender-equality/gender-based-violence/ending-gender-based-violence_en" TargetMode="External"/><Relationship Id="rId5" Type="http://schemas.openxmlformats.org/officeDocument/2006/relationships/hyperlink" Target="https://ec.europa.eu/commission/presscorner/detail/en/ip_22_5884" TargetMode="External"/><Relationship Id="rId4" Type="http://schemas.openxmlformats.org/officeDocument/2006/relationships/hyperlink" Target="https://commission.europa.eu/strategy-and-policy/priorities-2019-2024/new-push-european-democracy/equality-and-inclusion_en" TargetMode="External"/><Relationship Id="rId9" Type="http://schemas.openxmlformats.org/officeDocument/2006/relationships/hyperlink" Target="https://www.acdvienna.org/aktuell/cd-2030-unesco-mondiacult-2022/heartbell2030-stayinlove-poster-a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2496</Words>
  <Characters>15727</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2</cp:revision>
  <dcterms:created xsi:type="dcterms:W3CDTF">2024-07-03T01:16:00Z</dcterms:created>
  <dcterms:modified xsi:type="dcterms:W3CDTF">2024-07-03T01:16:00Z</dcterms:modified>
</cp:coreProperties>
</file>