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rsidRPr="001828AF" w14:paraId="6B9EF3D2" w14:textId="77777777" w:rsidTr="001B0192">
        <w:trPr>
          <w:trHeight w:val="13995"/>
        </w:trPr>
        <w:tc>
          <w:tcPr>
            <w:tcW w:w="10054" w:type="dxa"/>
          </w:tcPr>
          <w:p w14:paraId="595CE926" w14:textId="77777777" w:rsidR="002C5ABB" w:rsidRPr="001828AF" w:rsidRDefault="002C5ABB" w:rsidP="002C5ABB">
            <w:pPr>
              <w:rPr>
                <w:b/>
                <w:bCs/>
                <w:sz w:val="2"/>
                <w:szCs w:val="2"/>
                <w:lang w:val="en-GB"/>
              </w:rPr>
            </w:pPr>
          </w:p>
          <w:p w14:paraId="5C69409A" w14:textId="77777777" w:rsidR="002C5ABB" w:rsidRPr="001828AF" w:rsidRDefault="002C5ABB" w:rsidP="002C5ABB">
            <w:pPr>
              <w:ind w:left="678"/>
              <w:rPr>
                <w:b/>
                <w:bCs/>
                <w:sz w:val="28"/>
                <w:szCs w:val="28"/>
                <w:lang w:val="en-GB"/>
              </w:rPr>
            </w:pPr>
            <w:r w:rsidRPr="001828AF">
              <w:rPr>
                <w:b/>
                <w:bCs/>
                <w:sz w:val="28"/>
                <w:szCs w:val="28"/>
                <w:lang w:val="en-GB"/>
              </w:rPr>
              <w:t>Project ID: 2021-1-CZ01-KA220-SCH-000034484</w:t>
            </w:r>
          </w:p>
          <w:p w14:paraId="4CE04011" w14:textId="77777777" w:rsidR="002C5ABB" w:rsidRPr="001828AF" w:rsidRDefault="002C5ABB" w:rsidP="002C5ABB">
            <w:pPr>
              <w:jc w:val="center"/>
              <w:rPr>
                <w:lang w:val="en-GB"/>
              </w:rPr>
            </w:pPr>
            <w:r w:rsidRPr="001828AF">
              <w:rPr>
                <w:noProof/>
                <w:lang w:val="en-GB"/>
              </w:rPr>
              <w:drawing>
                <wp:inline distT="0" distB="0" distL="0" distR="0" wp14:anchorId="2EA40C08" wp14:editId="00E01802">
                  <wp:extent cx="4140403" cy="3111860"/>
                  <wp:effectExtent l="0" t="0" r="0" b="0"/>
                  <wp:docPr id="1724294629" name="Imag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94629" name="Image 6"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Pr="001828AF" w:rsidRDefault="00873CD6" w:rsidP="00873CD6">
            <w:pPr>
              <w:jc w:val="both"/>
              <w:rPr>
                <w:lang w:val="en-GB"/>
              </w:rPr>
            </w:pPr>
          </w:p>
          <w:p w14:paraId="4E0D8ED3" w14:textId="4F732E0F" w:rsidR="00873CD6" w:rsidRPr="001828AF" w:rsidRDefault="00873CD6" w:rsidP="00873CD6">
            <w:pPr>
              <w:jc w:val="center"/>
              <w:rPr>
                <w:b/>
                <w:bCs/>
                <w:color w:val="70AD47" w:themeColor="accent6"/>
                <w:sz w:val="48"/>
                <w:szCs w:val="48"/>
                <w:lang w:val="en-GB"/>
              </w:rPr>
            </w:pPr>
            <w:r w:rsidRPr="001828AF">
              <w:rPr>
                <w:b/>
                <w:bCs/>
                <w:color w:val="70AD47" w:themeColor="accent6"/>
                <w:sz w:val="48"/>
                <w:szCs w:val="48"/>
                <w:lang w:val="en-GB"/>
              </w:rPr>
              <w:t>COURSE FOR ENVIRONMENTAL EDUCATION</w:t>
            </w:r>
          </w:p>
          <w:p w14:paraId="66D0E1BE" w14:textId="17D1288E" w:rsidR="00873CD6" w:rsidRPr="001828AF" w:rsidRDefault="00873CD6" w:rsidP="00873CD6">
            <w:pPr>
              <w:jc w:val="center"/>
              <w:rPr>
                <w:i/>
                <w:iCs/>
                <w:color w:val="70AD47" w:themeColor="accent6"/>
                <w:sz w:val="44"/>
                <w:szCs w:val="44"/>
                <w:lang w:val="en-GB"/>
              </w:rPr>
            </w:pPr>
            <w:r w:rsidRPr="001828AF">
              <w:rPr>
                <w:i/>
                <w:iCs/>
                <w:color w:val="70AD47" w:themeColor="accent6"/>
                <w:sz w:val="44"/>
                <w:szCs w:val="44"/>
                <w:lang w:val="en-GB"/>
              </w:rPr>
              <w:t>e-Modules: Teaching Learning activities and their technology enhanced material set to develop</w:t>
            </w:r>
          </w:p>
          <w:p w14:paraId="0311FEBD" w14:textId="77777777" w:rsidR="00873CD6" w:rsidRPr="001828AF" w:rsidRDefault="00873CD6" w:rsidP="00873CD6">
            <w:pPr>
              <w:jc w:val="both"/>
              <w:rPr>
                <w:lang w:val="en-GB"/>
              </w:rPr>
            </w:pPr>
          </w:p>
          <w:p w14:paraId="52EF7D82" w14:textId="3E094EF9" w:rsidR="002C5ABB" w:rsidRPr="001828AF" w:rsidRDefault="002C5ABB" w:rsidP="00873CD6">
            <w:pPr>
              <w:spacing w:after="160" w:line="259" w:lineRule="auto"/>
              <w:ind w:left="2521"/>
              <w:rPr>
                <w:b/>
                <w:bCs/>
                <w:i/>
                <w:iCs/>
                <w:sz w:val="28"/>
                <w:szCs w:val="28"/>
                <w:lang w:val="en-GB"/>
              </w:rPr>
            </w:pPr>
            <w:r w:rsidRPr="001828AF">
              <w:rPr>
                <w:b/>
                <w:bCs/>
                <w:i/>
                <w:iCs/>
                <w:sz w:val="28"/>
                <w:szCs w:val="28"/>
                <w:lang w:val="en-GB"/>
              </w:rPr>
              <w:t>DISCLAIMER</w:t>
            </w:r>
          </w:p>
          <w:p w14:paraId="2D6F504C" w14:textId="0FD15D1E" w:rsidR="002C5ABB" w:rsidRPr="001828AF" w:rsidRDefault="00075D43" w:rsidP="00873CD6">
            <w:pPr>
              <w:ind w:left="2521"/>
              <w:jc w:val="both"/>
              <w:rPr>
                <w:i/>
                <w:iCs/>
                <w:sz w:val="28"/>
                <w:szCs w:val="28"/>
                <w:lang w:val="en-GB"/>
              </w:rPr>
            </w:pPr>
            <w:r w:rsidRPr="001828AF">
              <w:rPr>
                <w:noProof/>
                <w:lang w:val="en-GB"/>
              </w:rPr>
              <w:drawing>
                <wp:anchor distT="0" distB="0" distL="114300" distR="114300" simplePos="0" relativeHeight="251658240" behindDoc="0" locked="0" layoutInCell="1" allowOverlap="1" wp14:anchorId="6F412DDD" wp14:editId="6524D483">
                  <wp:simplePos x="0" y="0"/>
                  <wp:positionH relativeFrom="column">
                    <wp:posOffset>289560</wp:posOffset>
                  </wp:positionH>
                  <wp:positionV relativeFrom="paragraph">
                    <wp:posOffset>908050</wp:posOffset>
                  </wp:positionV>
                  <wp:extent cx="1112520" cy="1058545"/>
                  <wp:effectExtent l="0" t="0" r="0" b="8255"/>
                  <wp:wrapSquare wrapText="bothSides"/>
                  <wp:docPr id="1451855175" name="Obrázek 1" descr="Obsah obrázku symbol, Písmo, logo,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55175" name="Obrázek 1" descr="Obsah obrázku symbol, Písmo, logo, Grafik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520" cy="1058545"/>
                          </a:xfrm>
                          <a:prstGeom prst="rect">
                            <a:avLst/>
                          </a:prstGeom>
                        </pic:spPr>
                      </pic:pic>
                    </a:graphicData>
                  </a:graphic>
                  <wp14:sizeRelH relativeFrom="margin">
                    <wp14:pctWidth>0</wp14:pctWidth>
                  </wp14:sizeRelH>
                  <wp14:sizeRelV relativeFrom="margin">
                    <wp14:pctHeight>0</wp14:pctHeight>
                  </wp14:sizeRelV>
                </wp:anchor>
              </w:drawing>
            </w:r>
            <w:r w:rsidR="002C5ABB" w:rsidRPr="001828AF">
              <w:rPr>
                <w:i/>
                <w:iCs/>
                <w:sz w:val="28"/>
                <w:szCs w:val="28"/>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40E69D37" w14:textId="74758FB2" w:rsidR="00873CD6" w:rsidRPr="001828AF" w:rsidRDefault="00873CD6" w:rsidP="002C5ABB">
            <w:pPr>
              <w:rPr>
                <w:lang w:val="en-GB"/>
              </w:rPr>
            </w:pPr>
          </w:p>
          <w:p w14:paraId="6D4B292F" w14:textId="77777777" w:rsidR="00873CD6" w:rsidRPr="001828AF" w:rsidRDefault="00873CD6" w:rsidP="002C5ABB">
            <w:pPr>
              <w:rPr>
                <w:lang w:val="en-GB"/>
              </w:rPr>
            </w:pPr>
          </w:p>
          <w:p w14:paraId="64B9D203" w14:textId="67BE4FED" w:rsidR="002C5ABB" w:rsidRPr="001828AF" w:rsidRDefault="00075D43" w:rsidP="00075D43">
            <w:pPr>
              <w:rPr>
                <w:b/>
                <w:bCs/>
                <w:sz w:val="36"/>
                <w:szCs w:val="36"/>
                <w:lang w:val="en-GB"/>
              </w:rPr>
            </w:pPr>
            <w:r w:rsidRPr="001828AF">
              <w:rPr>
                <w:b/>
                <w:bCs/>
                <w:sz w:val="36"/>
                <w:szCs w:val="36"/>
                <w:lang w:val="en-GB"/>
              </w:rPr>
              <w:t xml:space="preserve">             </w:t>
            </w:r>
            <w:r w:rsidR="002C5ABB" w:rsidRPr="001828AF">
              <w:rPr>
                <w:b/>
                <w:bCs/>
                <w:sz w:val="36"/>
                <w:szCs w:val="36"/>
                <w:lang w:val="en-GB"/>
              </w:rPr>
              <w:t>COURSE 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6259"/>
            </w:tblGrid>
            <w:tr w:rsidR="00075D43" w:rsidRPr="001828AF" w14:paraId="539BB942" w14:textId="77777777" w:rsidTr="002C5ABB">
              <w:tc>
                <w:tcPr>
                  <w:tcW w:w="3539" w:type="dxa"/>
                  <w:vAlign w:val="center"/>
                </w:tcPr>
                <w:p w14:paraId="47BA9A00" w14:textId="7BCD58B7" w:rsidR="002C5ABB" w:rsidRPr="001828AF" w:rsidRDefault="002C5ABB" w:rsidP="00075D43">
                  <w:pPr>
                    <w:jc w:val="center"/>
                    <w:rPr>
                      <w:lang w:val="en-GB"/>
                    </w:rPr>
                  </w:pPr>
                </w:p>
              </w:tc>
              <w:tc>
                <w:tcPr>
                  <w:tcW w:w="6374" w:type="dxa"/>
                  <w:vAlign w:val="center"/>
                </w:tcPr>
                <w:p w14:paraId="5CB2D4D4" w14:textId="32F3BAF1" w:rsidR="002C5ABB" w:rsidRPr="001828AF" w:rsidRDefault="006C1CA3" w:rsidP="00075D43">
                  <w:pPr>
                    <w:rPr>
                      <w:lang w:val="en-GB"/>
                    </w:rPr>
                  </w:pPr>
                  <w:r w:rsidRPr="001828AF">
                    <w:rPr>
                      <w:lang w:val="en-GB"/>
                    </w:rPr>
                    <w:t>Lubomír Hájek, Petra Garay</w:t>
                  </w:r>
                </w:p>
              </w:tc>
            </w:tr>
          </w:tbl>
          <w:p w14:paraId="181EF691" w14:textId="77777777" w:rsidR="002C5ABB" w:rsidRPr="001828AF" w:rsidRDefault="002C5ABB" w:rsidP="002C5ABB">
            <w:pPr>
              <w:rPr>
                <w:lang w:val="en-GB"/>
              </w:rPr>
            </w:pPr>
          </w:p>
          <w:p w14:paraId="0FA5EBE6" w14:textId="77777777" w:rsidR="002C5ABB" w:rsidRPr="001828AF" w:rsidRDefault="002C5ABB" w:rsidP="002C5ABB">
            <w:pPr>
              <w:rPr>
                <w:lang w:val="en-GB"/>
              </w:rPr>
            </w:pPr>
          </w:p>
          <w:p w14:paraId="6B5792A5" w14:textId="1BF1B90C" w:rsidR="002C5ABB" w:rsidRPr="001828AF" w:rsidRDefault="002C5ABB" w:rsidP="002C5ABB">
            <w:pPr>
              <w:jc w:val="center"/>
              <w:rPr>
                <w:b/>
                <w:bCs/>
                <w:sz w:val="40"/>
                <w:szCs w:val="40"/>
                <w:lang w:val="en-GB"/>
              </w:rPr>
            </w:pPr>
            <w:r w:rsidRPr="001828AF">
              <w:rPr>
                <w:b/>
                <w:bCs/>
                <w:sz w:val="40"/>
                <w:szCs w:val="40"/>
                <w:lang w:val="en-GB"/>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rsidRPr="001828AF" w14:paraId="6970FCED" w14:textId="77777777" w:rsidTr="002C5ABB">
              <w:tc>
                <w:tcPr>
                  <w:tcW w:w="3539" w:type="dxa"/>
                  <w:vAlign w:val="center"/>
                </w:tcPr>
                <w:p w14:paraId="19A1B7B5" w14:textId="77777777" w:rsidR="002C5ABB" w:rsidRPr="001828AF" w:rsidRDefault="002C5ABB" w:rsidP="002C5ABB">
                  <w:pPr>
                    <w:rPr>
                      <w:lang w:val="en-GB"/>
                    </w:rPr>
                  </w:pPr>
                  <w:r w:rsidRPr="001828AF">
                    <w:rPr>
                      <w:noProof/>
                      <w:lang w:val="en-GB"/>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Pr="001828AF" w:rsidRDefault="002C5ABB" w:rsidP="002C5ABB">
                  <w:pPr>
                    <w:rPr>
                      <w:lang w:val="en-GB"/>
                    </w:rPr>
                  </w:pPr>
                  <w:r w:rsidRPr="001828AF">
                    <w:rPr>
                      <w:lang w:val="en-GB"/>
                    </w:rPr>
                    <w:t>You are free to:</w:t>
                  </w:r>
                </w:p>
                <w:p w14:paraId="729C14F1" w14:textId="77777777" w:rsidR="002C5ABB" w:rsidRPr="001828AF" w:rsidRDefault="002C5ABB" w:rsidP="002C5ABB">
                  <w:pPr>
                    <w:pStyle w:val="Odstavecseseznamem"/>
                    <w:numPr>
                      <w:ilvl w:val="0"/>
                      <w:numId w:val="7"/>
                    </w:numPr>
                    <w:rPr>
                      <w:lang w:val="en-GB"/>
                    </w:rPr>
                  </w:pPr>
                  <w:r w:rsidRPr="001828AF">
                    <w:rPr>
                      <w:lang w:val="en-GB"/>
                    </w:rPr>
                    <w:t>Share — copy and redistribute the material in any medium or format for any purpose, even commercially.</w:t>
                  </w:r>
                </w:p>
                <w:p w14:paraId="68DC608D" w14:textId="77777777" w:rsidR="002C5ABB" w:rsidRPr="001828AF" w:rsidRDefault="002C5ABB" w:rsidP="002C5ABB">
                  <w:pPr>
                    <w:pStyle w:val="Odstavecseseznamem"/>
                    <w:numPr>
                      <w:ilvl w:val="0"/>
                      <w:numId w:val="7"/>
                    </w:numPr>
                    <w:rPr>
                      <w:lang w:val="en-GB"/>
                    </w:rPr>
                  </w:pPr>
                  <w:r w:rsidRPr="001828AF">
                    <w:rPr>
                      <w:lang w:val="en-GB"/>
                    </w:rPr>
                    <w:t>Adapt — remix, transform, and build upon the material for any purpose, even commercially.</w:t>
                  </w:r>
                </w:p>
              </w:tc>
            </w:tr>
          </w:tbl>
          <w:p w14:paraId="0EB25CCE" w14:textId="33931ACC" w:rsidR="002C5ABB" w:rsidRPr="001828AF" w:rsidRDefault="00873CD6">
            <w:pPr>
              <w:rPr>
                <w:b/>
                <w:bCs/>
                <w:sz w:val="16"/>
                <w:szCs w:val="16"/>
                <w:lang w:val="en-GB"/>
              </w:rPr>
            </w:pPr>
            <w:r w:rsidRPr="001828AF">
              <w:rPr>
                <w:b/>
                <w:bCs/>
                <w:sz w:val="16"/>
                <w:szCs w:val="16"/>
                <w:lang w:val="en-GB"/>
              </w:rPr>
              <w:t xml:space="preserve">    </w:t>
            </w:r>
          </w:p>
        </w:tc>
      </w:tr>
      <w:tr w:rsidR="00075D43" w:rsidRPr="001828AF" w14:paraId="506954B5" w14:textId="77777777" w:rsidTr="001B0192">
        <w:trPr>
          <w:trHeight w:val="20"/>
        </w:trPr>
        <w:tc>
          <w:tcPr>
            <w:tcW w:w="10054" w:type="dxa"/>
          </w:tcPr>
          <w:p w14:paraId="65783A81" w14:textId="57BBC541" w:rsidR="00075D43" w:rsidRPr="001828AF" w:rsidRDefault="00075D43" w:rsidP="002C5ABB">
            <w:pPr>
              <w:rPr>
                <w:b/>
                <w:bCs/>
                <w:sz w:val="2"/>
                <w:szCs w:val="2"/>
                <w:lang w:val="en-GB"/>
              </w:rPr>
            </w:pPr>
            <w:r w:rsidRPr="001828AF">
              <w:rPr>
                <w:b/>
                <w:bCs/>
                <w:sz w:val="2"/>
                <w:szCs w:val="2"/>
                <w:lang w:val="en-GB"/>
              </w:rPr>
              <w:t xml:space="preserve">   </w:t>
            </w:r>
          </w:p>
        </w:tc>
      </w:tr>
    </w:tbl>
    <w:p w14:paraId="77037C7E" w14:textId="6F9BAAD8" w:rsidR="00A96D36" w:rsidRPr="001828AF" w:rsidRDefault="00A96D36">
      <w:pPr>
        <w:rPr>
          <w:lang w:val="en-GB"/>
        </w:rPr>
      </w:pPr>
      <w:r w:rsidRPr="001828AF">
        <w:rPr>
          <w:lang w:val="en-GB"/>
        </w:rPr>
        <w:br w:type="page"/>
      </w:r>
    </w:p>
    <w:p w14:paraId="41F623D1" w14:textId="77777777" w:rsidR="000D7DF4" w:rsidRPr="001828AF" w:rsidRDefault="000D7DF4">
      <w:pPr>
        <w:rPr>
          <w:lang w:val="en-GB"/>
        </w:rPr>
      </w:pPr>
    </w:p>
    <w:tbl>
      <w:tblPr>
        <w:tblStyle w:val="Mkatabulky"/>
        <w:tblW w:w="0" w:type="auto"/>
        <w:tblLook w:val="04A0" w:firstRow="1" w:lastRow="0" w:firstColumn="1" w:lastColumn="0" w:noHBand="0" w:noVBand="1"/>
      </w:tblPr>
      <w:tblGrid>
        <w:gridCol w:w="1838"/>
        <w:gridCol w:w="8075"/>
      </w:tblGrid>
      <w:tr w:rsidR="00B83EF7" w:rsidRPr="001828AF" w14:paraId="6CCC3525" w14:textId="77777777" w:rsidTr="00B83EF7">
        <w:trPr>
          <w:trHeight w:val="701"/>
        </w:trPr>
        <w:tc>
          <w:tcPr>
            <w:tcW w:w="1838" w:type="dxa"/>
            <w:shd w:val="clear" w:color="auto" w:fill="70AD47" w:themeFill="accent6"/>
            <w:vAlign w:val="center"/>
          </w:tcPr>
          <w:p w14:paraId="3C20F191" w14:textId="3D20F3E7" w:rsidR="00B83EF7" w:rsidRPr="001828AF" w:rsidRDefault="00B83EF7">
            <w:pPr>
              <w:rPr>
                <w:b/>
                <w:bCs/>
                <w:color w:val="FFFFFF" w:themeColor="background1"/>
                <w:sz w:val="28"/>
                <w:szCs w:val="28"/>
                <w:lang w:val="en-GB"/>
              </w:rPr>
            </w:pPr>
            <w:r w:rsidRPr="001828AF">
              <w:rPr>
                <w:b/>
                <w:bCs/>
                <w:color w:val="FFFFFF" w:themeColor="background1"/>
                <w:sz w:val="28"/>
                <w:szCs w:val="28"/>
                <w:lang w:val="en-GB"/>
              </w:rPr>
              <w:t xml:space="preserve">MODULE </w:t>
            </w:r>
            <w:r w:rsidR="00151329" w:rsidRPr="001828AF">
              <w:rPr>
                <w:b/>
                <w:bCs/>
                <w:color w:val="FFFFFF" w:themeColor="background1"/>
                <w:sz w:val="28"/>
                <w:szCs w:val="28"/>
                <w:lang w:val="en-GB"/>
              </w:rPr>
              <w:t>2</w:t>
            </w:r>
          </w:p>
        </w:tc>
        <w:tc>
          <w:tcPr>
            <w:tcW w:w="8075" w:type="dxa"/>
            <w:vAlign w:val="center"/>
          </w:tcPr>
          <w:p w14:paraId="56E00FD5" w14:textId="579112B4" w:rsidR="00B83EF7" w:rsidRPr="001828AF" w:rsidRDefault="007B59EF" w:rsidP="00B83EF7">
            <w:pPr>
              <w:spacing w:after="160" w:line="259" w:lineRule="auto"/>
              <w:rPr>
                <w:b/>
                <w:bCs/>
                <w:sz w:val="28"/>
                <w:szCs w:val="28"/>
                <w:highlight w:val="yellow"/>
                <w:lang w:val="en-GB"/>
              </w:rPr>
            </w:pPr>
            <w:r w:rsidRPr="001828AF">
              <w:rPr>
                <w:b/>
                <w:bCs/>
                <w:sz w:val="28"/>
                <w:szCs w:val="28"/>
                <w:lang w:val="en-GB"/>
              </w:rPr>
              <w:t>CYCLICAL NATURE</w:t>
            </w:r>
          </w:p>
        </w:tc>
      </w:tr>
      <w:tr w:rsidR="00B83EF7" w:rsidRPr="001828AF" w14:paraId="71081C53" w14:textId="77777777" w:rsidTr="00B83EF7">
        <w:trPr>
          <w:trHeight w:val="839"/>
        </w:trPr>
        <w:tc>
          <w:tcPr>
            <w:tcW w:w="1838" w:type="dxa"/>
            <w:shd w:val="clear" w:color="auto" w:fill="70AD47" w:themeFill="accent6"/>
            <w:vAlign w:val="center"/>
          </w:tcPr>
          <w:p w14:paraId="711FB351" w14:textId="23724B84" w:rsidR="00B83EF7" w:rsidRPr="001828AF" w:rsidRDefault="00B83EF7">
            <w:pPr>
              <w:rPr>
                <w:b/>
                <w:bCs/>
                <w:color w:val="FFFFFF" w:themeColor="background1"/>
                <w:sz w:val="28"/>
                <w:szCs w:val="28"/>
                <w:lang w:val="en-GB"/>
              </w:rPr>
            </w:pPr>
            <w:r w:rsidRPr="001828AF">
              <w:rPr>
                <w:b/>
                <w:bCs/>
                <w:color w:val="FFFFFF" w:themeColor="background1"/>
                <w:sz w:val="28"/>
                <w:szCs w:val="28"/>
                <w:lang w:val="en-GB"/>
              </w:rPr>
              <w:t xml:space="preserve">PART </w:t>
            </w:r>
            <w:r w:rsidR="00151329" w:rsidRPr="001828AF">
              <w:rPr>
                <w:b/>
                <w:bCs/>
                <w:color w:val="FFFFFF" w:themeColor="background1"/>
                <w:sz w:val="28"/>
                <w:szCs w:val="28"/>
                <w:lang w:val="en-GB"/>
              </w:rPr>
              <w:t>3</w:t>
            </w:r>
          </w:p>
        </w:tc>
        <w:tc>
          <w:tcPr>
            <w:tcW w:w="8075" w:type="dxa"/>
            <w:vAlign w:val="center"/>
          </w:tcPr>
          <w:p w14:paraId="682F1366" w14:textId="649490A8" w:rsidR="00B83EF7" w:rsidRPr="001828AF" w:rsidRDefault="001A3561" w:rsidP="00B83EF7">
            <w:pPr>
              <w:spacing w:after="160" w:line="259" w:lineRule="auto"/>
              <w:rPr>
                <w:rFonts w:cstheme="minorHAnsi"/>
                <w:b/>
                <w:bCs/>
                <w:sz w:val="28"/>
                <w:szCs w:val="28"/>
                <w:highlight w:val="yellow"/>
                <w:lang w:val="en-GB"/>
              </w:rPr>
            </w:pPr>
            <w:r w:rsidRPr="001828AF">
              <w:rPr>
                <w:rFonts w:eastAsia="Arial" w:cstheme="minorHAnsi"/>
                <w:b/>
                <w:sz w:val="28"/>
                <w:szCs w:val="28"/>
                <w:lang w:val="en-GB"/>
              </w:rPr>
              <w:t>Sustainability of the natural resources (sustainability; responsible use)</w:t>
            </w:r>
          </w:p>
        </w:tc>
      </w:tr>
      <w:tr w:rsidR="00B83EF7" w:rsidRPr="001828AF" w14:paraId="06C1EE58" w14:textId="77777777" w:rsidTr="00B83EF7">
        <w:trPr>
          <w:trHeight w:val="836"/>
        </w:trPr>
        <w:tc>
          <w:tcPr>
            <w:tcW w:w="1838" w:type="dxa"/>
            <w:shd w:val="clear" w:color="auto" w:fill="70AD47" w:themeFill="accent6"/>
            <w:vAlign w:val="center"/>
          </w:tcPr>
          <w:p w14:paraId="542FC725" w14:textId="67A7C2E0" w:rsidR="00B83EF7" w:rsidRPr="001828AF" w:rsidRDefault="00B83EF7">
            <w:pPr>
              <w:rPr>
                <w:b/>
                <w:bCs/>
                <w:color w:val="FFFFFF" w:themeColor="background1"/>
                <w:sz w:val="28"/>
                <w:szCs w:val="28"/>
                <w:lang w:val="en-GB"/>
              </w:rPr>
            </w:pPr>
            <w:r w:rsidRPr="001828AF">
              <w:rPr>
                <w:b/>
                <w:bCs/>
                <w:color w:val="FFFFFF" w:themeColor="background1"/>
                <w:sz w:val="28"/>
                <w:szCs w:val="28"/>
                <w:lang w:val="en-GB"/>
              </w:rPr>
              <w:t xml:space="preserve">Lesson </w:t>
            </w:r>
            <w:r w:rsidR="00E83847">
              <w:rPr>
                <w:b/>
                <w:bCs/>
                <w:color w:val="FFFFFF" w:themeColor="background1"/>
                <w:sz w:val="28"/>
                <w:szCs w:val="28"/>
                <w:lang w:val="en-GB"/>
              </w:rPr>
              <w:t>1</w:t>
            </w:r>
          </w:p>
        </w:tc>
        <w:tc>
          <w:tcPr>
            <w:tcW w:w="8075" w:type="dxa"/>
            <w:vAlign w:val="center"/>
          </w:tcPr>
          <w:p w14:paraId="47F7C15D" w14:textId="2B9C00CF" w:rsidR="00B83EF7" w:rsidRPr="001828AF" w:rsidRDefault="006E1A8A" w:rsidP="00B83EF7">
            <w:pPr>
              <w:spacing w:after="160" w:line="259" w:lineRule="auto"/>
              <w:rPr>
                <w:b/>
                <w:bCs/>
                <w:sz w:val="28"/>
                <w:szCs w:val="28"/>
                <w:highlight w:val="yellow"/>
                <w:lang w:val="en-GB"/>
              </w:rPr>
            </w:pPr>
            <w:r w:rsidRPr="001828AF">
              <w:rPr>
                <w:rFonts w:eastAsia="Arial" w:cstheme="minorHAnsi"/>
                <w:b/>
                <w:bCs/>
                <w:sz w:val="28"/>
                <w:szCs w:val="28"/>
                <w:lang w:val="en-GB"/>
              </w:rPr>
              <w:t>Literature review how natural resources are sustained</w:t>
            </w:r>
          </w:p>
        </w:tc>
      </w:tr>
    </w:tbl>
    <w:p w14:paraId="3DEC3E3A" w14:textId="77777777" w:rsidR="000D7DF4" w:rsidRPr="001828AF" w:rsidRDefault="000D7DF4">
      <w:pPr>
        <w:rPr>
          <w:lang w:val="en-GB"/>
        </w:rPr>
      </w:pPr>
    </w:p>
    <w:sdt>
      <w:sdtPr>
        <w:rPr>
          <w:rFonts w:asciiTheme="minorHAnsi" w:eastAsiaTheme="minorHAnsi" w:hAnsiTheme="minorHAnsi" w:cstheme="minorBidi"/>
          <w:color w:val="auto"/>
          <w:kern w:val="2"/>
          <w:sz w:val="22"/>
          <w:szCs w:val="22"/>
          <w:lang w:val="en-GB" w:eastAsia="en-US"/>
          <w14:ligatures w14:val="standardContextual"/>
        </w:rPr>
        <w:id w:val="-226530972"/>
        <w:docPartObj>
          <w:docPartGallery w:val="Table of Contents"/>
          <w:docPartUnique/>
        </w:docPartObj>
      </w:sdtPr>
      <w:sdtEndPr>
        <w:rPr>
          <w:b/>
          <w:bCs/>
        </w:rPr>
      </w:sdtEndPr>
      <w:sdtContent>
        <w:p w14:paraId="7D96C6A9" w14:textId="3426592D" w:rsidR="00E320BD" w:rsidRPr="001828AF" w:rsidRDefault="00E320BD" w:rsidP="00E320BD">
          <w:pPr>
            <w:pStyle w:val="Nadpisobsahu"/>
            <w:jc w:val="center"/>
            <w:rPr>
              <w:b/>
              <w:bCs/>
              <w:color w:val="70AD47" w:themeColor="accent6"/>
              <w:sz w:val="50"/>
              <w:szCs w:val="50"/>
              <w:lang w:val="en-GB"/>
            </w:rPr>
          </w:pPr>
          <w:r w:rsidRPr="001828AF">
            <w:rPr>
              <w:b/>
              <w:bCs/>
              <w:color w:val="70AD47" w:themeColor="accent6"/>
              <w:sz w:val="50"/>
              <w:szCs w:val="50"/>
              <w:lang w:val="en-GB"/>
            </w:rPr>
            <w:t>SUMMARY</w:t>
          </w:r>
        </w:p>
        <w:p w14:paraId="34918086" w14:textId="77777777" w:rsidR="00E320BD" w:rsidRPr="001828AF" w:rsidRDefault="00E320BD" w:rsidP="00E320BD">
          <w:pPr>
            <w:rPr>
              <w:lang w:val="en-GB" w:eastAsia="fr-FR"/>
            </w:rPr>
          </w:pPr>
        </w:p>
        <w:p w14:paraId="2FBA2D54" w14:textId="4F74EBA6" w:rsidR="00E320BD" w:rsidRPr="001828AF" w:rsidRDefault="00E320BD">
          <w:pPr>
            <w:pStyle w:val="Obsah1"/>
            <w:tabs>
              <w:tab w:val="right" w:leader="dot" w:pos="9913"/>
            </w:tabs>
            <w:rPr>
              <w:rStyle w:val="Hypertextovodkaz"/>
              <w:b/>
              <w:bCs/>
              <w:noProof/>
              <w:lang w:val="en-GB"/>
            </w:rPr>
          </w:pPr>
          <w:r w:rsidRPr="001828AF">
            <w:rPr>
              <w:b/>
              <w:bCs/>
              <w:lang w:val="en-GB"/>
            </w:rPr>
            <w:fldChar w:fldCharType="begin"/>
          </w:r>
          <w:r w:rsidRPr="001828AF">
            <w:rPr>
              <w:b/>
              <w:bCs/>
              <w:lang w:val="en-GB"/>
            </w:rPr>
            <w:instrText xml:space="preserve"> TOC \o "1-3" \h \z \u </w:instrText>
          </w:r>
          <w:r w:rsidRPr="001828AF">
            <w:rPr>
              <w:b/>
              <w:bCs/>
              <w:lang w:val="en-GB"/>
            </w:rPr>
            <w:fldChar w:fldCharType="separate"/>
          </w:r>
          <w:hyperlink w:anchor="_Toc155715175" w:history="1">
            <w:r w:rsidRPr="001828AF">
              <w:rPr>
                <w:rStyle w:val="Hypertextovodkaz"/>
                <w:b/>
                <w:bCs/>
                <w:noProof/>
                <w:lang w:val="en-GB"/>
              </w:rPr>
              <w:t>1. COURSE TIME, TARGET AND TOPIC</w:t>
            </w:r>
            <w:r w:rsidRPr="001828AF">
              <w:rPr>
                <w:b/>
                <w:bCs/>
                <w:noProof/>
                <w:webHidden/>
                <w:lang w:val="en-GB"/>
              </w:rPr>
              <w:tab/>
            </w:r>
            <w:r w:rsidRPr="001828AF">
              <w:rPr>
                <w:b/>
                <w:bCs/>
                <w:noProof/>
                <w:webHidden/>
                <w:lang w:val="en-GB"/>
              </w:rPr>
              <w:fldChar w:fldCharType="begin"/>
            </w:r>
            <w:r w:rsidRPr="001828AF">
              <w:rPr>
                <w:b/>
                <w:bCs/>
                <w:noProof/>
                <w:webHidden/>
                <w:lang w:val="en-GB"/>
              </w:rPr>
              <w:instrText xml:space="preserve"> PAGEREF _Toc155715175 \h </w:instrText>
            </w:r>
            <w:r w:rsidRPr="001828AF">
              <w:rPr>
                <w:b/>
                <w:bCs/>
                <w:noProof/>
                <w:webHidden/>
                <w:lang w:val="en-GB"/>
              </w:rPr>
            </w:r>
            <w:r w:rsidRPr="001828AF">
              <w:rPr>
                <w:b/>
                <w:bCs/>
                <w:noProof/>
                <w:webHidden/>
                <w:lang w:val="en-GB"/>
              </w:rPr>
              <w:fldChar w:fldCharType="separate"/>
            </w:r>
            <w:r w:rsidR="00873CD6" w:rsidRPr="001828AF">
              <w:rPr>
                <w:b/>
                <w:bCs/>
                <w:noProof/>
                <w:webHidden/>
                <w:lang w:val="en-GB"/>
              </w:rPr>
              <w:t>3</w:t>
            </w:r>
            <w:r w:rsidRPr="001828AF">
              <w:rPr>
                <w:b/>
                <w:bCs/>
                <w:noProof/>
                <w:webHidden/>
                <w:lang w:val="en-GB"/>
              </w:rPr>
              <w:fldChar w:fldCharType="end"/>
            </w:r>
          </w:hyperlink>
        </w:p>
        <w:p w14:paraId="11FF2468" w14:textId="77777777" w:rsidR="00E320BD" w:rsidRPr="001828AF" w:rsidRDefault="00E320BD" w:rsidP="00E320BD">
          <w:pPr>
            <w:rPr>
              <w:b/>
              <w:bCs/>
              <w:lang w:val="en-GB"/>
            </w:rPr>
          </w:pPr>
        </w:p>
        <w:p w14:paraId="1469C7EF" w14:textId="264270DB" w:rsidR="00E320BD" w:rsidRPr="001828AF" w:rsidRDefault="00E320BD">
          <w:pPr>
            <w:pStyle w:val="Obsah1"/>
            <w:tabs>
              <w:tab w:val="right" w:leader="dot" w:pos="9913"/>
            </w:tabs>
            <w:rPr>
              <w:b/>
              <w:bCs/>
              <w:noProof/>
              <w:lang w:val="en-GB"/>
            </w:rPr>
          </w:pPr>
          <w:hyperlink w:anchor="_Toc155715176" w:history="1">
            <w:r w:rsidRPr="001828AF">
              <w:rPr>
                <w:rStyle w:val="Hypertextovodkaz"/>
                <w:b/>
                <w:bCs/>
                <w:noProof/>
                <w:lang w:val="en-GB"/>
              </w:rPr>
              <w:t>2. COURSE OBJECTIVES</w:t>
            </w:r>
            <w:r w:rsidRPr="001828AF">
              <w:rPr>
                <w:b/>
                <w:bCs/>
                <w:noProof/>
                <w:webHidden/>
                <w:lang w:val="en-GB"/>
              </w:rPr>
              <w:tab/>
            </w:r>
            <w:r w:rsidRPr="001828AF">
              <w:rPr>
                <w:b/>
                <w:bCs/>
                <w:noProof/>
                <w:webHidden/>
                <w:lang w:val="en-GB"/>
              </w:rPr>
              <w:fldChar w:fldCharType="begin"/>
            </w:r>
            <w:r w:rsidRPr="001828AF">
              <w:rPr>
                <w:b/>
                <w:bCs/>
                <w:noProof/>
                <w:webHidden/>
                <w:lang w:val="en-GB"/>
              </w:rPr>
              <w:instrText xml:space="preserve"> PAGEREF _Toc155715176 \h </w:instrText>
            </w:r>
            <w:r w:rsidRPr="001828AF">
              <w:rPr>
                <w:b/>
                <w:bCs/>
                <w:noProof/>
                <w:webHidden/>
                <w:lang w:val="en-GB"/>
              </w:rPr>
            </w:r>
            <w:r w:rsidRPr="001828AF">
              <w:rPr>
                <w:b/>
                <w:bCs/>
                <w:noProof/>
                <w:webHidden/>
                <w:lang w:val="en-GB"/>
              </w:rPr>
              <w:fldChar w:fldCharType="separate"/>
            </w:r>
            <w:r w:rsidR="00873CD6" w:rsidRPr="001828AF">
              <w:rPr>
                <w:b/>
                <w:bCs/>
                <w:noProof/>
                <w:webHidden/>
                <w:lang w:val="en-GB"/>
              </w:rPr>
              <w:t>3</w:t>
            </w:r>
            <w:r w:rsidRPr="001828AF">
              <w:rPr>
                <w:b/>
                <w:bCs/>
                <w:noProof/>
                <w:webHidden/>
                <w:lang w:val="en-GB"/>
              </w:rPr>
              <w:fldChar w:fldCharType="end"/>
            </w:r>
          </w:hyperlink>
        </w:p>
        <w:p w14:paraId="3927DC30" w14:textId="67B2F7F3" w:rsidR="00E320BD" w:rsidRPr="001828AF" w:rsidRDefault="00E320BD">
          <w:pPr>
            <w:pStyle w:val="Obsah2"/>
            <w:tabs>
              <w:tab w:val="right" w:leader="dot" w:pos="9913"/>
            </w:tabs>
            <w:rPr>
              <w:b/>
              <w:bCs/>
              <w:noProof/>
              <w:lang w:val="en-GB"/>
            </w:rPr>
          </w:pPr>
          <w:hyperlink w:anchor="_Toc155715177" w:history="1">
            <w:r w:rsidRPr="001828AF">
              <w:rPr>
                <w:rStyle w:val="Hypertextovodkaz"/>
                <w:b/>
                <w:bCs/>
                <w:noProof/>
                <w:lang w:val="en-GB"/>
              </w:rPr>
              <w:t>Competences promoted in this lesson:</w:t>
            </w:r>
            <w:r w:rsidRPr="001828AF">
              <w:rPr>
                <w:b/>
                <w:bCs/>
                <w:noProof/>
                <w:webHidden/>
                <w:lang w:val="en-GB"/>
              </w:rPr>
              <w:tab/>
            </w:r>
            <w:r w:rsidRPr="001828AF">
              <w:rPr>
                <w:b/>
                <w:bCs/>
                <w:noProof/>
                <w:webHidden/>
                <w:lang w:val="en-GB"/>
              </w:rPr>
              <w:fldChar w:fldCharType="begin"/>
            </w:r>
            <w:r w:rsidRPr="001828AF">
              <w:rPr>
                <w:b/>
                <w:bCs/>
                <w:noProof/>
                <w:webHidden/>
                <w:lang w:val="en-GB"/>
              </w:rPr>
              <w:instrText xml:space="preserve"> PAGEREF _Toc155715177 \h </w:instrText>
            </w:r>
            <w:r w:rsidRPr="001828AF">
              <w:rPr>
                <w:b/>
                <w:bCs/>
                <w:noProof/>
                <w:webHidden/>
                <w:lang w:val="en-GB"/>
              </w:rPr>
            </w:r>
            <w:r w:rsidRPr="001828AF">
              <w:rPr>
                <w:b/>
                <w:bCs/>
                <w:noProof/>
                <w:webHidden/>
                <w:lang w:val="en-GB"/>
              </w:rPr>
              <w:fldChar w:fldCharType="separate"/>
            </w:r>
            <w:r w:rsidR="00873CD6" w:rsidRPr="001828AF">
              <w:rPr>
                <w:b/>
                <w:bCs/>
                <w:noProof/>
                <w:webHidden/>
                <w:lang w:val="en-GB"/>
              </w:rPr>
              <w:t>3</w:t>
            </w:r>
            <w:r w:rsidRPr="001828AF">
              <w:rPr>
                <w:b/>
                <w:bCs/>
                <w:noProof/>
                <w:webHidden/>
                <w:lang w:val="en-GB"/>
              </w:rPr>
              <w:fldChar w:fldCharType="end"/>
            </w:r>
          </w:hyperlink>
        </w:p>
        <w:p w14:paraId="4936F866" w14:textId="258E3E4A" w:rsidR="00E320BD" w:rsidRPr="001828AF" w:rsidRDefault="00E320BD">
          <w:pPr>
            <w:pStyle w:val="Obsah2"/>
            <w:tabs>
              <w:tab w:val="right" w:leader="dot" w:pos="9913"/>
            </w:tabs>
            <w:rPr>
              <w:rStyle w:val="Hypertextovodkaz"/>
              <w:b/>
              <w:bCs/>
              <w:noProof/>
              <w:lang w:val="en-GB"/>
            </w:rPr>
          </w:pPr>
          <w:hyperlink w:anchor="_Toc155715178" w:history="1">
            <w:r w:rsidRPr="001828AF">
              <w:rPr>
                <w:rStyle w:val="Hypertextovodkaz"/>
                <w:b/>
                <w:bCs/>
                <w:noProof/>
                <w:lang w:val="en-GB"/>
              </w:rPr>
              <w:t>Lesson objectives:</w:t>
            </w:r>
            <w:r w:rsidRPr="001828AF">
              <w:rPr>
                <w:b/>
                <w:bCs/>
                <w:noProof/>
                <w:webHidden/>
                <w:lang w:val="en-GB"/>
              </w:rPr>
              <w:tab/>
            </w:r>
            <w:r w:rsidRPr="001828AF">
              <w:rPr>
                <w:b/>
                <w:bCs/>
                <w:noProof/>
                <w:webHidden/>
                <w:lang w:val="en-GB"/>
              </w:rPr>
              <w:fldChar w:fldCharType="begin"/>
            </w:r>
            <w:r w:rsidRPr="001828AF">
              <w:rPr>
                <w:b/>
                <w:bCs/>
                <w:noProof/>
                <w:webHidden/>
                <w:lang w:val="en-GB"/>
              </w:rPr>
              <w:instrText xml:space="preserve"> PAGEREF _Toc155715178 \h </w:instrText>
            </w:r>
            <w:r w:rsidRPr="001828AF">
              <w:rPr>
                <w:b/>
                <w:bCs/>
                <w:noProof/>
                <w:webHidden/>
                <w:lang w:val="en-GB"/>
              </w:rPr>
            </w:r>
            <w:r w:rsidRPr="001828AF">
              <w:rPr>
                <w:b/>
                <w:bCs/>
                <w:noProof/>
                <w:webHidden/>
                <w:lang w:val="en-GB"/>
              </w:rPr>
              <w:fldChar w:fldCharType="separate"/>
            </w:r>
            <w:r w:rsidR="00873CD6" w:rsidRPr="001828AF">
              <w:rPr>
                <w:b/>
                <w:bCs/>
                <w:noProof/>
                <w:webHidden/>
                <w:lang w:val="en-GB"/>
              </w:rPr>
              <w:t>3</w:t>
            </w:r>
            <w:r w:rsidRPr="001828AF">
              <w:rPr>
                <w:b/>
                <w:bCs/>
                <w:noProof/>
                <w:webHidden/>
                <w:lang w:val="en-GB"/>
              </w:rPr>
              <w:fldChar w:fldCharType="end"/>
            </w:r>
          </w:hyperlink>
        </w:p>
        <w:p w14:paraId="05229BBC" w14:textId="77777777" w:rsidR="00E320BD" w:rsidRPr="001828AF" w:rsidRDefault="00E320BD" w:rsidP="00E320BD">
          <w:pPr>
            <w:rPr>
              <w:b/>
              <w:bCs/>
              <w:lang w:val="en-GB"/>
            </w:rPr>
          </w:pPr>
        </w:p>
        <w:p w14:paraId="5CE44E86" w14:textId="4162BABA" w:rsidR="00E320BD" w:rsidRPr="001828AF" w:rsidRDefault="00E320BD">
          <w:pPr>
            <w:pStyle w:val="Obsah1"/>
            <w:tabs>
              <w:tab w:val="right" w:leader="dot" w:pos="9913"/>
            </w:tabs>
            <w:rPr>
              <w:rStyle w:val="Hypertextovodkaz"/>
              <w:b/>
              <w:bCs/>
              <w:noProof/>
              <w:lang w:val="en-GB"/>
            </w:rPr>
          </w:pPr>
          <w:hyperlink w:anchor="_Toc155715179" w:history="1">
            <w:r w:rsidRPr="001828AF">
              <w:rPr>
                <w:rStyle w:val="Hypertextovodkaz"/>
                <w:b/>
                <w:bCs/>
                <w:noProof/>
                <w:lang w:val="en-GB"/>
              </w:rPr>
              <w:t>3. LEARNING – TEACHING PROCESSES</w:t>
            </w:r>
            <w:r w:rsidRPr="001828AF">
              <w:rPr>
                <w:b/>
                <w:bCs/>
                <w:noProof/>
                <w:webHidden/>
                <w:lang w:val="en-GB"/>
              </w:rPr>
              <w:tab/>
            </w:r>
            <w:r w:rsidRPr="001828AF">
              <w:rPr>
                <w:b/>
                <w:bCs/>
                <w:noProof/>
                <w:webHidden/>
                <w:lang w:val="en-GB"/>
              </w:rPr>
              <w:fldChar w:fldCharType="begin"/>
            </w:r>
            <w:r w:rsidRPr="001828AF">
              <w:rPr>
                <w:b/>
                <w:bCs/>
                <w:noProof/>
                <w:webHidden/>
                <w:lang w:val="en-GB"/>
              </w:rPr>
              <w:instrText xml:space="preserve"> PAGEREF _Toc155715179 \h </w:instrText>
            </w:r>
            <w:r w:rsidRPr="001828AF">
              <w:rPr>
                <w:b/>
                <w:bCs/>
                <w:noProof/>
                <w:webHidden/>
                <w:lang w:val="en-GB"/>
              </w:rPr>
            </w:r>
            <w:r w:rsidRPr="001828AF">
              <w:rPr>
                <w:b/>
                <w:bCs/>
                <w:noProof/>
                <w:webHidden/>
                <w:lang w:val="en-GB"/>
              </w:rPr>
              <w:fldChar w:fldCharType="separate"/>
            </w:r>
            <w:r w:rsidR="00873CD6" w:rsidRPr="001828AF">
              <w:rPr>
                <w:b/>
                <w:bCs/>
                <w:noProof/>
                <w:webHidden/>
                <w:lang w:val="en-GB"/>
              </w:rPr>
              <w:t>3</w:t>
            </w:r>
            <w:r w:rsidRPr="001828AF">
              <w:rPr>
                <w:b/>
                <w:bCs/>
                <w:noProof/>
                <w:webHidden/>
                <w:lang w:val="en-GB"/>
              </w:rPr>
              <w:fldChar w:fldCharType="end"/>
            </w:r>
          </w:hyperlink>
        </w:p>
        <w:p w14:paraId="43A134A3" w14:textId="77777777" w:rsidR="00E320BD" w:rsidRPr="001828AF" w:rsidRDefault="00E320BD" w:rsidP="00E320BD">
          <w:pPr>
            <w:rPr>
              <w:b/>
              <w:bCs/>
              <w:lang w:val="en-GB"/>
            </w:rPr>
          </w:pPr>
        </w:p>
        <w:p w14:paraId="3DA552FB" w14:textId="031FD93C" w:rsidR="00E320BD" w:rsidRPr="001828AF" w:rsidRDefault="00E320BD">
          <w:pPr>
            <w:pStyle w:val="Obsah1"/>
            <w:tabs>
              <w:tab w:val="right" w:leader="dot" w:pos="9913"/>
            </w:tabs>
            <w:rPr>
              <w:rStyle w:val="Hypertextovodkaz"/>
              <w:b/>
              <w:bCs/>
              <w:noProof/>
              <w:lang w:val="en-GB"/>
            </w:rPr>
          </w:pPr>
          <w:hyperlink w:anchor="_Toc155715180" w:history="1">
            <w:r w:rsidRPr="001828AF">
              <w:rPr>
                <w:rStyle w:val="Hypertextovodkaz"/>
                <w:b/>
                <w:bCs/>
                <w:noProof/>
                <w:lang w:val="en-GB"/>
              </w:rPr>
              <w:t>4. EVALUATION</w:t>
            </w:r>
            <w:r w:rsidRPr="001828AF">
              <w:rPr>
                <w:b/>
                <w:bCs/>
                <w:noProof/>
                <w:webHidden/>
                <w:lang w:val="en-GB"/>
              </w:rPr>
              <w:tab/>
            </w:r>
            <w:r w:rsidRPr="001828AF">
              <w:rPr>
                <w:b/>
                <w:bCs/>
                <w:noProof/>
                <w:webHidden/>
                <w:lang w:val="en-GB"/>
              </w:rPr>
              <w:fldChar w:fldCharType="begin"/>
            </w:r>
            <w:r w:rsidRPr="001828AF">
              <w:rPr>
                <w:b/>
                <w:bCs/>
                <w:noProof/>
                <w:webHidden/>
                <w:lang w:val="en-GB"/>
              </w:rPr>
              <w:instrText xml:space="preserve"> PAGEREF _Toc155715180 \h </w:instrText>
            </w:r>
            <w:r w:rsidRPr="001828AF">
              <w:rPr>
                <w:b/>
                <w:bCs/>
                <w:noProof/>
                <w:webHidden/>
                <w:lang w:val="en-GB"/>
              </w:rPr>
            </w:r>
            <w:r w:rsidRPr="001828AF">
              <w:rPr>
                <w:b/>
                <w:bCs/>
                <w:noProof/>
                <w:webHidden/>
                <w:lang w:val="en-GB"/>
              </w:rPr>
              <w:fldChar w:fldCharType="separate"/>
            </w:r>
            <w:r w:rsidR="00873CD6" w:rsidRPr="001828AF">
              <w:rPr>
                <w:b/>
                <w:bCs/>
                <w:noProof/>
                <w:webHidden/>
                <w:lang w:val="en-GB"/>
              </w:rPr>
              <w:t>3</w:t>
            </w:r>
            <w:r w:rsidRPr="001828AF">
              <w:rPr>
                <w:b/>
                <w:bCs/>
                <w:noProof/>
                <w:webHidden/>
                <w:lang w:val="en-GB"/>
              </w:rPr>
              <w:fldChar w:fldCharType="end"/>
            </w:r>
          </w:hyperlink>
        </w:p>
        <w:p w14:paraId="683953D8" w14:textId="77777777" w:rsidR="00E320BD" w:rsidRPr="001828AF" w:rsidRDefault="00E320BD" w:rsidP="00E320BD">
          <w:pPr>
            <w:rPr>
              <w:b/>
              <w:bCs/>
              <w:lang w:val="en-GB"/>
            </w:rPr>
          </w:pPr>
        </w:p>
        <w:p w14:paraId="0A6D3B08" w14:textId="0A2FA931" w:rsidR="00E320BD" w:rsidRPr="001828AF" w:rsidRDefault="00E320BD">
          <w:pPr>
            <w:pStyle w:val="Obsah1"/>
            <w:tabs>
              <w:tab w:val="right" w:leader="dot" w:pos="9913"/>
            </w:tabs>
            <w:rPr>
              <w:b/>
              <w:bCs/>
              <w:noProof/>
              <w:lang w:val="en-GB"/>
            </w:rPr>
          </w:pPr>
          <w:hyperlink w:anchor="_Toc155715181" w:history="1">
            <w:r w:rsidRPr="001828AF">
              <w:rPr>
                <w:rStyle w:val="Hypertextovodkaz"/>
                <w:b/>
                <w:bCs/>
                <w:noProof/>
                <w:lang w:val="en-GB"/>
              </w:rPr>
              <w:t>5. DOCUMENTS</w:t>
            </w:r>
            <w:r w:rsidRPr="001828AF">
              <w:rPr>
                <w:b/>
                <w:bCs/>
                <w:noProof/>
                <w:webHidden/>
                <w:lang w:val="en-GB"/>
              </w:rPr>
              <w:tab/>
            </w:r>
            <w:r w:rsidRPr="001828AF">
              <w:rPr>
                <w:b/>
                <w:bCs/>
                <w:noProof/>
                <w:webHidden/>
                <w:lang w:val="en-GB"/>
              </w:rPr>
              <w:fldChar w:fldCharType="begin"/>
            </w:r>
            <w:r w:rsidRPr="001828AF">
              <w:rPr>
                <w:b/>
                <w:bCs/>
                <w:noProof/>
                <w:webHidden/>
                <w:lang w:val="en-GB"/>
              </w:rPr>
              <w:instrText xml:space="preserve"> PAGEREF _Toc155715181 \h </w:instrText>
            </w:r>
            <w:r w:rsidRPr="001828AF">
              <w:rPr>
                <w:b/>
                <w:bCs/>
                <w:noProof/>
                <w:webHidden/>
                <w:lang w:val="en-GB"/>
              </w:rPr>
            </w:r>
            <w:r w:rsidRPr="001828AF">
              <w:rPr>
                <w:b/>
                <w:bCs/>
                <w:noProof/>
                <w:webHidden/>
                <w:lang w:val="en-GB"/>
              </w:rPr>
              <w:fldChar w:fldCharType="separate"/>
            </w:r>
            <w:r w:rsidR="00873CD6" w:rsidRPr="001828AF">
              <w:rPr>
                <w:b/>
                <w:bCs/>
                <w:noProof/>
                <w:webHidden/>
                <w:lang w:val="en-GB"/>
              </w:rPr>
              <w:t>4</w:t>
            </w:r>
            <w:r w:rsidRPr="001828AF">
              <w:rPr>
                <w:b/>
                <w:bCs/>
                <w:noProof/>
                <w:webHidden/>
                <w:lang w:val="en-GB"/>
              </w:rPr>
              <w:fldChar w:fldCharType="end"/>
            </w:r>
          </w:hyperlink>
        </w:p>
        <w:p w14:paraId="1B7E5F33" w14:textId="0C574810" w:rsidR="00E320BD" w:rsidRPr="001828AF" w:rsidRDefault="00E320BD">
          <w:pPr>
            <w:pStyle w:val="Obsah3"/>
            <w:tabs>
              <w:tab w:val="right" w:leader="dot" w:pos="9913"/>
            </w:tabs>
            <w:rPr>
              <w:b/>
              <w:bCs/>
              <w:noProof/>
              <w:lang w:val="en-GB"/>
            </w:rPr>
          </w:pPr>
          <w:hyperlink w:anchor="_Toc155715182" w:history="1">
            <w:r w:rsidRPr="001828AF">
              <w:rPr>
                <w:rStyle w:val="Hypertextovodkaz"/>
                <w:b/>
                <w:bCs/>
                <w:noProof/>
                <w:lang w:val="en-GB"/>
              </w:rPr>
              <w:t>E</w:t>
            </w:r>
            <w:r w:rsidR="00017ABF" w:rsidRPr="001828AF">
              <w:rPr>
                <w:rStyle w:val="Hypertextovodkaz"/>
                <w:b/>
                <w:bCs/>
                <w:noProof/>
                <w:lang w:val="en-GB"/>
              </w:rPr>
              <w:t>XPLORE</w:t>
            </w:r>
            <w:r w:rsidRPr="001828AF">
              <w:rPr>
                <w:b/>
                <w:bCs/>
                <w:noProof/>
                <w:webHidden/>
                <w:lang w:val="en-GB"/>
              </w:rPr>
              <w:tab/>
            </w:r>
            <w:r w:rsidRPr="001828AF">
              <w:rPr>
                <w:b/>
                <w:bCs/>
                <w:noProof/>
                <w:webHidden/>
                <w:lang w:val="en-GB"/>
              </w:rPr>
              <w:fldChar w:fldCharType="begin"/>
            </w:r>
            <w:r w:rsidRPr="001828AF">
              <w:rPr>
                <w:b/>
                <w:bCs/>
                <w:noProof/>
                <w:webHidden/>
                <w:lang w:val="en-GB"/>
              </w:rPr>
              <w:instrText xml:space="preserve"> PAGEREF _Toc155715182 \h </w:instrText>
            </w:r>
            <w:r w:rsidRPr="001828AF">
              <w:rPr>
                <w:b/>
                <w:bCs/>
                <w:noProof/>
                <w:webHidden/>
                <w:lang w:val="en-GB"/>
              </w:rPr>
            </w:r>
            <w:r w:rsidRPr="001828AF">
              <w:rPr>
                <w:b/>
                <w:bCs/>
                <w:noProof/>
                <w:webHidden/>
                <w:lang w:val="en-GB"/>
              </w:rPr>
              <w:fldChar w:fldCharType="separate"/>
            </w:r>
            <w:r w:rsidR="00873CD6" w:rsidRPr="001828AF">
              <w:rPr>
                <w:b/>
                <w:bCs/>
                <w:noProof/>
                <w:webHidden/>
                <w:lang w:val="en-GB"/>
              </w:rPr>
              <w:t>4</w:t>
            </w:r>
            <w:r w:rsidRPr="001828AF">
              <w:rPr>
                <w:b/>
                <w:bCs/>
                <w:noProof/>
                <w:webHidden/>
                <w:lang w:val="en-GB"/>
              </w:rPr>
              <w:fldChar w:fldCharType="end"/>
            </w:r>
          </w:hyperlink>
        </w:p>
        <w:p w14:paraId="5A16F155" w14:textId="36D82FDD" w:rsidR="00E320BD" w:rsidRPr="001828AF" w:rsidRDefault="00E320BD">
          <w:pPr>
            <w:pStyle w:val="Obsah3"/>
            <w:tabs>
              <w:tab w:val="right" w:leader="dot" w:pos="9913"/>
            </w:tabs>
            <w:rPr>
              <w:b/>
              <w:bCs/>
              <w:noProof/>
              <w:lang w:val="en-GB"/>
            </w:rPr>
          </w:pPr>
          <w:hyperlink w:anchor="_Toc155715183" w:history="1">
            <w:r w:rsidRPr="001828AF">
              <w:rPr>
                <w:rStyle w:val="Hypertextovodkaz"/>
                <w:b/>
                <w:bCs/>
                <w:noProof/>
                <w:lang w:val="en-GB"/>
              </w:rPr>
              <w:t>E</w:t>
            </w:r>
            <w:r w:rsidR="00B052B3" w:rsidRPr="001828AF">
              <w:rPr>
                <w:rStyle w:val="Hypertextovodkaz"/>
                <w:b/>
                <w:bCs/>
                <w:noProof/>
                <w:lang w:val="en-GB"/>
              </w:rPr>
              <w:t>NGAGE</w:t>
            </w:r>
            <w:r w:rsidRPr="001828AF">
              <w:rPr>
                <w:b/>
                <w:bCs/>
                <w:noProof/>
                <w:webHidden/>
                <w:lang w:val="en-GB"/>
              </w:rPr>
              <w:tab/>
            </w:r>
            <w:r w:rsidR="005E6237" w:rsidRPr="001828AF">
              <w:rPr>
                <w:b/>
                <w:bCs/>
                <w:noProof/>
                <w:webHidden/>
                <w:lang w:val="en-GB"/>
              </w:rPr>
              <w:t>4</w:t>
            </w:r>
          </w:hyperlink>
        </w:p>
        <w:p w14:paraId="3A2C8114" w14:textId="0716328B" w:rsidR="00E320BD" w:rsidRPr="001828AF" w:rsidRDefault="00E320BD" w:rsidP="00017ABF">
          <w:pPr>
            <w:pStyle w:val="Obsah3"/>
            <w:tabs>
              <w:tab w:val="right" w:leader="dot" w:pos="9913"/>
            </w:tabs>
            <w:rPr>
              <w:b/>
              <w:bCs/>
              <w:noProof/>
              <w:lang w:val="en-GB"/>
            </w:rPr>
          </w:pPr>
          <w:hyperlink w:anchor="_Toc155715184" w:history="1">
            <w:r w:rsidRPr="001828AF">
              <w:rPr>
                <w:rStyle w:val="Hypertextovodkaz"/>
                <w:b/>
                <w:bCs/>
                <w:noProof/>
                <w:lang w:val="en-GB"/>
              </w:rPr>
              <w:t>EXPLAIN</w:t>
            </w:r>
            <w:r w:rsidRPr="001828AF">
              <w:rPr>
                <w:b/>
                <w:bCs/>
                <w:noProof/>
                <w:webHidden/>
                <w:lang w:val="en-GB"/>
              </w:rPr>
              <w:tab/>
            </w:r>
            <w:r w:rsidR="005E6237" w:rsidRPr="001828AF">
              <w:rPr>
                <w:b/>
                <w:bCs/>
                <w:noProof/>
                <w:webHidden/>
                <w:lang w:val="en-GB"/>
              </w:rPr>
              <w:t>5</w:t>
            </w:r>
          </w:hyperlink>
        </w:p>
        <w:p w14:paraId="5860A70B" w14:textId="346D905A" w:rsidR="00E320BD" w:rsidRDefault="00E320BD">
          <w:pPr>
            <w:pStyle w:val="Obsah3"/>
            <w:tabs>
              <w:tab w:val="right" w:leader="dot" w:pos="9913"/>
            </w:tabs>
            <w:rPr>
              <w:b/>
              <w:bCs/>
              <w:noProof/>
              <w:lang w:val="en-GB"/>
            </w:rPr>
          </w:pPr>
          <w:hyperlink w:anchor="_Toc155715186" w:history="1">
            <w:r w:rsidRPr="001828AF">
              <w:rPr>
                <w:rStyle w:val="Hypertextovodkaz"/>
                <w:b/>
                <w:bCs/>
                <w:noProof/>
                <w:lang w:val="en-GB"/>
              </w:rPr>
              <w:t>EVALUATE</w:t>
            </w:r>
            <w:r w:rsidRPr="001828AF">
              <w:rPr>
                <w:b/>
                <w:bCs/>
                <w:noProof/>
                <w:webHidden/>
                <w:lang w:val="en-GB"/>
              </w:rPr>
              <w:tab/>
            </w:r>
            <w:r w:rsidR="005E6237" w:rsidRPr="001828AF">
              <w:rPr>
                <w:b/>
                <w:bCs/>
                <w:noProof/>
                <w:webHidden/>
                <w:lang w:val="en-GB"/>
              </w:rPr>
              <w:t>5</w:t>
            </w:r>
          </w:hyperlink>
        </w:p>
        <w:p w14:paraId="7B702039" w14:textId="77777777" w:rsidR="00C05787" w:rsidRPr="00C05787" w:rsidRDefault="00C05787" w:rsidP="00C05787">
          <w:pPr>
            <w:rPr>
              <w:lang w:val="en-GB"/>
            </w:rPr>
          </w:pPr>
        </w:p>
        <w:p w14:paraId="1C50401A" w14:textId="6F556534" w:rsidR="00E320BD" w:rsidRPr="001828AF" w:rsidRDefault="00E320BD">
          <w:pPr>
            <w:rPr>
              <w:lang w:val="en-GB"/>
            </w:rPr>
          </w:pPr>
          <w:r w:rsidRPr="001828AF">
            <w:rPr>
              <w:b/>
              <w:bCs/>
              <w:lang w:val="en-GB"/>
            </w:rPr>
            <w:fldChar w:fldCharType="end"/>
          </w:r>
        </w:p>
      </w:sdtContent>
    </w:sdt>
    <w:p w14:paraId="6C23CA72" w14:textId="77777777" w:rsidR="000D7DF4" w:rsidRPr="001828AF" w:rsidRDefault="000D7DF4">
      <w:pPr>
        <w:rPr>
          <w:lang w:val="en-GB"/>
        </w:rPr>
      </w:pPr>
    </w:p>
    <w:p w14:paraId="768598E7" w14:textId="73A37B57" w:rsidR="00E320BD" w:rsidRPr="001828AF" w:rsidRDefault="00E320BD">
      <w:pPr>
        <w:rPr>
          <w:lang w:val="en-GB"/>
        </w:rPr>
      </w:pPr>
      <w:r w:rsidRPr="001828AF">
        <w:rPr>
          <w:lang w:val="en-GB"/>
        </w:rPr>
        <w:br w:type="page"/>
      </w:r>
    </w:p>
    <w:p w14:paraId="60C1A71F" w14:textId="124738C7" w:rsidR="000D7DF4" w:rsidRPr="001828AF" w:rsidRDefault="000D7DF4">
      <w:pPr>
        <w:rPr>
          <w:lang w:val="en-GB"/>
        </w:rPr>
      </w:pPr>
    </w:p>
    <w:p w14:paraId="6F633F0D" w14:textId="440F9AA9" w:rsidR="000D7DF4" w:rsidRPr="001828AF" w:rsidRDefault="000D7DF4" w:rsidP="000D7DF4">
      <w:pPr>
        <w:pStyle w:val="Nadpis1"/>
        <w:rPr>
          <w:lang w:val="en-GB"/>
        </w:rPr>
      </w:pPr>
      <w:bookmarkStart w:id="0" w:name="_Toc155715175"/>
      <w:r w:rsidRPr="001828AF">
        <w:rPr>
          <w:lang w:val="en-GB"/>
        </w:rPr>
        <w:t>1. COURSE TIME, TARGET AND TOPIC</w:t>
      </w:r>
      <w:bookmarkEnd w:id="0"/>
    </w:p>
    <w:p w14:paraId="5622BBBA" w14:textId="77777777" w:rsidR="00E320BD" w:rsidRPr="001828AF" w:rsidRDefault="00E320BD" w:rsidP="00E320BD">
      <w:pPr>
        <w:pStyle w:val="Odstavecseseznamem"/>
        <w:numPr>
          <w:ilvl w:val="0"/>
          <w:numId w:val="6"/>
        </w:numPr>
        <w:rPr>
          <w:lang w:val="en-GB"/>
        </w:rPr>
      </w:pPr>
      <w:r w:rsidRPr="001828AF">
        <w:rPr>
          <w:b/>
          <w:bCs/>
          <w:lang w:val="en-GB"/>
        </w:rPr>
        <w:t>Age of target students:</w:t>
      </w:r>
      <w:r w:rsidRPr="001828AF">
        <w:rPr>
          <w:lang w:val="en-GB"/>
        </w:rPr>
        <w:t xml:space="preserve"> 15+ </w:t>
      </w:r>
    </w:p>
    <w:p w14:paraId="0D88B8F9" w14:textId="1636B2A5" w:rsidR="00E320BD" w:rsidRPr="001828AF" w:rsidRDefault="00E320BD" w:rsidP="00E320BD">
      <w:pPr>
        <w:pStyle w:val="Odstavecseseznamem"/>
        <w:numPr>
          <w:ilvl w:val="0"/>
          <w:numId w:val="6"/>
        </w:numPr>
        <w:rPr>
          <w:lang w:val="en-GB"/>
        </w:rPr>
      </w:pPr>
      <w:r w:rsidRPr="001828AF">
        <w:rPr>
          <w:b/>
          <w:bCs/>
          <w:lang w:val="en-GB"/>
        </w:rPr>
        <w:t>Teaching time:</w:t>
      </w:r>
      <w:r w:rsidRPr="001828AF">
        <w:rPr>
          <w:lang w:val="en-GB"/>
        </w:rPr>
        <w:t xml:space="preserve">  </w:t>
      </w:r>
      <w:r w:rsidR="00E83847">
        <w:rPr>
          <w:lang w:val="en-GB"/>
        </w:rPr>
        <w:t>1</w:t>
      </w:r>
      <w:r w:rsidRPr="001828AF">
        <w:rPr>
          <w:lang w:val="en-GB"/>
        </w:rPr>
        <w:t xml:space="preserve"> hour</w:t>
      </w:r>
    </w:p>
    <w:p w14:paraId="512CD93C" w14:textId="74B166A6" w:rsidR="00E320BD" w:rsidRPr="001828AF" w:rsidRDefault="00E320BD" w:rsidP="00E320BD">
      <w:pPr>
        <w:pStyle w:val="Odstavecseseznamem"/>
        <w:numPr>
          <w:ilvl w:val="0"/>
          <w:numId w:val="6"/>
        </w:numPr>
        <w:rPr>
          <w:lang w:val="en-GB"/>
        </w:rPr>
      </w:pPr>
      <w:r w:rsidRPr="001828AF">
        <w:rPr>
          <w:b/>
          <w:bCs/>
          <w:lang w:val="en-GB"/>
        </w:rPr>
        <w:t>Disciplines:</w:t>
      </w:r>
      <w:r w:rsidRPr="001828AF">
        <w:rPr>
          <w:lang w:val="en-GB"/>
        </w:rPr>
        <w:t xml:space="preserve"> </w:t>
      </w:r>
      <w:r w:rsidR="001828AF" w:rsidRPr="001828AF">
        <w:rPr>
          <w:lang w:val="en-GB"/>
        </w:rPr>
        <w:t>Biology;</w:t>
      </w:r>
      <w:r w:rsidR="00DA4C55" w:rsidRPr="001828AF">
        <w:rPr>
          <w:lang w:val="en-GB"/>
        </w:rPr>
        <w:t xml:space="preserve"> civics, literature,</w:t>
      </w:r>
    </w:p>
    <w:p w14:paraId="35BC485D" w14:textId="28C97244" w:rsidR="000D7DF4" w:rsidRPr="001828AF" w:rsidRDefault="00E320BD" w:rsidP="00E320BD">
      <w:pPr>
        <w:pStyle w:val="Odstavecseseznamem"/>
        <w:numPr>
          <w:ilvl w:val="0"/>
          <w:numId w:val="6"/>
        </w:numPr>
        <w:rPr>
          <w:lang w:val="en-GB"/>
        </w:rPr>
      </w:pPr>
      <w:r w:rsidRPr="001828AF">
        <w:rPr>
          <w:b/>
          <w:bCs/>
          <w:lang w:val="en-GB"/>
        </w:rPr>
        <w:t>Title:</w:t>
      </w:r>
      <w:r w:rsidRPr="001828AF">
        <w:rPr>
          <w:lang w:val="en-GB"/>
        </w:rPr>
        <w:t xml:space="preserve"> </w:t>
      </w:r>
      <w:r w:rsidR="00FD1245" w:rsidRPr="001828AF">
        <w:rPr>
          <w:rFonts w:eastAsia="Arial" w:cstheme="minorHAnsi"/>
          <w:b/>
          <w:bCs/>
          <w:lang w:val="en-GB"/>
        </w:rPr>
        <w:t>Literature review how natural resources are sustained</w:t>
      </w:r>
      <w:r w:rsidR="00614DE4">
        <w:rPr>
          <w:rFonts w:eastAsia="Arial" w:cstheme="minorHAnsi"/>
          <w:b/>
          <w:bCs/>
          <w:lang w:val="en-GB"/>
        </w:rPr>
        <w:t xml:space="preserve"> and </w:t>
      </w:r>
    </w:p>
    <w:p w14:paraId="30F9395A" w14:textId="77777777" w:rsidR="000D7DF4" w:rsidRPr="001828AF" w:rsidRDefault="000D7DF4" w:rsidP="000D7DF4">
      <w:pPr>
        <w:rPr>
          <w:lang w:val="en-GB"/>
        </w:rPr>
      </w:pPr>
    </w:p>
    <w:p w14:paraId="69D5DB1A" w14:textId="77777777" w:rsidR="00E320BD" w:rsidRPr="001828AF" w:rsidRDefault="00E320BD" w:rsidP="000D7DF4">
      <w:pPr>
        <w:rPr>
          <w:lang w:val="en-GB"/>
        </w:rPr>
      </w:pPr>
    </w:p>
    <w:p w14:paraId="4D76C511" w14:textId="7F23A7CD" w:rsidR="000D7DF4" w:rsidRPr="001828AF" w:rsidRDefault="000D7DF4" w:rsidP="000D7DF4">
      <w:pPr>
        <w:pStyle w:val="Nadpis1"/>
        <w:rPr>
          <w:lang w:val="en-GB"/>
        </w:rPr>
      </w:pPr>
      <w:bookmarkStart w:id="1" w:name="_Toc155715176"/>
      <w:r w:rsidRPr="001828AF">
        <w:rPr>
          <w:lang w:val="en-GB"/>
        </w:rPr>
        <w:t>2. COURSE OBJECTIVES</w:t>
      </w:r>
      <w:bookmarkEnd w:id="1"/>
    </w:p>
    <w:p w14:paraId="36212AD0" w14:textId="77777777" w:rsidR="00E320BD" w:rsidRPr="001828AF" w:rsidRDefault="00E320BD" w:rsidP="00E320BD">
      <w:pPr>
        <w:pStyle w:val="Nadpis2"/>
        <w:rPr>
          <w:lang w:val="en-GB"/>
        </w:rPr>
      </w:pPr>
      <w:bookmarkStart w:id="2" w:name="_Toc155715177"/>
      <w:r w:rsidRPr="001828AF">
        <w:rPr>
          <w:lang w:val="en-GB"/>
        </w:rPr>
        <w:t>Competences promoted in this lesson:</w:t>
      </w:r>
      <w:bookmarkEnd w:id="2"/>
    </w:p>
    <w:p w14:paraId="31744B60" w14:textId="1BC70CB1" w:rsidR="00E320BD" w:rsidRPr="001828AF" w:rsidRDefault="00E320BD" w:rsidP="00E320BD">
      <w:pPr>
        <w:pStyle w:val="Odstavecseseznamem"/>
        <w:numPr>
          <w:ilvl w:val="0"/>
          <w:numId w:val="4"/>
        </w:numPr>
        <w:rPr>
          <w:lang w:val="en-GB"/>
        </w:rPr>
      </w:pPr>
      <w:r w:rsidRPr="001828AF">
        <w:rPr>
          <w:lang w:val="en-GB"/>
        </w:rPr>
        <w:t>Communication in foreign languages competency</w:t>
      </w:r>
    </w:p>
    <w:p w14:paraId="557C653C" w14:textId="0851A465" w:rsidR="00E320BD" w:rsidRPr="001828AF" w:rsidRDefault="00E320BD" w:rsidP="00E320BD">
      <w:pPr>
        <w:pStyle w:val="Odstavecseseznamem"/>
        <w:numPr>
          <w:ilvl w:val="0"/>
          <w:numId w:val="4"/>
        </w:numPr>
        <w:rPr>
          <w:lang w:val="en-GB"/>
        </w:rPr>
      </w:pPr>
      <w:r w:rsidRPr="001828AF">
        <w:rPr>
          <w:lang w:val="en-GB"/>
        </w:rPr>
        <w:t>Digital competency</w:t>
      </w:r>
      <w:r w:rsidR="004063BD" w:rsidRPr="001828AF">
        <w:rPr>
          <w:lang w:val="en-GB"/>
        </w:rPr>
        <w:t> </w:t>
      </w:r>
    </w:p>
    <w:p w14:paraId="204493F4" w14:textId="1A28ED86" w:rsidR="00E320BD" w:rsidRPr="001828AF" w:rsidRDefault="00E320BD" w:rsidP="00E320BD">
      <w:pPr>
        <w:pStyle w:val="Odstavecseseznamem"/>
        <w:numPr>
          <w:ilvl w:val="0"/>
          <w:numId w:val="4"/>
        </w:numPr>
        <w:rPr>
          <w:lang w:val="en-GB"/>
        </w:rPr>
      </w:pPr>
      <w:r w:rsidRPr="001828AF">
        <w:rPr>
          <w:lang w:val="en-GB"/>
        </w:rPr>
        <w:t>Learning to learn competency</w:t>
      </w:r>
    </w:p>
    <w:p w14:paraId="01ECB35D" w14:textId="67C96D12" w:rsidR="00E320BD" w:rsidRPr="001828AF" w:rsidRDefault="00E320BD" w:rsidP="00E320BD">
      <w:pPr>
        <w:pStyle w:val="Odstavecseseznamem"/>
        <w:numPr>
          <w:ilvl w:val="0"/>
          <w:numId w:val="4"/>
        </w:numPr>
        <w:rPr>
          <w:lang w:val="en-GB"/>
        </w:rPr>
      </w:pPr>
      <w:r w:rsidRPr="001828AF">
        <w:rPr>
          <w:lang w:val="en-GB"/>
        </w:rPr>
        <w:t>Social and citizenship-related competencies</w:t>
      </w:r>
    </w:p>
    <w:p w14:paraId="39E623EC" w14:textId="77777777" w:rsidR="00E320BD" w:rsidRPr="001828AF" w:rsidRDefault="00E320BD" w:rsidP="00E320BD">
      <w:pPr>
        <w:rPr>
          <w:lang w:val="en-GB"/>
        </w:rPr>
      </w:pPr>
    </w:p>
    <w:p w14:paraId="70A9A157" w14:textId="0AB41714" w:rsidR="00E320BD" w:rsidRPr="001828AF" w:rsidRDefault="00E320BD" w:rsidP="00E320BD">
      <w:pPr>
        <w:pStyle w:val="Nadpis2"/>
        <w:rPr>
          <w:lang w:val="en-GB"/>
        </w:rPr>
      </w:pPr>
      <w:bookmarkStart w:id="3" w:name="_Toc155715178"/>
      <w:r w:rsidRPr="001828AF">
        <w:rPr>
          <w:lang w:val="en-GB"/>
        </w:rPr>
        <w:t>Lesson objectives:</w:t>
      </w:r>
      <w:bookmarkEnd w:id="3"/>
    </w:p>
    <w:p w14:paraId="1ABDCEB2" w14:textId="28FDF1E0" w:rsidR="00EC532D" w:rsidRPr="001828AF" w:rsidRDefault="00AC0C7F" w:rsidP="00EC532D">
      <w:pPr>
        <w:numPr>
          <w:ilvl w:val="0"/>
          <w:numId w:val="5"/>
        </w:numPr>
        <w:pBdr>
          <w:top w:val="nil"/>
          <w:left w:val="nil"/>
          <w:bottom w:val="nil"/>
          <w:right w:val="nil"/>
          <w:between w:val="nil"/>
        </w:pBdr>
        <w:spacing w:after="0"/>
        <w:jc w:val="both"/>
        <w:rPr>
          <w:rFonts w:eastAsia="Arial" w:cstheme="minorHAnsi"/>
          <w:lang w:val="en-GB"/>
        </w:rPr>
      </w:pPr>
      <w:r w:rsidRPr="001828AF">
        <w:rPr>
          <w:rFonts w:eastAsia="Arial" w:cstheme="minorHAnsi"/>
          <w:lang w:val="en-GB"/>
        </w:rPr>
        <w:t>Students learn to r</w:t>
      </w:r>
      <w:r w:rsidR="00EC532D" w:rsidRPr="001828AF">
        <w:rPr>
          <w:rFonts w:eastAsia="Arial" w:cstheme="minorHAnsi"/>
          <w:lang w:val="en-GB"/>
        </w:rPr>
        <w:t>eview literature regarding how natural resources are sustained.</w:t>
      </w:r>
    </w:p>
    <w:p w14:paraId="7D24AC3B" w14:textId="77777777" w:rsidR="00E320BD" w:rsidRPr="001828AF" w:rsidRDefault="00E320BD" w:rsidP="000D7DF4">
      <w:pPr>
        <w:rPr>
          <w:lang w:val="en-GB"/>
        </w:rPr>
      </w:pPr>
    </w:p>
    <w:p w14:paraId="327D7C02" w14:textId="77777777" w:rsidR="000D7DF4" w:rsidRPr="001828AF" w:rsidRDefault="000D7DF4" w:rsidP="000D7DF4">
      <w:pPr>
        <w:rPr>
          <w:lang w:val="en-GB"/>
        </w:rPr>
      </w:pPr>
    </w:p>
    <w:p w14:paraId="6072F404" w14:textId="08F73AB9" w:rsidR="000D7DF4" w:rsidRPr="001828AF" w:rsidRDefault="000D7DF4" w:rsidP="000D7DF4">
      <w:pPr>
        <w:pStyle w:val="Nadpis1"/>
        <w:rPr>
          <w:lang w:val="en-GB"/>
        </w:rPr>
      </w:pPr>
      <w:bookmarkStart w:id="4" w:name="_Toc155715179"/>
      <w:r w:rsidRPr="001828AF">
        <w:rPr>
          <w:lang w:val="en-GB"/>
        </w:rPr>
        <w:t>3. LEARNING – TEACHING PROCESSES</w:t>
      </w:r>
      <w:bookmarkEnd w:id="4"/>
    </w:p>
    <w:p w14:paraId="424C160C" w14:textId="3C34E0AC" w:rsidR="00E320BD" w:rsidRPr="001828AF" w:rsidRDefault="00E320BD" w:rsidP="00E320BD">
      <w:pPr>
        <w:rPr>
          <w:rFonts w:cstheme="minorHAnsi"/>
          <w:lang w:val="en-GB"/>
        </w:rPr>
      </w:pPr>
      <w:r w:rsidRPr="001828AF">
        <w:rPr>
          <w:rFonts w:cstheme="minorHAnsi"/>
          <w:lang w:val="en-GB"/>
        </w:rPr>
        <w:t xml:space="preserve">There are </w:t>
      </w:r>
      <w:r w:rsidR="00E83847">
        <w:rPr>
          <w:rFonts w:cstheme="minorHAnsi"/>
          <w:lang w:val="en-GB"/>
        </w:rPr>
        <w:t>4</w:t>
      </w:r>
      <w:r w:rsidRPr="001828AF">
        <w:rPr>
          <w:rFonts w:cstheme="minorHAnsi"/>
          <w:lang w:val="en-GB"/>
        </w:rPr>
        <w:t xml:space="preserve"> activities in this lesson:</w:t>
      </w:r>
    </w:p>
    <w:p w14:paraId="71D467DB" w14:textId="47E4E4B0" w:rsidR="00A1034D" w:rsidRPr="001828AF" w:rsidRDefault="00E320BD" w:rsidP="00571E85">
      <w:pPr>
        <w:pStyle w:val="Odstavecseseznamem"/>
        <w:numPr>
          <w:ilvl w:val="0"/>
          <w:numId w:val="2"/>
        </w:numPr>
        <w:rPr>
          <w:rFonts w:cstheme="minorHAnsi"/>
          <w:lang w:val="en-GB"/>
        </w:rPr>
      </w:pPr>
      <w:r w:rsidRPr="001828AF">
        <w:rPr>
          <w:rFonts w:cstheme="minorHAnsi"/>
          <w:b/>
          <w:bCs/>
          <w:lang w:val="en-GB"/>
        </w:rPr>
        <w:t xml:space="preserve">EXPLORE: </w:t>
      </w:r>
      <w:r w:rsidR="004063BD" w:rsidRPr="001828AF">
        <w:rPr>
          <w:b/>
          <w:bCs/>
          <w:lang w:val="en-GB"/>
        </w:rPr>
        <w:t xml:space="preserve">Define your </w:t>
      </w:r>
      <w:r w:rsidR="001828AF" w:rsidRPr="001828AF">
        <w:rPr>
          <w:b/>
          <w:bCs/>
          <w:lang w:val="en-GB"/>
        </w:rPr>
        <w:t>topic;</w:t>
      </w:r>
      <w:r w:rsidR="004063BD" w:rsidRPr="001828AF">
        <w:rPr>
          <w:b/>
          <w:bCs/>
          <w:lang w:val="en-GB"/>
        </w:rPr>
        <w:t xml:space="preserve"> Find reliable sources</w:t>
      </w:r>
    </w:p>
    <w:p w14:paraId="70EAED08" w14:textId="7DC2F9B2" w:rsidR="00A1034D" w:rsidRPr="001828AF" w:rsidRDefault="00A1034D" w:rsidP="00A1034D">
      <w:pPr>
        <w:pStyle w:val="Odstavecseseznamem"/>
        <w:numPr>
          <w:ilvl w:val="0"/>
          <w:numId w:val="2"/>
        </w:numPr>
        <w:rPr>
          <w:rFonts w:cstheme="minorHAnsi"/>
          <w:lang w:val="en-GB"/>
        </w:rPr>
      </w:pPr>
      <w:r w:rsidRPr="001828AF">
        <w:rPr>
          <w:rFonts w:cstheme="minorHAnsi"/>
          <w:b/>
          <w:bCs/>
          <w:lang w:val="en-GB"/>
        </w:rPr>
        <w:t>ENGAGE:</w:t>
      </w:r>
      <w:r w:rsidRPr="001828AF">
        <w:rPr>
          <w:rFonts w:cstheme="minorHAnsi"/>
          <w:lang w:val="en-GB"/>
        </w:rPr>
        <w:t xml:space="preserve"> </w:t>
      </w:r>
      <w:r w:rsidR="004063BD" w:rsidRPr="001828AF">
        <w:rPr>
          <w:b/>
          <w:bCs/>
          <w:lang w:val="en-GB"/>
        </w:rPr>
        <w:t>Read and take notes</w:t>
      </w:r>
    </w:p>
    <w:p w14:paraId="77CFC523" w14:textId="56C8B301" w:rsidR="00E320BD" w:rsidRPr="001828AF" w:rsidRDefault="00E320BD" w:rsidP="00571E85">
      <w:pPr>
        <w:pStyle w:val="Odstavecseseznamem"/>
        <w:numPr>
          <w:ilvl w:val="0"/>
          <w:numId w:val="2"/>
        </w:numPr>
        <w:rPr>
          <w:rFonts w:cstheme="minorHAnsi"/>
          <w:lang w:val="en-GB"/>
        </w:rPr>
      </w:pPr>
      <w:r w:rsidRPr="001828AF">
        <w:rPr>
          <w:rFonts w:cstheme="minorHAnsi"/>
          <w:b/>
          <w:bCs/>
          <w:lang w:val="en-GB"/>
        </w:rPr>
        <w:t xml:space="preserve">EXPLAIN: </w:t>
      </w:r>
      <w:r w:rsidR="004063BD" w:rsidRPr="001828AF">
        <w:rPr>
          <w:b/>
          <w:bCs/>
          <w:lang w:val="en-GB"/>
        </w:rPr>
        <w:t xml:space="preserve">Organize your </w:t>
      </w:r>
      <w:r w:rsidR="001828AF" w:rsidRPr="001828AF">
        <w:rPr>
          <w:b/>
          <w:bCs/>
          <w:lang w:val="en-GB"/>
        </w:rPr>
        <w:t>review;</w:t>
      </w:r>
      <w:r w:rsidR="004063BD" w:rsidRPr="001828AF">
        <w:rPr>
          <w:b/>
          <w:bCs/>
          <w:lang w:val="en-GB"/>
        </w:rPr>
        <w:t xml:space="preserve"> </w:t>
      </w:r>
      <w:r w:rsidR="00086C68" w:rsidRPr="001828AF">
        <w:rPr>
          <w:b/>
          <w:bCs/>
          <w:lang w:val="en-GB"/>
        </w:rPr>
        <w:t>Cite your sources properly</w:t>
      </w:r>
    </w:p>
    <w:p w14:paraId="13950A5D" w14:textId="30AF442B" w:rsidR="00E320BD" w:rsidRPr="001828AF" w:rsidRDefault="00017ABF" w:rsidP="00E320BD">
      <w:pPr>
        <w:pStyle w:val="Odstavecseseznamem"/>
        <w:numPr>
          <w:ilvl w:val="0"/>
          <w:numId w:val="2"/>
        </w:numPr>
        <w:rPr>
          <w:rFonts w:cstheme="minorHAnsi"/>
          <w:lang w:val="en-GB"/>
        </w:rPr>
      </w:pPr>
      <w:r w:rsidRPr="001828AF">
        <w:rPr>
          <w:rFonts w:cstheme="minorHAnsi"/>
          <w:b/>
          <w:bCs/>
          <w:lang w:val="en-GB"/>
        </w:rPr>
        <w:t>EVALUATE</w:t>
      </w:r>
      <w:r w:rsidR="00E320BD" w:rsidRPr="001828AF">
        <w:rPr>
          <w:rFonts w:cstheme="minorHAnsi"/>
          <w:b/>
          <w:bCs/>
          <w:lang w:val="en-GB"/>
        </w:rPr>
        <w:t xml:space="preserve">: </w:t>
      </w:r>
      <w:r w:rsidR="00A1034D" w:rsidRPr="001828AF">
        <w:rPr>
          <w:b/>
          <w:bCs/>
          <w:lang w:val="en-GB"/>
        </w:rPr>
        <w:t>Revi</w:t>
      </w:r>
      <w:r w:rsidR="00086C68" w:rsidRPr="001828AF">
        <w:rPr>
          <w:b/>
          <w:bCs/>
          <w:lang w:val="en-GB"/>
        </w:rPr>
        <w:t>se</w:t>
      </w:r>
      <w:r w:rsidR="00A1034D" w:rsidRPr="001828AF">
        <w:rPr>
          <w:b/>
          <w:bCs/>
          <w:lang w:val="en-GB"/>
        </w:rPr>
        <w:t xml:space="preserve"> and </w:t>
      </w:r>
      <w:r w:rsidR="00086C68" w:rsidRPr="001828AF">
        <w:rPr>
          <w:b/>
          <w:bCs/>
          <w:lang w:val="en-GB"/>
        </w:rPr>
        <w:t>e</w:t>
      </w:r>
      <w:r w:rsidR="00A1034D" w:rsidRPr="001828AF">
        <w:rPr>
          <w:b/>
          <w:bCs/>
          <w:lang w:val="en-GB"/>
        </w:rPr>
        <w:t>dit</w:t>
      </w:r>
    </w:p>
    <w:p w14:paraId="5D2B0F02" w14:textId="77777777" w:rsidR="000D7DF4" w:rsidRPr="001828AF" w:rsidRDefault="000D7DF4" w:rsidP="000D7DF4">
      <w:pPr>
        <w:rPr>
          <w:lang w:val="en-GB"/>
        </w:rPr>
      </w:pPr>
    </w:p>
    <w:p w14:paraId="4A67BE74" w14:textId="77777777" w:rsidR="00E320BD" w:rsidRPr="001828AF" w:rsidRDefault="00E320BD" w:rsidP="000D7DF4">
      <w:pPr>
        <w:rPr>
          <w:lang w:val="en-GB"/>
        </w:rPr>
      </w:pPr>
    </w:p>
    <w:p w14:paraId="0E74B376" w14:textId="6DA69A24" w:rsidR="000D7DF4" w:rsidRPr="001828AF" w:rsidRDefault="000D7DF4" w:rsidP="000D7DF4">
      <w:pPr>
        <w:pStyle w:val="Nadpis1"/>
        <w:rPr>
          <w:lang w:val="en-GB"/>
        </w:rPr>
      </w:pPr>
      <w:bookmarkStart w:id="5" w:name="_Toc155715180"/>
      <w:r w:rsidRPr="001828AF">
        <w:rPr>
          <w:lang w:val="en-GB"/>
        </w:rPr>
        <w:t>4. EVALUATION</w:t>
      </w:r>
      <w:bookmarkEnd w:id="5"/>
    </w:p>
    <w:p w14:paraId="215B0B2B" w14:textId="1F5DFC44" w:rsidR="000D7DF4" w:rsidRPr="001828AF" w:rsidRDefault="00E320BD" w:rsidP="000D7DF4">
      <w:pPr>
        <w:rPr>
          <w:lang w:val="en-GB"/>
        </w:rPr>
      </w:pPr>
      <w:r w:rsidRPr="001828AF">
        <w:rPr>
          <w:lang w:val="en-GB"/>
        </w:rPr>
        <w:t>The evaluation is described in the last part of document.</w:t>
      </w:r>
    </w:p>
    <w:p w14:paraId="0D2499D5" w14:textId="77777777" w:rsidR="00A96D36" w:rsidRPr="001828AF" w:rsidRDefault="00A96D36">
      <w:pPr>
        <w:rPr>
          <w:lang w:val="en-GB"/>
        </w:rPr>
      </w:pPr>
    </w:p>
    <w:p w14:paraId="246F090F" w14:textId="344D36D7" w:rsidR="00A96D36" w:rsidRPr="001828AF" w:rsidRDefault="00A96D36">
      <w:pPr>
        <w:rPr>
          <w:lang w:val="en-GB"/>
        </w:rPr>
      </w:pPr>
    </w:p>
    <w:p w14:paraId="17ECA76A" w14:textId="52BB4556" w:rsidR="00E320BD" w:rsidRPr="001828AF" w:rsidRDefault="00E320BD">
      <w:pPr>
        <w:rPr>
          <w:lang w:val="en-GB"/>
        </w:rPr>
      </w:pPr>
    </w:p>
    <w:p w14:paraId="1F922E5E" w14:textId="3582DA6D" w:rsidR="00E320BD" w:rsidRPr="001828AF" w:rsidRDefault="00E320BD" w:rsidP="00E320BD">
      <w:pPr>
        <w:pStyle w:val="Nadpis1"/>
        <w:rPr>
          <w:lang w:val="en-GB"/>
        </w:rPr>
      </w:pPr>
      <w:bookmarkStart w:id="6" w:name="_Toc155715181"/>
      <w:r w:rsidRPr="001828AF">
        <w:rPr>
          <w:lang w:val="en-GB"/>
        </w:rPr>
        <w:t>5. DOCUMENTS</w:t>
      </w:r>
      <w:bookmarkEnd w:id="6"/>
    </w:p>
    <w:p w14:paraId="2A021D78" w14:textId="77777777" w:rsidR="00E320BD" w:rsidRPr="001828AF" w:rsidRDefault="00E320BD">
      <w:pPr>
        <w:rPr>
          <w:lang w:val="en-GB"/>
        </w:rPr>
      </w:pPr>
    </w:p>
    <w:p w14:paraId="15D22692" w14:textId="77777777" w:rsidR="0020681E" w:rsidRPr="001828AF" w:rsidRDefault="0020681E" w:rsidP="00A8261F">
      <w:pPr>
        <w:rPr>
          <w:lang w:val="en-GB"/>
        </w:rPr>
      </w:pPr>
      <w:bookmarkStart w:id="7" w:name="_Toc155715183"/>
    </w:p>
    <w:p w14:paraId="43E98323" w14:textId="541CF556" w:rsidR="0020681E" w:rsidRPr="001828AF" w:rsidRDefault="0020681E" w:rsidP="00F512B1">
      <w:pPr>
        <w:pStyle w:val="Nadpis2"/>
        <w:jc w:val="center"/>
        <w:rPr>
          <w:lang w:val="en-GB"/>
        </w:rPr>
      </w:pPr>
      <w:r w:rsidRPr="001828AF">
        <w:rPr>
          <w:lang w:val="en-GB"/>
        </w:rPr>
        <w:lastRenderedPageBreak/>
        <w:t>REVIEWING LITERATURE ON HOW NATURAL RESOURCES ARE SUSTAINED</w:t>
      </w:r>
    </w:p>
    <w:p w14:paraId="606E58BC" w14:textId="0D31A091" w:rsidR="00A8261F" w:rsidRPr="001828AF" w:rsidRDefault="00A8261F" w:rsidP="00A8261F">
      <w:pPr>
        <w:rPr>
          <w:lang w:val="en-GB"/>
        </w:rPr>
      </w:pPr>
      <w:r w:rsidRPr="001828AF">
        <w:rPr>
          <w:lang w:val="en-GB"/>
        </w:rPr>
        <w:t xml:space="preserve">A literature review is a comprehensive summary of the research that has already been done on a specific topic. Reviewing literature on how natural resources are sustained involves finding, summarizing, and </w:t>
      </w:r>
      <w:proofErr w:type="spellStart"/>
      <w:r w:rsidRPr="001828AF">
        <w:rPr>
          <w:lang w:val="en-GB"/>
        </w:rPr>
        <w:t>analyzing</w:t>
      </w:r>
      <w:proofErr w:type="spellEnd"/>
      <w:r w:rsidRPr="001828AF">
        <w:rPr>
          <w:lang w:val="en-GB"/>
        </w:rPr>
        <w:t xml:space="preserve"> various sources to understand current knowledge on the subject.</w:t>
      </w:r>
    </w:p>
    <w:p w14:paraId="044F0EB3" w14:textId="77777777" w:rsidR="00A8261F" w:rsidRPr="001828AF" w:rsidRDefault="00A8261F" w:rsidP="00A8261F">
      <w:pPr>
        <w:rPr>
          <w:lang w:val="en-GB"/>
        </w:rPr>
      </w:pPr>
      <w:r w:rsidRPr="001828AF">
        <w:rPr>
          <w:lang w:val="en-GB"/>
        </w:rPr>
        <w:t>Follow these steps to create an effective literature review:</w:t>
      </w:r>
    </w:p>
    <w:p w14:paraId="2EBF8845" w14:textId="77777777" w:rsidR="0077144B" w:rsidRPr="001828AF" w:rsidRDefault="0077144B" w:rsidP="0077144B">
      <w:pPr>
        <w:pStyle w:val="Nadpis3"/>
        <w:rPr>
          <w:lang w:val="en-GB"/>
        </w:rPr>
      </w:pPr>
      <w:r w:rsidRPr="001828AF">
        <w:rPr>
          <w:lang w:val="en-GB"/>
        </w:rPr>
        <w:t>EXPLORE</w:t>
      </w:r>
      <w:bookmarkEnd w:id="7"/>
    </w:p>
    <w:p w14:paraId="64234BF6" w14:textId="304C2619" w:rsidR="00DC7820" w:rsidRPr="001828AF" w:rsidRDefault="00EE4D7F" w:rsidP="00DC7820">
      <w:pPr>
        <w:pStyle w:val="Nadpis3"/>
        <w:rPr>
          <w:b w:val="0"/>
          <w:bCs w:val="0"/>
          <w:i/>
          <w:iCs/>
          <w:lang w:val="en-GB"/>
        </w:rPr>
      </w:pPr>
      <w:r w:rsidRPr="001828AF">
        <w:rPr>
          <w:b w:val="0"/>
          <w:bCs w:val="0"/>
          <w:i/>
          <w:iCs/>
          <w:lang w:val="en-GB"/>
        </w:rPr>
        <w:t xml:space="preserve">Define Your Topic </w:t>
      </w:r>
    </w:p>
    <w:p w14:paraId="653936FC" w14:textId="1554B2BD" w:rsidR="00C018FF" w:rsidRPr="001828AF" w:rsidRDefault="00C018FF" w:rsidP="0077144B">
      <w:pPr>
        <w:jc w:val="center"/>
        <w:rPr>
          <w:lang w:val="en-GB"/>
        </w:rPr>
      </w:pPr>
    </w:p>
    <w:p w14:paraId="3EBB63FB" w14:textId="6968DBA5" w:rsidR="009C7672" w:rsidRPr="001828AF" w:rsidRDefault="00C018FF" w:rsidP="009C7672">
      <w:pPr>
        <w:rPr>
          <w:b/>
          <w:bCs/>
          <w:lang w:val="en-GB"/>
        </w:rPr>
      </w:pPr>
      <w:r w:rsidRPr="001828AF">
        <w:rPr>
          <w:b/>
          <w:bCs/>
          <w:lang w:val="en-GB"/>
        </w:rPr>
        <w:t>1</w:t>
      </w:r>
      <w:bookmarkStart w:id="8" w:name="_Toc155715182"/>
      <w:r w:rsidR="009C7672" w:rsidRPr="001828AF">
        <w:rPr>
          <w:b/>
          <w:bCs/>
          <w:lang w:val="en-GB"/>
        </w:rPr>
        <w:t xml:space="preserve"> Define Your Topic</w:t>
      </w:r>
    </w:p>
    <w:p w14:paraId="35F76AA7" w14:textId="77777777" w:rsidR="009C7672" w:rsidRPr="001828AF" w:rsidRDefault="009C7672" w:rsidP="009C7672">
      <w:pPr>
        <w:numPr>
          <w:ilvl w:val="0"/>
          <w:numId w:val="15"/>
        </w:numPr>
        <w:spacing w:line="278" w:lineRule="auto"/>
        <w:rPr>
          <w:lang w:val="en-GB"/>
        </w:rPr>
      </w:pPr>
      <w:r w:rsidRPr="001828AF">
        <w:rPr>
          <w:b/>
          <w:bCs/>
          <w:lang w:val="en-GB"/>
        </w:rPr>
        <w:t>Focus:</w:t>
      </w:r>
      <w:r w:rsidRPr="001828AF">
        <w:rPr>
          <w:lang w:val="en-GB"/>
        </w:rPr>
        <w:t xml:space="preserve"> Start by defining the specific natural resource or aspect of sustainability you will review. For example, focus on water conservation, forest management, or renewable energy.</w:t>
      </w:r>
    </w:p>
    <w:p w14:paraId="6FC353AB" w14:textId="77777777" w:rsidR="009C7672" w:rsidRPr="001828AF" w:rsidRDefault="009C7672" w:rsidP="009C7672">
      <w:pPr>
        <w:numPr>
          <w:ilvl w:val="0"/>
          <w:numId w:val="15"/>
        </w:numPr>
        <w:spacing w:line="278" w:lineRule="auto"/>
        <w:rPr>
          <w:lang w:val="en-GB"/>
        </w:rPr>
      </w:pPr>
      <w:r w:rsidRPr="001828AF">
        <w:rPr>
          <w:b/>
          <w:bCs/>
          <w:lang w:val="en-GB"/>
        </w:rPr>
        <w:t>Narrow the scope:</w:t>
      </w:r>
      <w:r w:rsidRPr="001828AF">
        <w:rPr>
          <w:lang w:val="en-GB"/>
        </w:rPr>
        <w:t xml:space="preserve"> Avoid being too broad. Focus on </w:t>
      </w:r>
      <w:proofErr w:type="gramStart"/>
      <w:r w:rsidRPr="001828AF">
        <w:rPr>
          <w:lang w:val="en-GB"/>
        </w:rPr>
        <w:t>particular issues</w:t>
      </w:r>
      <w:proofErr w:type="gramEnd"/>
      <w:r w:rsidRPr="001828AF">
        <w:rPr>
          <w:lang w:val="en-GB"/>
        </w:rPr>
        <w:t xml:space="preserve"> like “Sustainable water use in agriculture” rather than “Water conservation.”</w:t>
      </w:r>
    </w:p>
    <w:p w14:paraId="388CD306" w14:textId="5D2FE224" w:rsidR="00004A63" w:rsidRPr="001828AF" w:rsidRDefault="00004A63" w:rsidP="00004A63">
      <w:pPr>
        <w:rPr>
          <w:b/>
          <w:bCs/>
          <w:lang w:val="en-GB"/>
        </w:rPr>
      </w:pPr>
      <w:r w:rsidRPr="001828AF">
        <w:rPr>
          <w:b/>
          <w:bCs/>
          <w:lang w:val="en-GB"/>
        </w:rPr>
        <w:t>2 Find Reliable Sources</w:t>
      </w:r>
    </w:p>
    <w:p w14:paraId="0D886693" w14:textId="77777777" w:rsidR="00004A63" w:rsidRPr="001828AF" w:rsidRDefault="00004A63" w:rsidP="00004A63">
      <w:pPr>
        <w:numPr>
          <w:ilvl w:val="0"/>
          <w:numId w:val="16"/>
        </w:numPr>
        <w:spacing w:line="278" w:lineRule="auto"/>
        <w:rPr>
          <w:lang w:val="en-GB"/>
        </w:rPr>
      </w:pPr>
      <w:r w:rsidRPr="001828AF">
        <w:rPr>
          <w:b/>
          <w:bCs/>
          <w:lang w:val="en-GB"/>
        </w:rPr>
        <w:t>Use academic databases:</w:t>
      </w:r>
      <w:r w:rsidRPr="001828AF">
        <w:rPr>
          <w:lang w:val="en-GB"/>
        </w:rPr>
        <w:t xml:space="preserve"> Use resources like Google Scholar, JSTOR, or school library databases to find peer-reviewed articles, reports, and books.</w:t>
      </w:r>
    </w:p>
    <w:p w14:paraId="44D3BD44" w14:textId="77777777" w:rsidR="00004A63" w:rsidRPr="001828AF" w:rsidRDefault="00004A63" w:rsidP="00004A63">
      <w:pPr>
        <w:numPr>
          <w:ilvl w:val="0"/>
          <w:numId w:val="16"/>
        </w:numPr>
        <w:spacing w:line="278" w:lineRule="auto"/>
        <w:rPr>
          <w:lang w:val="en-GB"/>
        </w:rPr>
      </w:pPr>
      <w:r w:rsidRPr="001828AF">
        <w:rPr>
          <w:b/>
          <w:bCs/>
          <w:lang w:val="en-GB"/>
        </w:rPr>
        <w:t>Types of sources to consider:</w:t>
      </w:r>
    </w:p>
    <w:p w14:paraId="0A10A576" w14:textId="77777777" w:rsidR="00004A63" w:rsidRPr="001828AF" w:rsidRDefault="00004A63" w:rsidP="00004A63">
      <w:pPr>
        <w:numPr>
          <w:ilvl w:val="1"/>
          <w:numId w:val="16"/>
        </w:numPr>
        <w:spacing w:line="278" w:lineRule="auto"/>
        <w:rPr>
          <w:lang w:val="en-GB"/>
        </w:rPr>
      </w:pPr>
      <w:r w:rsidRPr="001828AF">
        <w:rPr>
          <w:lang w:val="en-GB"/>
        </w:rPr>
        <w:t>Academic journal articles</w:t>
      </w:r>
    </w:p>
    <w:p w14:paraId="3BA8457B" w14:textId="77777777" w:rsidR="00004A63" w:rsidRPr="001828AF" w:rsidRDefault="00004A63" w:rsidP="00004A63">
      <w:pPr>
        <w:numPr>
          <w:ilvl w:val="1"/>
          <w:numId w:val="16"/>
        </w:numPr>
        <w:spacing w:line="278" w:lineRule="auto"/>
        <w:rPr>
          <w:lang w:val="en-GB"/>
        </w:rPr>
      </w:pPr>
      <w:r w:rsidRPr="001828AF">
        <w:rPr>
          <w:lang w:val="en-GB"/>
        </w:rPr>
        <w:t>Government or environmental agency reports (e.g., UN, EPA)</w:t>
      </w:r>
    </w:p>
    <w:p w14:paraId="417E6091" w14:textId="77777777" w:rsidR="00004A63" w:rsidRPr="001828AF" w:rsidRDefault="00004A63" w:rsidP="00004A63">
      <w:pPr>
        <w:numPr>
          <w:ilvl w:val="1"/>
          <w:numId w:val="16"/>
        </w:numPr>
        <w:spacing w:line="278" w:lineRule="auto"/>
        <w:rPr>
          <w:lang w:val="en-GB"/>
        </w:rPr>
      </w:pPr>
      <w:r w:rsidRPr="001828AF">
        <w:rPr>
          <w:lang w:val="en-GB"/>
        </w:rPr>
        <w:t>Books by experts in environmental science or sustainability</w:t>
      </w:r>
    </w:p>
    <w:p w14:paraId="284B6F32" w14:textId="77777777" w:rsidR="00004A63" w:rsidRPr="001828AF" w:rsidRDefault="00004A63" w:rsidP="00004A63">
      <w:pPr>
        <w:numPr>
          <w:ilvl w:val="0"/>
          <w:numId w:val="16"/>
        </w:numPr>
        <w:spacing w:line="278" w:lineRule="auto"/>
        <w:rPr>
          <w:lang w:val="en-GB"/>
        </w:rPr>
      </w:pPr>
      <w:r w:rsidRPr="001828AF">
        <w:rPr>
          <w:b/>
          <w:bCs/>
          <w:lang w:val="en-GB"/>
        </w:rPr>
        <w:t>Tip:</w:t>
      </w:r>
      <w:r w:rsidRPr="001828AF">
        <w:rPr>
          <w:lang w:val="en-GB"/>
        </w:rPr>
        <w:t xml:space="preserve"> Make sure your sources are credible, up-to-date, and relevant to your topic.</w:t>
      </w:r>
    </w:p>
    <w:p w14:paraId="1AC5FD22" w14:textId="77777777" w:rsidR="00004A63" w:rsidRPr="001828AF" w:rsidRDefault="00004A63" w:rsidP="00004A63">
      <w:pPr>
        <w:spacing w:line="278" w:lineRule="auto"/>
        <w:ind w:left="360"/>
        <w:rPr>
          <w:lang w:val="en-GB"/>
        </w:rPr>
      </w:pPr>
    </w:p>
    <w:p w14:paraId="5C9E92B5" w14:textId="336DC082" w:rsidR="0077144B" w:rsidRPr="001828AF" w:rsidRDefault="0077144B" w:rsidP="003E68EE">
      <w:pPr>
        <w:pStyle w:val="Nadpis3"/>
        <w:rPr>
          <w:lang w:val="en-GB"/>
        </w:rPr>
      </w:pPr>
      <w:r w:rsidRPr="001828AF">
        <w:rPr>
          <w:lang w:val="en-GB"/>
        </w:rPr>
        <w:t>ENGAGE</w:t>
      </w:r>
    </w:p>
    <w:p w14:paraId="07BE9B24" w14:textId="6BE88DC7" w:rsidR="00BE7372" w:rsidRPr="001828AF" w:rsidRDefault="00AC1BEF" w:rsidP="00EC65D8">
      <w:pPr>
        <w:pStyle w:val="Nadpis2"/>
        <w:jc w:val="center"/>
        <w:rPr>
          <w:i/>
          <w:iCs/>
          <w:sz w:val="40"/>
          <w:szCs w:val="40"/>
          <w:lang w:val="en-GB"/>
        </w:rPr>
      </w:pPr>
      <w:r w:rsidRPr="001828AF">
        <w:rPr>
          <w:i/>
          <w:iCs/>
          <w:sz w:val="40"/>
          <w:szCs w:val="40"/>
          <w:lang w:val="en-GB"/>
        </w:rPr>
        <w:t>Read and Take Notes</w:t>
      </w:r>
      <w:bookmarkEnd w:id="8"/>
    </w:p>
    <w:p w14:paraId="3FCAB4EB" w14:textId="77777777" w:rsidR="00EC65D8" w:rsidRPr="001828AF" w:rsidRDefault="00EC65D8" w:rsidP="00EC65D8">
      <w:pPr>
        <w:rPr>
          <w:b/>
          <w:bCs/>
          <w:lang w:val="en-GB"/>
        </w:rPr>
      </w:pPr>
      <w:r w:rsidRPr="001828AF">
        <w:rPr>
          <w:b/>
          <w:bCs/>
          <w:lang w:val="en-GB"/>
        </w:rPr>
        <w:t>3. Read and Take Notes</w:t>
      </w:r>
    </w:p>
    <w:p w14:paraId="5E8B6D1E" w14:textId="77777777" w:rsidR="00EC65D8" w:rsidRPr="001828AF" w:rsidRDefault="00EC65D8" w:rsidP="00EC65D8">
      <w:pPr>
        <w:numPr>
          <w:ilvl w:val="0"/>
          <w:numId w:val="17"/>
        </w:numPr>
        <w:spacing w:line="278" w:lineRule="auto"/>
        <w:rPr>
          <w:lang w:val="en-GB"/>
        </w:rPr>
      </w:pPr>
      <w:r w:rsidRPr="001828AF">
        <w:rPr>
          <w:b/>
          <w:bCs/>
          <w:lang w:val="en-GB"/>
        </w:rPr>
        <w:t>Summarize each source:</w:t>
      </w:r>
      <w:r w:rsidRPr="001828AF">
        <w:rPr>
          <w:lang w:val="en-GB"/>
        </w:rPr>
        <w:t xml:space="preserve"> While reading, summarize the key points of each source. Focus on:</w:t>
      </w:r>
    </w:p>
    <w:p w14:paraId="25E5F842" w14:textId="77777777" w:rsidR="00EC65D8" w:rsidRPr="001828AF" w:rsidRDefault="00EC65D8" w:rsidP="00EC65D8">
      <w:pPr>
        <w:numPr>
          <w:ilvl w:val="1"/>
          <w:numId w:val="17"/>
        </w:numPr>
        <w:spacing w:line="278" w:lineRule="auto"/>
        <w:rPr>
          <w:lang w:val="en-GB"/>
        </w:rPr>
      </w:pPr>
      <w:r w:rsidRPr="001828AF">
        <w:rPr>
          <w:lang w:val="en-GB"/>
        </w:rPr>
        <w:t>How the natural resource is sustained.</w:t>
      </w:r>
    </w:p>
    <w:p w14:paraId="0271C616" w14:textId="77777777" w:rsidR="00EC65D8" w:rsidRPr="001828AF" w:rsidRDefault="00EC65D8" w:rsidP="00EC65D8">
      <w:pPr>
        <w:numPr>
          <w:ilvl w:val="1"/>
          <w:numId w:val="17"/>
        </w:numPr>
        <w:spacing w:line="278" w:lineRule="auto"/>
        <w:rPr>
          <w:lang w:val="en-GB"/>
        </w:rPr>
      </w:pPr>
      <w:r w:rsidRPr="001828AF">
        <w:rPr>
          <w:lang w:val="en-GB"/>
        </w:rPr>
        <w:t>The methods or technologies mentioned.</w:t>
      </w:r>
    </w:p>
    <w:p w14:paraId="61C8DFC1" w14:textId="77777777" w:rsidR="00EC65D8" w:rsidRPr="001828AF" w:rsidRDefault="00EC65D8" w:rsidP="00EC65D8">
      <w:pPr>
        <w:numPr>
          <w:ilvl w:val="1"/>
          <w:numId w:val="17"/>
        </w:numPr>
        <w:spacing w:line="278" w:lineRule="auto"/>
        <w:rPr>
          <w:lang w:val="en-GB"/>
        </w:rPr>
      </w:pPr>
      <w:r w:rsidRPr="001828AF">
        <w:rPr>
          <w:lang w:val="en-GB"/>
        </w:rPr>
        <w:t>Successes and challenges.</w:t>
      </w:r>
    </w:p>
    <w:p w14:paraId="723CDDEF" w14:textId="77777777" w:rsidR="00EC65D8" w:rsidRPr="001828AF" w:rsidRDefault="00EC65D8" w:rsidP="00EC65D8">
      <w:pPr>
        <w:numPr>
          <w:ilvl w:val="1"/>
          <w:numId w:val="17"/>
        </w:numPr>
        <w:spacing w:line="278" w:lineRule="auto"/>
        <w:rPr>
          <w:lang w:val="en-GB"/>
        </w:rPr>
      </w:pPr>
      <w:r w:rsidRPr="001828AF">
        <w:rPr>
          <w:lang w:val="en-GB"/>
        </w:rPr>
        <w:t>Key statistics or findings.</w:t>
      </w:r>
    </w:p>
    <w:p w14:paraId="241AFD1B" w14:textId="77777777" w:rsidR="00EC65D8" w:rsidRPr="001828AF" w:rsidRDefault="00EC65D8" w:rsidP="00EC65D8">
      <w:pPr>
        <w:numPr>
          <w:ilvl w:val="0"/>
          <w:numId w:val="17"/>
        </w:numPr>
        <w:spacing w:line="278" w:lineRule="auto"/>
        <w:rPr>
          <w:lang w:val="en-GB"/>
        </w:rPr>
      </w:pPr>
      <w:r w:rsidRPr="001828AF">
        <w:rPr>
          <w:b/>
          <w:bCs/>
          <w:lang w:val="en-GB"/>
        </w:rPr>
        <w:t>Identify gaps or debates:</w:t>
      </w:r>
      <w:r w:rsidRPr="001828AF">
        <w:rPr>
          <w:lang w:val="en-GB"/>
        </w:rPr>
        <w:t xml:space="preserve"> Look for areas where researchers disagree or where more research is needed.</w:t>
      </w:r>
    </w:p>
    <w:p w14:paraId="12CFF194" w14:textId="5CC34CB4" w:rsidR="00077124" w:rsidRPr="001828AF" w:rsidRDefault="00077124" w:rsidP="00077124">
      <w:pPr>
        <w:pStyle w:val="Nadpis3"/>
        <w:rPr>
          <w:lang w:val="en-GB"/>
        </w:rPr>
      </w:pPr>
      <w:r w:rsidRPr="001828AF">
        <w:rPr>
          <w:lang w:val="en-GB"/>
        </w:rPr>
        <w:lastRenderedPageBreak/>
        <w:t>EXPLAIN</w:t>
      </w:r>
    </w:p>
    <w:p w14:paraId="3AA604DA" w14:textId="46453224" w:rsidR="00DC7820" w:rsidRPr="001828AF" w:rsidRDefault="00A66752" w:rsidP="00A1034D">
      <w:pPr>
        <w:pStyle w:val="Nadpis3"/>
        <w:rPr>
          <w:b w:val="0"/>
          <w:bCs w:val="0"/>
          <w:i/>
          <w:iCs/>
          <w:lang w:val="en-GB"/>
        </w:rPr>
      </w:pPr>
      <w:r w:rsidRPr="001828AF">
        <w:rPr>
          <w:b w:val="0"/>
          <w:bCs w:val="0"/>
          <w:i/>
          <w:iCs/>
          <w:lang w:val="en-GB"/>
        </w:rPr>
        <w:t>Organize Your Review</w:t>
      </w:r>
    </w:p>
    <w:p w14:paraId="3349019F" w14:textId="77777777" w:rsidR="00077124" w:rsidRPr="001828AF" w:rsidRDefault="00077124" w:rsidP="00077124">
      <w:pPr>
        <w:spacing w:line="278" w:lineRule="auto"/>
        <w:ind w:left="1440"/>
        <w:rPr>
          <w:lang w:val="en-GB"/>
        </w:rPr>
      </w:pPr>
    </w:p>
    <w:p w14:paraId="494D5EA1" w14:textId="77777777" w:rsidR="00BC6E5E" w:rsidRPr="001828AF" w:rsidRDefault="00C018FF" w:rsidP="00BC6E5E">
      <w:pPr>
        <w:rPr>
          <w:b/>
          <w:bCs/>
          <w:lang w:val="en-GB"/>
        </w:rPr>
      </w:pPr>
      <w:r w:rsidRPr="001828AF">
        <w:rPr>
          <w:b/>
          <w:bCs/>
          <w:lang w:val="en-GB"/>
        </w:rPr>
        <w:t xml:space="preserve">4. </w:t>
      </w:r>
      <w:bookmarkStart w:id="9" w:name="_Toc155715185"/>
      <w:r w:rsidR="00BC6E5E" w:rsidRPr="001828AF">
        <w:rPr>
          <w:b/>
          <w:bCs/>
          <w:lang w:val="en-GB"/>
        </w:rPr>
        <w:t>4. Organize Your Review</w:t>
      </w:r>
    </w:p>
    <w:p w14:paraId="3834110B" w14:textId="77777777" w:rsidR="00BC6E5E" w:rsidRPr="001828AF" w:rsidRDefault="00BC6E5E" w:rsidP="00BC6E5E">
      <w:pPr>
        <w:numPr>
          <w:ilvl w:val="0"/>
          <w:numId w:val="18"/>
        </w:numPr>
        <w:spacing w:line="278" w:lineRule="auto"/>
        <w:rPr>
          <w:lang w:val="en-GB"/>
        </w:rPr>
      </w:pPr>
      <w:r w:rsidRPr="001828AF">
        <w:rPr>
          <w:b/>
          <w:bCs/>
          <w:lang w:val="en-GB"/>
        </w:rPr>
        <w:t>Structure the review thematically or chronologically:</w:t>
      </w:r>
    </w:p>
    <w:p w14:paraId="407EA292" w14:textId="77777777" w:rsidR="00BC6E5E" w:rsidRPr="001828AF" w:rsidRDefault="00BC6E5E" w:rsidP="00BC6E5E">
      <w:pPr>
        <w:numPr>
          <w:ilvl w:val="1"/>
          <w:numId w:val="18"/>
        </w:numPr>
        <w:spacing w:line="278" w:lineRule="auto"/>
        <w:rPr>
          <w:lang w:val="en-GB"/>
        </w:rPr>
      </w:pPr>
      <w:r w:rsidRPr="001828AF">
        <w:rPr>
          <w:b/>
          <w:bCs/>
          <w:lang w:val="en-GB"/>
        </w:rPr>
        <w:t>Thematically:</w:t>
      </w:r>
      <w:r w:rsidRPr="001828AF">
        <w:rPr>
          <w:lang w:val="en-GB"/>
        </w:rPr>
        <w:t xml:space="preserve"> Group sources based on key themes or topics (e.g., different methods of sustaining forests or renewable vs. non-renewable resources).</w:t>
      </w:r>
    </w:p>
    <w:p w14:paraId="552F9121" w14:textId="77777777" w:rsidR="00BC6E5E" w:rsidRPr="001828AF" w:rsidRDefault="00BC6E5E" w:rsidP="00BC6E5E">
      <w:pPr>
        <w:numPr>
          <w:ilvl w:val="1"/>
          <w:numId w:val="18"/>
        </w:numPr>
        <w:spacing w:line="278" w:lineRule="auto"/>
        <w:rPr>
          <w:lang w:val="en-GB"/>
        </w:rPr>
      </w:pPr>
      <w:r w:rsidRPr="001828AF">
        <w:rPr>
          <w:b/>
          <w:bCs/>
          <w:lang w:val="en-GB"/>
        </w:rPr>
        <w:t>Chronologically:</w:t>
      </w:r>
      <w:r w:rsidRPr="001828AF">
        <w:rPr>
          <w:lang w:val="en-GB"/>
        </w:rPr>
        <w:t xml:space="preserve"> Discuss how research or understanding of sustainability has evolved over time.</w:t>
      </w:r>
    </w:p>
    <w:p w14:paraId="1CDF93E1" w14:textId="77777777" w:rsidR="00BC6E5E" w:rsidRPr="001828AF" w:rsidRDefault="00BC6E5E" w:rsidP="00BC6E5E">
      <w:pPr>
        <w:numPr>
          <w:ilvl w:val="0"/>
          <w:numId w:val="18"/>
        </w:numPr>
        <w:spacing w:line="278" w:lineRule="auto"/>
        <w:rPr>
          <w:lang w:val="en-GB"/>
        </w:rPr>
      </w:pPr>
      <w:r w:rsidRPr="001828AF">
        <w:rPr>
          <w:b/>
          <w:bCs/>
          <w:lang w:val="en-GB"/>
        </w:rPr>
        <w:t>Introduction:</w:t>
      </w:r>
    </w:p>
    <w:p w14:paraId="4838E000" w14:textId="77777777" w:rsidR="00BC6E5E" w:rsidRPr="001828AF" w:rsidRDefault="00BC6E5E" w:rsidP="00BC6E5E">
      <w:pPr>
        <w:numPr>
          <w:ilvl w:val="1"/>
          <w:numId w:val="18"/>
        </w:numPr>
        <w:spacing w:line="278" w:lineRule="auto"/>
        <w:rPr>
          <w:lang w:val="en-GB"/>
        </w:rPr>
      </w:pPr>
      <w:r w:rsidRPr="001828AF">
        <w:rPr>
          <w:lang w:val="en-GB"/>
        </w:rPr>
        <w:t>Present your research question or focus.</w:t>
      </w:r>
    </w:p>
    <w:p w14:paraId="48F641DB" w14:textId="77777777" w:rsidR="00BC6E5E" w:rsidRPr="001828AF" w:rsidRDefault="00BC6E5E" w:rsidP="00BC6E5E">
      <w:pPr>
        <w:numPr>
          <w:ilvl w:val="1"/>
          <w:numId w:val="18"/>
        </w:numPr>
        <w:spacing w:line="278" w:lineRule="auto"/>
        <w:rPr>
          <w:lang w:val="en-GB"/>
        </w:rPr>
      </w:pPr>
      <w:r w:rsidRPr="001828AF">
        <w:rPr>
          <w:lang w:val="en-GB"/>
        </w:rPr>
        <w:t>Explain the importance of reviewing the literature on this topic.</w:t>
      </w:r>
    </w:p>
    <w:p w14:paraId="2A4950F1" w14:textId="77777777" w:rsidR="00BC6E5E" w:rsidRPr="001828AF" w:rsidRDefault="00BC6E5E" w:rsidP="00BC6E5E">
      <w:pPr>
        <w:numPr>
          <w:ilvl w:val="0"/>
          <w:numId w:val="18"/>
        </w:numPr>
        <w:spacing w:line="278" w:lineRule="auto"/>
        <w:rPr>
          <w:lang w:val="en-GB"/>
        </w:rPr>
      </w:pPr>
      <w:r w:rsidRPr="001828AF">
        <w:rPr>
          <w:b/>
          <w:bCs/>
          <w:lang w:val="en-GB"/>
        </w:rPr>
        <w:t>Body:</w:t>
      </w:r>
    </w:p>
    <w:p w14:paraId="59B2F3FB" w14:textId="77777777" w:rsidR="00BC6E5E" w:rsidRPr="001828AF" w:rsidRDefault="00BC6E5E" w:rsidP="00BC6E5E">
      <w:pPr>
        <w:numPr>
          <w:ilvl w:val="1"/>
          <w:numId w:val="18"/>
        </w:numPr>
        <w:spacing w:line="278" w:lineRule="auto"/>
        <w:rPr>
          <w:lang w:val="en-GB"/>
        </w:rPr>
      </w:pPr>
      <w:r w:rsidRPr="001828AF">
        <w:rPr>
          <w:lang w:val="en-GB"/>
        </w:rPr>
        <w:t>Present and summarize each source or theme.</w:t>
      </w:r>
    </w:p>
    <w:p w14:paraId="4146DA7F" w14:textId="77777777" w:rsidR="00BC6E5E" w:rsidRPr="001828AF" w:rsidRDefault="00BC6E5E" w:rsidP="00BC6E5E">
      <w:pPr>
        <w:numPr>
          <w:ilvl w:val="1"/>
          <w:numId w:val="18"/>
        </w:numPr>
        <w:spacing w:line="278" w:lineRule="auto"/>
        <w:rPr>
          <w:lang w:val="en-GB"/>
        </w:rPr>
      </w:pPr>
      <w:r w:rsidRPr="001828AF">
        <w:rPr>
          <w:lang w:val="en-GB"/>
        </w:rPr>
        <w:t>Compare and contrast findings from different sources.</w:t>
      </w:r>
    </w:p>
    <w:p w14:paraId="56390CB5" w14:textId="77777777" w:rsidR="00BC6E5E" w:rsidRPr="001828AF" w:rsidRDefault="00BC6E5E" w:rsidP="00BC6E5E">
      <w:pPr>
        <w:numPr>
          <w:ilvl w:val="1"/>
          <w:numId w:val="18"/>
        </w:numPr>
        <w:spacing w:line="278" w:lineRule="auto"/>
        <w:rPr>
          <w:lang w:val="en-GB"/>
        </w:rPr>
      </w:pPr>
      <w:r w:rsidRPr="001828AF">
        <w:rPr>
          <w:lang w:val="en-GB"/>
        </w:rPr>
        <w:t>Discuss what the research reveals about sustaining natural resources.</w:t>
      </w:r>
    </w:p>
    <w:p w14:paraId="65A95C09" w14:textId="77777777" w:rsidR="00BC6E5E" w:rsidRPr="001828AF" w:rsidRDefault="00BC6E5E" w:rsidP="00BC6E5E">
      <w:pPr>
        <w:numPr>
          <w:ilvl w:val="0"/>
          <w:numId w:val="18"/>
        </w:numPr>
        <w:spacing w:line="278" w:lineRule="auto"/>
        <w:rPr>
          <w:lang w:val="en-GB"/>
        </w:rPr>
      </w:pPr>
      <w:r w:rsidRPr="001828AF">
        <w:rPr>
          <w:b/>
          <w:bCs/>
          <w:lang w:val="en-GB"/>
        </w:rPr>
        <w:t>Conclusion:</w:t>
      </w:r>
    </w:p>
    <w:p w14:paraId="2D3CAEC5" w14:textId="77777777" w:rsidR="00BC6E5E" w:rsidRPr="001828AF" w:rsidRDefault="00BC6E5E" w:rsidP="00BC6E5E">
      <w:pPr>
        <w:numPr>
          <w:ilvl w:val="1"/>
          <w:numId w:val="18"/>
        </w:numPr>
        <w:spacing w:line="278" w:lineRule="auto"/>
        <w:rPr>
          <w:lang w:val="en-GB"/>
        </w:rPr>
      </w:pPr>
      <w:r w:rsidRPr="001828AF">
        <w:rPr>
          <w:lang w:val="en-GB"/>
        </w:rPr>
        <w:t>Summarize the main findings from the literature.</w:t>
      </w:r>
    </w:p>
    <w:p w14:paraId="0C098BD1" w14:textId="77777777" w:rsidR="00BC6E5E" w:rsidRPr="001828AF" w:rsidRDefault="00BC6E5E" w:rsidP="00BC6E5E">
      <w:pPr>
        <w:numPr>
          <w:ilvl w:val="1"/>
          <w:numId w:val="18"/>
        </w:numPr>
        <w:spacing w:line="278" w:lineRule="auto"/>
        <w:rPr>
          <w:lang w:val="en-GB"/>
        </w:rPr>
      </w:pPr>
      <w:r w:rsidRPr="001828AF">
        <w:rPr>
          <w:lang w:val="en-GB"/>
        </w:rPr>
        <w:t>Identify gaps or areas that need further research.</w:t>
      </w:r>
    </w:p>
    <w:p w14:paraId="65459901" w14:textId="77777777" w:rsidR="00BC6E5E" w:rsidRPr="001828AF" w:rsidRDefault="00BC6E5E" w:rsidP="00BC6E5E">
      <w:pPr>
        <w:rPr>
          <w:b/>
          <w:bCs/>
          <w:lang w:val="en-GB"/>
        </w:rPr>
      </w:pPr>
      <w:r w:rsidRPr="001828AF">
        <w:rPr>
          <w:b/>
          <w:bCs/>
          <w:lang w:val="en-GB"/>
        </w:rPr>
        <w:t>5. Cite Your Sources Properly</w:t>
      </w:r>
    </w:p>
    <w:p w14:paraId="3A0BB187" w14:textId="77777777" w:rsidR="00BC6E5E" w:rsidRPr="001828AF" w:rsidRDefault="00BC6E5E" w:rsidP="00BC6E5E">
      <w:pPr>
        <w:numPr>
          <w:ilvl w:val="0"/>
          <w:numId w:val="19"/>
        </w:numPr>
        <w:spacing w:line="278" w:lineRule="auto"/>
        <w:rPr>
          <w:lang w:val="en-GB"/>
        </w:rPr>
      </w:pPr>
      <w:r w:rsidRPr="001828AF">
        <w:rPr>
          <w:b/>
          <w:bCs/>
          <w:lang w:val="en-GB"/>
        </w:rPr>
        <w:t>Follow the correct citation format</w:t>
      </w:r>
      <w:r w:rsidRPr="001828AF">
        <w:rPr>
          <w:lang w:val="en-GB"/>
        </w:rPr>
        <w:t xml:space="preserve"> (e.g., APA, MLA) for all sources in the literature review.</w:t>
      </w:r>
    </w:p>
    <w:p w14:paraId="6DA64CAD" w14:textId="77777777" w:rsidR="00BC6E5E" w:rsidRPr="001828AF" w:rsidRDefault="00BC6E5E" w:rsidP="00BC6E5E">
      <w:pPr>
        <w:numPr>
          <w:ilvl w:val="0"/>
          <w:numId w:val="19"/>
        </w:numPr>
        <w:spacing w:line="278" w:lineRule="auto"/>
        <w:rPr>
          <w:lang w:val="en-GB"/>
        </w:rPr>
      </w:pPr>
      <w:r w:rsidRPr="001828AF">
        <w:rPr>
          <w:lang w:val="en-GB"/>
        </w:rPr>
        <w:t>Include in-text citations and a bibliography at the end of your review.</w:t>
      </w:r>
    </w:p>
    <w:p w14:paraId="514FE9F6" w14:textId="1FD87160" w:rsidR="00017ABF" w:rsidRPr="001828AF" w:rsidRDefault="00017ABF" w:rsidP="00D809AC">
      <w:pPr>
        <w:pStyle w:val="Nadpis3"/>
        <w:rPr>
          <w:lang w:val="en-GB"/>
        </w:rPr>
      </w:pPr>
      <w:r w:rsidRPr="001828AF">
        <w:rPr>
          <w:lang w:val="en-GB"/>
        </w:rPr>
        <w:t>EVALUATE</w:t>
      </w:r>
      <w:bookmarkEnd w:id="9"/>
    </w:p>
    <w:p w14:paraId="01CF5385" w14:textId="4FF3BB4F" w:rsidR="00017ABF" w:rsidRPr="001828AF" w:rsidRDefault="00752ADA" w:rsidP="00752ADA">
      <w:pPr>
        <w:pStyle w:val="Nadpis3"/>
        <w:rPr>
          <w:b w:val="0"/>
          <w:bCs w:val="0"/>
          <w:i/>
          <w:iCs/>
          <w:lang w:val="en-GB"/>
        </w:rPr>
      </w:pPr>
      <w:r w:rsidRPr="001828AF">
        <w:rPr>
          <w:b w:val="0"/>
          <w:bCs w:val="0"/>
          <w:i/>
          <w:iCs/>
          <w:lang w:val="en-GB"/>
        </w:rPr>
        <w:t xml:space="preserve">Revise and Edit </w:t>
      </w:r>
    </w:p>
    <w:p w14:paraId="3567EB4A" w14:textId="5C2EDBE1" w:rsidR="00017ABF" w:rsidRPr="001828AF" w:rsidRDefault="008149B1" w:rsidP="008149B1">
      <w:pPr>
        <w:spacing w:line="278" w:lineRule="auto"/>
        <w:rPr>
          <w:lang w:val="en-GB"/>
        </w:rPr>
      </w:pPr>
      <w:r w:rsidRPr="001828AF">
        <w:rPr>
          <w:b/>
          <w:bCs/>
          <w:lang w:val="en-GB"/>
        </w:rPr>
        <w:t>6. Revise and Edit</w:t>
      </w:r>
    </w:p>
    <w:p w14:paraId="7863534B" w14:textId="77777777" w:rsidR="00DD714B" w:rsidRPr="001828AF" w:rsidRDefault="00DD714B" w:rsidP="00DD714B">
      <w:pPr>
        <w:numPr>
          <w:ilvl w:val="0"/>
          <w:numId w:val="20"/>
        </w:numPr>
        <w:spacing w:line="278" w:lineRule="auto"/>
        <w:rPr>
          <w:lang w:val="en-GB"/>
        </w:rPr>
      </w:pPr>
      <w:r w:rsidRPr="001828AF">
        <w:rPr>
          <w:b/>
          <w:bCs/>
          <w:lang w:val="en-GB"/>
        </w:rPr>
        <w:t>Check your work:</w:t>
      </w:r>
      <w:r w:rsidRPr="001828AF">
        <w:rPr>
          <w:lang w:val="en-GB"/>
        </w:rPr>
        <w:t xml:space="preserve"> Ensure your summaries are clear and your sources are accurately represented.</w:t>
      </w:r>
    </w:p>
    <w:p w14:paraId="157F6966" w14:textId="77777777" w:rsidR="00DD714B" w:rsidRPr="001828AF" w:rsidRDefault="00DD714B" w:rsidP="00DD714B">
      <w:pPr>
        <w:numPr>
          <w:ilvl w:val="0"/>
          <w:numId w:val="20"/>
        </w:numPr>
        <w:spacing w:line="278" w:lineRule="auto"/>
        <w:rPr>
          <w:lang w:val="en-GB"/>
        </w:rPr>
      </w:pPr>
      <w:r w:rsidRPr="001828AF">
        <w:rPr>
          <w:b/>
          <w:bCs/>
          <w:lang w:val="en-GB"/>
        </w:rPr>
        <w:t>Review for structure:</w:t>
      </w:r>
      <w:r w:rsidRPr="001828AF">
        <w:rPr>
          <w:lang w:val="en-GB"/>
        </w:rPr>
        <w:t xml:space="preserve"> Ensure the review flows logically and supports your understanding of how natural resources are sustained.</w:t>
      </w:r>
    </w:p>
    <w:p w14:paraId="53FB18FD" w14:textId="77777777" w:rsidR="00DD714B" w:rsidRPr="001828AF" w:rsidRDefault="00DD714B" w:rsidP="00DD714B">
      <w:pPr>
        <w:numPr>
          <w:ilvl w:val="0"/>
          <w:numId w:val="20"/>
        </w:numPr>
        <w:spacing w:line="278" w:lineRule="auto"/>
        <w:rPr>
          <w:lang w:val="en-GB"/>
        </w:rPr>
      </w:pPr>
      <w:r w:rsidRPr="001828AF">
        <w:rPr>
          <w:b/>
          <w:bCs/>
          <w:lang w:val="en-GB"/>
        </w:rPr>
        <w:t>Proofread:</w:t>
      </w:r>
      <w:r w:rsidRPr="001828AF">
        <w:rPr>
          <w:lang w:val="en-GB"/>
        </w:rPr>
        <w:t xml:space="preserve"> Check for grammar and clarity in writing.</w:t>
      </w:r>
    </w:p>
    <w:p w14:paraId="62FA7ED2" w14:textId="77777777" w:rsidR="00DD714B" w:rsidRPr="001828AF" w:rsidRDefault="00000000" w:rsidP="00DD714B">
      <w:pPr>
        <w:rPr>
          <w:lang w:val="en-GB"/>
        </w:rPr>
      </w:pPr>
      <w:r w:rsidRPr="001828AF">
        <w:rPr>
          <w:lang w:val="en-GB"/>
        </w:rPr>
        <w:pict w14:anchorId="331CF157">
          <v:rect id="_x0000_i1025" style="width:0;height:1.5pt" o:hralign="center" o:hrstd="t" o:hr="t" fillcolor="#a0a0a0" stroked="f"/>
        </w:pict>
      </w:r>
    </w:p>
    <w:p w14:paraId="6F81D15A" w14:textId="77777777" w:rsidR="005E6237" w:rsidRPr="001828AF" w:rsidRDefault="005E6237" w:rsidP="005E6237">
      <w:pPr>
        <w:rPr>
          <w:lang w:val="en-GB"/>
        </w:rPr>
      </w:pPr>
      <w:r w:rsidRPr="001828AF">
        <w:rPr>
          <w:lang w:val="en-GB"/>
        </w:rPr>
        <w:lastRenderedPageBreak/>
        <w:t>By following these steps, you can write a literature review that shows a solid understanding of the research done on sustaining natural resources. It will provide insight into the topic and help identify what is already known and what areas need more study.</w:t>
      </w:r>
    </w:p>
    <w:p w14:paraId="06A58EDF" w14:textId="77777777" w:rsidR="00D549BA" w:rsidRPr="001828AF" w:rsidRDefault="00D549BA" w:rsidP="00DD714B">
      <w:pPr>
        <w:rPr>
          <w:b/>
          <w:bCs/>
          <w:lang w:val="en-GB"/>
        </w:rPr>
      </w:pPr>
    </w:p>
    <w:p w14:paraId="397FB60E" w14:textId="77777777" w:rsidR="00D549BA" w:rsidRPr="001828AF" w:rsidRDefault="00D549BA" w:rsidP="00DD714B">
      <w:pPr>
        <w:rPr>
          <w:b/>
          <w:bCs/>
          <w:lang w:val="en-GB"/>
        </w:rPr>
      </w:pPr>
    </w:p>
    <w:p w14:paraId="1D608823" w14:textId="1866C426" w:rsidR="008807EF" w:rsidRPr="001828AF" w:rsidRDefault="008807EF" w:rsidP="00DD714B">
      <w:pPr>
        <w:rPr>
          <w:b/>
          <w:bCs/>
          <w:lang w:val="en-GB"/>
        </w:rPr>
      </w:pPr>
      <w:proofErr w:type="gramStart"/>
      <w:r w:rsidRPr="001828AF">
        <w:rPr>
          <w:b/>
          <w:bCs/>
          <w:lang w:val="en-GB"/>
        </w:rPr>
        <w:t>Sources</w:t>
      </w:r>
      <w:r w:rsidR="000460A1" w:rsidRPr="001828AF">
        <w:rPr>
          <w:b/>
          <w:bCs/>
          <w:lang w:val="en-GB"/>
        </w:rPr>
        <w:t> :</w:t>
      </w:r>
      <w:proofErr w:type="gramEnd"/>
    </w:p>
    <w:p w14:paraId="18085D8B" w14:textId="25CF765C" w:rsidR="000460A1" w:rsidRPr="001828AF" w:rsidRDefault="00E67AFC" w:rsidP="00A1034D">
      <w:pPr>
        <w:rPr>
          <w:lang w:val="en-GB"/>
        </w:rPr>
      </w:pPr>
      <w:hyperlink r:id="rId11" w:history="1">
        <w:r w:rsidR="000460A1" w:rsidRPr="00E67AFC">
          <w:rPr>
            <w:rStyle w:val="Hypertextovodkaz"/>
            <w:lang w:val="en-GB"/>
          </w:rPr>
          <w:t>https://www.mdpi.com/2071-1050/12/3/1061</w:t>
        </w:r>
      </w:hyperlink>
    </w:p>
    <w:p w14:paraId="103C732D" w14:textId="1B7C811E" w:rsidR="000460A1" w:rsidRPr="001828AF" w:rsidRDefault="00E67AFC" w:rsidP="00A1034D">
      <w:pPr>
        <w:rPr>
          <w:lang w:val="en-GB"/>
        </w:rPr>
      </w:pPr>
      <w:hyperlink r:id="rId12" w:history="1">
        <w:r w:rsidR="00995F04" w:rsidRPr="00E67AFC">
          <w:rPr>
            <w:rStyle w:val="Hypertextovodkaz"/>
            <w:lang w:val="en-GB"/>
          </w:rPr>
          <w:t>https://link.springer.com/article/10.1007/s11625-021-01073-z</w:t>
        </w:r>
      </w:hyperlink>
    </w:p>
    <w:p w14:paraId="424619BE" w14:textId="78D20D4F" w:rsidR="00995F04" w:rsidRDefault="00AC56B9" w:rsidP="00A1034D">
      <w:pPr>
        <w:rPr>
          <w:lang w:val="en-GB"/>
        </w:rPr>
      </w:pPr>
      <w:hyperlink r:id="rId13" w:history="1">
        <w:r w:rsidRPr="00380B13">
          <w:rPr>
            <w:rStyle w:val="Hypertextovodkaz"/>
            <w:lang w:val="en-GB"/>
          </w:rPr>
          <w:t>https://www.mdpi.com/2199-8531/6/4/162</w:t>
        </w:r>
      </w:hyperlink>
    </w:p>
    <w:sectPr w:rsidR="00995F04" w:rsidSect="007D6FFF">
      <w:headerReference w:type="default" r:id="rId14"/>
      <w:footerReference w:type="default" r:id="rId15"/>
      <w:headerReference w:type="first" r:id="rId16"/>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383A5" w14:textId="77777777" w:rsidR="00D43B1D" w:rsidRDefault="00D43B1D" w:rsidP="00A96D36">
      <w:pPr>
        <w:spacing w:after="0" w:line="240" w:lineRule="auto"/>
      </w:pPr>
      <w:r>
        <w:separator/>
      </w:r>
    </w:p>
  </w:endnote>
  <w:endnote w:type="continuationSeparator" w:id="0">
    <w:p w14:paraId="04DDA293" w14:textId="77777777" w:rsidR="00D43B1D" w:rsidRDefault="00D43B1D"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C3135" w14:textId="77777777" w:rsidR="00D43B1D" w:rsidRDefault="00D43B1D" w:rsidP="00A96D36">
      <w:pPr>
        <w:spacing w:after="0" w:line="240" w:lineRule="auto"/>
      </w:pPr>
      <w:r>
        <w:separator/>
      </w:r>
    </w:p>
  </w:footnote>
  <w:footnote w:type="continuationSeparator" w:id="0">
    <w:p w14:paraId="54C5DA43" w14:textId="77777777" w:rsidR="00D43B1D" w:rsidRDefault="00D43B1D"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6F7DF7" w14:paraId="24FA065E" w14:textId="77777777" w:rsidTr="00B07D35">
      <w:tc>
        <w:tcPr>
          <w:tcW w:w="3948" w:type="dxa"/>
        </w:tcPr>
        <w:p w14:paraId="1E2B35C1" w14:textId="77777777" w:rsidR="006F7DF7" w:rsidRDefault="006F7DF7" w:rsidP="006F7DF7">
          <w:r>
            <w:rPr>
              <w:noProof/>
            </w:rPr>
            <w:drawing>
              <wp:inline distT="0" distB="0" distL="0" distR="0" wp14:anchorId="26D309C2" wp14:editId="092A2781">
                <wp:extent cx="2370124" cy="495866"/>
                <wp:effectExtent l="0" t="0" r="0" b="0"/>
                <wp:docPr id="1512065740"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7AB9E66E" w14:textId="77777777" w:rsidR="006F7DF7" w:rsidRPr="00A96D36" w:rsidRDefault="006F7DF7" w:rsidP="006F7DF7">
          <w:pPr>
            <w:jc w:val="center"/>
            <w:rPr>
              <w:b/>
              <w:bCs/>
              <w:sz w:val="26"/>
              <w:szCs w:val="26"/>
            </w:rPr>
          </w:pPr>
          <w:r w:rsidRPr="00A96D36">
            <w:rPr>
              <w:sz w:val="26"/>
              <w:szCs w:val="26"/>
            </w:rPr>
            <w:t xml:space="preserve">Erasmus Project: </w:t>
          </w:r>
          <w:r w:rsidRPr="00A96D36">
            <w:rPr>
              <w:b/>
              <w:bCs/>
              <w:sz w:val="26"/>
              <w:szCs w:val="26"/>
            </w:rPr>
            <w:t>Le MOON</w:t>
          </w:r>
        </w:p>
        <w:p w14:paraId="48CA0871" w14:textId="77777777" w:rsidR="006F7DF7" w:rsidRPr="00A96D36" w:rsidRDefault="006F7DF7" w:rsidP="006F7DF7">
          <w:pPr>
            <w:jc w:val="center"/>
            <w:rPr>
              <w:i/>
              <w:iCs/>
            </w:rPr>
          </w:pPr>
          <w:r w:rsidRPr="00A96D36">
            <w:rPr>
              <w:i/>
              <w:iCs/>
            </w:rPr>
            <w:t>2021-1-CZ01-KA220-SCH-000034484</w:t>
          </w:r>
        </w:p>
      </w:tc>
      <w:tc>
        <w:tcPr>
          <w:tcW w:w="1413" w:type="dxa"/>
        </w:tcPr>
        <w:p w14:paraId="09B2A1E8" w14:textId="77777777" w:rsidR="006F7DF7" w:rsidRDefault="006F7DF7" w:rsidP="006F7DF7">
          <w:r>
            <w:rPr>
              <w:noProof/>
            </w:rPr>
            <w:drawing>
              <wp:inline distT="0" distB="0" distL="0" distR="0" wp14:anchorId="313A330A" wp14:editId="20C4E2CC">
                <wp:extent cx="661773" cy="497433"/>
                <wp:effectExtent l="0" t="0" r="5080" b="0"/>
                <wp:docPr id="931940513"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7037F327" w14:textId="77777777" w:rsidR="006F7DF7" w:rsidRDefault="006F7D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E2A99"/>
    <w:multiLevelType w:val="multilevel"/>
    <w:tmpl w:val="C0E6D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1547F"/>
    <w:multiLevelType w:val="multilevel"/>
    <w:tmpl w:val="83DCF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536C42"/>
    <w:multiLevelType w:val="multilevel"/>
    <w:tmpl w:val="DDAE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B15DD"/>
    <w:multiLevelType w:val="multilevel"/>
    <w:tmpl w:val="ED4AE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628A5"/>
    <w:multiLevelType w:val="multilevel"/>
    <w:tmpl w:val="077E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74904"/>
    <w:multiLevelType w:val="multilevel"/>
    <w:tmpl w:val="DAFE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2B6375"/>
    <w:multiLevelType w:val="multilevel"/>
    <w:tmpl w:val="7C5A2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84CA3"/>
    <w:multiLevelType w:val="multilevel"/>
    <w:tmpl w:val="9568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44391"/>
    <w:multiLevelType w:val="multilevel"/>
    <w:tmpl w:val="9EFA7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94424F"/>
    <w:multiLevelType w:val="multilevel"/>
    <w:tmpl w:val="0AE2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B163E9"/>
    <w:multiLevelType w:val="multilevel"/>
    <w:tmpl w:val="63F2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E61C0"/>
    <w:multiLevelType w:val="multilevel"/>
    <w:tmpl w:val="A65A6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F50340"/>
    <w:multiLevelType w:val="hybridMultilevel"/>
    <w:tmpl w:val="772E8E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56D3243"/>
    <w:multiLevelType w:val="multilevel"/>
    <w:tmpl w:val="F3AA6B1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6CB1D21"/>
    <w:multiLevelType w:val="multilevel"/>
    <w:tmpl w:val="6CDCB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96B9E"/>
    <w:multiLevelType w:val="multilevel"/>
    <w:tmpl w:val="D082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854399">
    <w:abstractNumId w:val="15"/>
  </w:num>
  <w:num w:numId="2" w16cid:durableId="1527132752">
    <w:abstractNumId w:val="18"/>
  </w:num>
  <w:num w:numId="3" w16cid:durableId="1980185378">
    <w:abstractNumId w:val="3"/>
  </w:num>
  <w:num w:numId="4" w16cid:durableId="1592003267">
    <w:abstractNumId w:val="2"/>
  </w:num>
  <w:num w:numId="5" w16cid:durableId="157618202">
    <w:abstractNumId w:val="13"/>
  </w:num>
  <w:num w:numId="6" w16cid:durableId="897084380">
    <w:abstractNumId w:val="8"/>
  </w:num>
  <w:num w:numId="7" w16cid:durableId="870342831">
    <w:abstractNumId w:val="12"/>
  </w:num>
  <w:num w:numId="8" w16cid:durableId="1939672335">
    <w:abstractNumId w:val="19"/>
  </w:num>
  <w:num w:numId="9" w16cid:durableId="524366567">
    <w:abstractNumId w:val="4"/>
  </w:num>
  <w:num w:numId="10" w16cid:durableId="1219245138">
    <w:abstractNumId w:val="21"/>
  </w:num>
  <w:num w:numId="11" w16cid:durableId="1124032732">
    <w:abstractNumId w:val="20"/>
  </w:num>
  <w:num w:numId="12" w16cid:durableId="1638298427">
    <w:abstractNumId w:val="5"/>
  </w:num>
  <w:num w:numId="13" w16cid:durableId="1405833973">
    <w:abstractNumId w:val="16"/>
  </w:num>
  <w:num w:numId="14" w16cid:durableId="593317267">
    <w:abstractNumId w:val="14"/>
  </w:num>
  <w:num w:numId="15" w16cid:durableId="146634119">
    <w:abstractNumId w:val="10"/>
  </w:num>
  <w:num w:numId="16" w16cid:durableId="1374884229">
    <w:abstractNumId w:val="1"/>
  </w:num>
  <w:num w:numId="17" w16cid:durableId="1568222922">
    <w:abstractNumId w:val="11"/>
  </w:num>
  <w:num w:numId="18" w16cid:durableId="1298486508">
    <w:abstractNumId w:val="9"/>
  </w:num>
  <w:num w:numId="19" w16cid:durableId="1326737578">
    <w:abstractNumId w:val="7"/>
  </w:num>
  <w:num w:numId="20" w16cid:durableId="568536814">
    <w:abstractNumId w:val="6"/>
  </w:num>
  <w:num w:numId="21" w16cid:durableId="112597096">
    <w:abstractNumId w:val="0"/>
  </w:num>
  <w:num w:numId="22" w16cid:durableId="3725384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04A63"/>
    <w:rsid w:val="00017ABF"/>
    <w:rsid w:val="000460A1"/>
    <w:rsid w:val="000626BB"/>
    <w:rsid w:val="00075D43"/>
    <w:rsid w:val="00077124"/>
    <w:rsid w:val="00086C68"/>
    <w:rsid w:val="000A7DCD"/>
    <w:rsid w:val="000D3828"/>
    <w:rsid w:val="000D7DF4"/>
    <w:rsid w:val="00151329"/>
    <w:rsid w:val="00173638"/>
    <w:rsid w:val="00177703"/>
    <w:rsid w:val="001828AF"/>
    <w:rsid w:val="001A3561"/>
    <w:rsid w:val="001B0192"/>
    <w:rsid w:val="0020681E"/>
    <w:rsid w:val="002458D3"/>
    <w:rsid w:val="002B02FB"/>
    <w:rsid w:val="002C5ABB"/>
    <w:rsid w:val="002E0C53"/>
    <w:rsid w:val="003B2BDA"/>
    <w:rsid w:val="003E68EE"/>
    <w:rsid w:val="00405F46"/>
    <w:rsid w:val="004063BD"/>
    <w:rsid w:val="0052511A"/>
    <w:rsid w:val="005E6237"/>
    <w:rsid w:val="00614DE4"/>
    <w:rsid w:val="006215E7"/>
    <w:rsid w:val="006C1CA3"/>
    <w:rsid w:val="006E1A8A"/>
    <w:rsid w:val="006F7DF7"/>
    <w:rsid w:val="00700B61"/>
    <w:rsid w:val="00752ADA"/>
    <w:rsid w:val="0077144B"/>
    <w:rsid w:val="007B59EF"/>
    <w:rsid w:val="007D6FFF"/>
    <w:rsid w:val="008149B1"/>
    <w:rsid w:val="008211F9"/>
    <w:rsid w:val="00822827"/>
    <w:rsid w:val="008403B3"/>
    <w:rsid w:val="00860477"/>
    <w:rsid w:val="00873CD6"/>
    <w:rsid w:val="008807EF"/>
    <w:rsid w:val="0090227E"/>
    <w:rsid w:val="00995F04"/>
    <w:rsid w:val="009C7672"/>
    <w:rsid w:val="009D76CD"/>
    <w:rsid w:val="00A1034D"/>
    <w:rsid w:val="00A15BAC"/>
    <w:rsid w:val="00A66752"/>
    <w:rsid w:val="00A8261F"/>
    <w:rsid w:val="00A96D36"/>
    <w:rsid w:val="00AC0C7F"/>
    <w:rsid w:val="00AC1BEF"/>
    <w:rsid w:val="00AC56B9"/>
    <w:rsid w:val="00B052B3"/>
    <w:rsid w:val="00B17BD3"/>
    <w:rsid w:val="00B6257D"/>
    <w:rsid w:val="00B77D9C"/>
    <w:rsid w:val="00B83EF7"/>
    <w:rsid w:val="00BC6E5E"/>
    <w:rsid w:val="00BE7372"/>
    <w:rsid w:val="00C018FF"/>
    <w:rsid w:val="00C05787"/>
    <w:rsid w:val="00C40C06"/>
    <w:rsid w:val="00D43B1D"/>
    <w:rsid w:val="00D549BA"/>
    <w:rsid w:val="00D809AC"/>
    <w:rsid w:val="00DA4C55"/>
    <w:rsid w:val="00DC7820"/>
    <w:rsid w:val="00DD714B"/>
    <w:rsid w:val="00E320BD"/>
    <w:rsid w:val="00E67AFC"/>
    <w:rsid w:val="00E83847"/>
    <w:rsid w:val="00E95766"/>
    <w:rsid w:val="00EB38C8"/>
    <w:rsid w:val="00EC532D"/>
    <w:rsid w:val="00EC65D8"/>
    <w:rsid w:val="00EE4D7F"/>
    <w:rsid w:val="00F2427D"/>
    <w:rsid w:val="00F512B1"/>
    <w:rsid w:val="00F91417"/>
    <w:rsid w:val="00F96DB0"/>
    <w:rsid w:val="00FB609C"/>
    <w:rsid w:val="00FD12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character" w:styleId="Nevyeenzmnka">
    <w:name w:val="Unresolved Mention"/>
    <w:basedOn w:val="Standardnpsmoodstavce"/>
    <w:uiPriority w:val="99"/>
    <w:semiHidden/>
    <w:unhideWhenUsed/>
    <w:rsid w:val="00046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1599873969">
      <w:bodyDiv w:val="1"/>
      <w:marLeft w:val="0"/>
      <w:marRight w:val="0"/>
      <w:marTop w:val="0"/>
      <w:marBottom w:val="0"/>
      <w:divBdr>
        <w:top w:val="none" w:sz="0" w:space="0" w:color="auto"/>
        <w:left w:val="none" w:sz="0" w:space="0" w:color="auto"/>
        <w:bottom w:val="none" w:sz="0" w:space="0" w:color="auto"/>
        <w:right w:val="none" w:sz="0" w:space="0" w:color="auto"/>
      </w:divBdr>
    </w:div>
    <w:div w:id="208772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dpi.com/2199-8531/6/4/1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007/s11625-021-01073-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071-1050/12/3/10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BE07-7002-42A2-9142-6D64E2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885</Words>
  <Characters>5222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39</cp:revision>
  <dcterms:created xsi:type="dcterms:W3CDTF">2024-10-28T14:44:00Z</dcterms:created>
  <dcterms:modified xsi:type="dcterms:W3CDTF">2024-10-28T15:48:00Z</dcterms:modified>
</cp:coreProperties>
</file>