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D85B" w14:textId="77777777" w:rsidR="002C50F0" w:rsidRDefault="002C50F0" w:rsidP="002C50F0">
      <w:pPr>
        <w:widowControl w:val="0"/>
        <w:pBdr>
          <w:top w:val="nil"/>
          <w:left w:val="nil"/>
          <w:bottom w:val="nil"/>
          <w:right w:val="nil"/>
          <w:between w:val="nil"/>
        </w:pBdr>
        <w:spacing w:line="276" w:lineRule="auto"/>
        <w:rPr>
          <w:rFonts w:ascii="Arial" w:eastAsia="Arial" w:hAnsi="Arial" w:cs="Arial"/>
          <w:color w:val="000000"/>
        </w:rPr>
      </w:pPr>
    </w:p>
    <w:tbl>
      <w:tblPr>
        <w:tblW w:w="9944" w:type="dxa"/>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ayout w:type="fixed"/>
        <w:tblLook w:val="0400" w:firstRow="0" w:lastRow="0" w:firstColumn="0" w:lastColumn="0" w:noHBand="0" w:noVBand="1"/>
      </w:tblPr>
      <w:tblGrid>
        <w:gridCol w:w="9944"/>
      </w:tblGrid>
      <w:tr w:rsidR="002C50F0" w:rsidRPr="00267733" w14:paraId="39D09E4B" w14:textId="77777777" w:rsidTr="003A741A">
        <w:tc>
          <w:tcPr>
            <w:tcW w:w="9944" w:type="dxa"/>
          </w:tcPr>
          <w:p w14:paraId="08DBBE5B" w14:textId="77777777" w:rsidR="002C50F0" w:rsidRDefault="002C50F0" w:rsidP="003A741A">
            <w:pPr>
              <w:rPr>
                <w:b/>
                <w:sz w:val="2"/>
                <w:szCs w:val="2"/>
              </w:rPr>
            </w:pPr>
          </w:p>
          <w:p w14:paraId="71224B60" w14:textId="77777777" w:rsidR="002C50F0" w:rsidRPr="002C50F0" w:rsidRDefault="002C50F0" w:rsidP="003A741A">
            <w:pPr>
              <w:ind w:left="678"/>
              <w:rPr>
                <w:b/>
                <w:sz w:val="28"/>
                <w:szCs w:val="28"/>
                <w:lang w:val="en-US"/>
              </w:rPr>
            </w:pPr>
            <w:r w:rsidRPr="002C50F0">
              <w:rPr>
                <w:b/>
                <w:sz w:val="28"/>
                <w:szCs w:val="28"/>
                <w:lang w:val="en-US"/>
              </w:rPr>
              <w:t>Project ID: 2021-1-CZ01-KA220-SCH-000034484</w:t>
            </w:r>
          </w:p>
          <w:p w14:paraId="4BB2830E" w14:textId="77777777" w:rsidR="002C50F0" w:rsidRDefault="002C50F0" w:rsidP="003A741A">
            <w:pPr>
              <w:jc w:val="center"/>
            </w:pPr>
            <w:r>
              <w:rPr>
                <w:noProof/>
              </w:rPr>
              <w:drawing>
                <wp:inline distT="0" distB="0" distL="0" distR="0" wp14:anchorId="1355839B" wp14:editId="3E1778CB">
                  <wp:extent cx="3440557" cy="2606040"/>
                  <wp:effectExtent l="0" t="0" r="7620" b="3810"/>
                  <wp:docPr id="1" name="image1.png" descr="Ein Bild, das Grafiken, Grafikdesign, Cartoon,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Grafiken, Grafikdesign, Cartoon, Text enthält.&#10;&#10;Automatisch generierte Beschreibung"/>
                          <pic:cNvPicPr preferRelativeResize="0"/>
                        </pic:nvPicPr>
                        <pic:blipFill>
                          <a:blip r:embed="rId7"/>
                          <a:srcRect/>
                          <a:stretch>
                            <a:fillRect/>
                          </a:stretch>
                        </pic:blipFill>
                        <pic:spPr>
                          <a:xfrm>
                            <a:off x="0" y="0"/>
                            <a:ext cx="3442253" cy="2607325"/>
                          </a:xfrm>
                          <a:prstGeom prst="rect">
                            <a:avLst/>
                          </a:prstGeom>
                          <a:ln/>
                        </pic:spPr>
                      </pic:pic>
                    </a:graphicData>
                  </a:graphic>
                </wp:inline>
              </w:drawing>
            </w:r>
          </w:p>
          <w:p w14:paraId="1A5AA08E" w14:textId="77777777" w:rsidR="002C50F0" w:rsidRDefault="002C50F0" w:rsidP="003A741A">
            <w:pPr>
              <w:jc w:val="both"/>
            </w:pPr>
          </w:p>
          <w:p w14:paraId="21CE33B7" w14:textId="77777777" w:rsidR="002C50F0" w:rsidRPr="00472CCB" w:rsidRDefault="002C50F0" w:rsidP="003A741A">
            <w:pPr>
              <w:jc w:val="center"/>
              <w:rPr>
                <w:b/>
                <w:color w:val="70AD47"/>
                <w:sz w:val="28"/>
                <w:szCs w:val="28"/>
                <w:lang w:val="en-US"/>
              </w:rPr>
            </w:pPr>
            <w:r w:rsidRPr="00472CCB">
              <w:rPr>
                <w:b/>
                <w:color w:val="70AD47"/>
                <w:sz w:val="28"/>
                <w:szCs w:val="28"/>
                <w:lang w:val="en-US"/>
              </w:rPr>
              <w:t>COURSE FOR ENVIRONMENTAL EDUCATION</w:t>
            </w:r>
          </w:p>
          <w:p w14:paraId="428E8E6F" w14:textId="77777777" w:rsidR="00472CCB" w:rsidRDefault="002C50F0" w:rsidP="00472CCB">
            <w:pPr>
              <w:jc w:val="center"/>
              <w:rPr>
                <w:i/>
                <w:color w:val="70AD47"/>
                <w:sz w:val="28"/>
                <w:szCs w:val="28"/>
                <w:lang w:val="en-US"/>
              </w:rPr>
            </w:pPr>
            <w:r w:rsidRPr="00472CCB">
              <w:rPr>
                <w:i/>
                <w:color w:val="70AD47"/>
                <w:sz w:val="28"/>
                <w:szCs w:val="28"/>
                <w:lang w:val="en-US"/>
              </w:rPr>
              <w:t xml:space="preserve">e-Modules: Teaching Learning activities and their technology </w:t>
            </w:r>
          </w:p>
          <w:p w14:paraId="4410B277" w14:textId="251C1CEE" w:rsidR="002C50F0" w:rsidRPr="00472CCB" w:rsidRDefault="002C50F0" w:rsidP="00472CCB">
            <w:pPr>
              <w:jc w:val="center"/>
              <w:rPr>
                <w:i/>
                <w:color w:val="70AD47"/>
                <w:sz w:val="28"/>
                <w:szCs w:val="28"/>
                <w:lang w:val="en-US"/>
              </w:rPr>
            </w:pPr>
            <w:r w:rsidRPr="00472CCB">
              <w:rPr>
                <w:i/>
                <w:color w:val="70AD47"/>
                <w:sz w:val="28"/>
                <w:szCs w:val="28"/>
                <w:lang w:val="en-US"/>
              </w:rPr>
              <w:t>enhanced material set to develop</w:t>
            </w:r>
          </w:p>
          <w:p w14:paraId="46075EC9" w14:textId="423C1F38" w:rsidR="00A112FB" w:rsidRDefault="00330F1C" w:rsidP="00A112FB">
            <w:pPr>
              <w:jc w:val="center"/>
              <w:rPr>
                <w:b/>
                <w:sz w:val="36"/>
                <w:szCs w:val="36"/>
              </w:rPr>
            </w:pPr>
            <w:r>
              <w:rPr>
                <w:noProof/>
              </w:rPr>
              <w:drawing>
                <wp:inline distT="0" distB="0" distL="0" distR="0" wp14:anchorId="1935F3C0" wp14:editId="1C8B3FD2">
                  <wp:extent cx="1293845" cy="855771"/>
                  <wp:effectExtent l="0" t="0" r="1905" b="0"/>
                  <wp:docPr id="7"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118" cy="873149"/>
                          </a:xfrm>
                          <a:prstGeom prst="rect">
                            <a:avLst/>
                          </a:prstGeom>
                        </pic:spPr>
                      </pic:pic>
                    </a:graphicData>
                  </a:graphic>
                </wp:inline>
              </w:drawing>
            </w:r>
          </w:p>
          <w:p w14:paraId="178687EE" w14:textId="77777777" w:rsidR="00472CCB" w:rsidRPr="00472CCB" w:rsidRDefault="00472CCB" w:rsidP="00A112FB">
            <w:pPr>
              <w:jc w:val="center"/>
              <w:rPr>
                <w:b/>
                <w:sz w:val="22"/>
                <w:szCs w:val="22"/>
              </w:rPr>
            </w:pPr>
          </w:p>
          <w:p w14:paraId="73F358D1" w14:textId="77777777" w:rsidR="00A112FB" w:rsidRDefault="00A112FB" w:rsidP="00A112FB">
            <w:pPr>
              <w:jc w:val="center"/>
              <w:rPr>
                <w:b/>
                <w:bCs/>
                <w:lang w:val="en-US"/>
              </w:rPr>
            </w:pPr>
            <w:r w:rsidRPr="003876CF">
              <w:rPr>
                <w:b/>
                <w:bCs/>
                <w:lang w:val="en-US"/>
              </w:rPr>
              <w:t>Thematic Units for Week-Long Workshop Sessions:</w:t>
            </w:r>
          </w:p>
          <w:p w14:paraId="59A342B3" w14:textId="77777777" w:rsidR="00A112FB" w:rsidRDefault="00A112FB" w:rsidP="00A112FB">
            <w:pPr>
              <w:jc w:val="center"/>
              <w:rPr>
                <w:b/>
                <w:bCs/>
                <w:lang w:val="en-US"/>
              </w:rPr>
            </w:pPr>
            <w:r w:rsidRPr="003876CF">
              <w:rPr>
                <w:b/>
                <w:bCs/>
                <w:lang w:val="en-US"/>
              </w:rPr>
              <w:t xml:space="preserve">Inquiry-Based Integrated Learning Workshop Series </w:t>
            </w:r>
          </w:p>
          <w:p w14:paraId="0BFFEB52" w14:textId="59D97853" w:rsidR="00A112FB" w:rsidRPr="00A112FB" w:rsidRDefault="00A112FB" w:rsidP="00A112FB">
            <w:pPr>
              <w:jc w:val="center"/>
              <w:rPr>
                <w:b/>
                <w:bCs/>
                <w:lang w:val="en-US"/>
              </w:rPr>
            </w:pPr>
            <w:r w:rsidRPr="003876CF">
              <w:rPr>
                <w:b/>
                <w:bCs/>
                <w:lang w:val="en-US"/>
              </w:rPr>
              <w:t>on the Intersection of Arts, Science, and Policy"</w:t>
            </w:r>
          </w:p>
          <w:p w14:paraId="2DA1E7F0" w14:textId="77777777" w:rsidR="00472CCB" w:rsidRPr="00472CCB" w:rsidRDefault="00472CCB" w:rsidP="002413C3">
            <w:pPr>
              <w:jc w:val="center"/>
              <w:rPr>
                <w:b/>
                <w:sz w:val="22"/>
                <w:szCs w:val="22"/>
                <w:lang w:val="en-US"/>
              </w:rPr>
            </w:pPr>
          </w:p>
          <w:p w14:paraId="5FE333F3" w14:textId="262C2747" w:rsidR="00A112FB" w:rsidRPr="00267733" w:rsidRDefault="00A112FB" w:rsidP="002413C3">
            <w:pPr>
              <w:jc w:val="center"/>
              <w:rPr>
                <w:b/>
                <w:i/>
                <w:iCs/>
                <w:color w:val="00B050"/>
                <w:sz w:val="36"/>
                <w:szCs w:val="36"/>
                <w:lang w:val="en-US"/>
              </w:rPr>
            </w:pPr>
            <w:r w:rsidRPr="00267733">
              <w:rPr>
                <w:b/>
                <w:i/>
                <w:iCs/>
                <w:color w:val="00B050"/>
                <w:sz w:val="36"/>
                <w:szCs w:val="36"/>
                <w:lang w:val="en-US"/>
              </w:rPr>
              <w:t>M</w:t>
            </w:r>
            <w:r w:rsidR="00267733" w:rsidRPr="00267733">
              <w:rPr>
                <w:b/>
                <w:i/>
                <w:iCs/>
                <w:color w:val="00B050"/>
                <w:sz w:val="36"/>
                <w:szCs w:val="36"/>
                <w:lang w:val="en-US"/>
              </w:rPr>
              <w:t xml:space="preserve"> 1-6</w:t>
            </w:r>
            <w:r w:rsidRPr="00267733">
              <w:rPr>
                <w:b/>
                <w:i/>
                <w:iCs/>
                <w:color w:val="00B050"/>
                <w:sz w:val="36"/>
                <w:szCs w:val="36"/>
                <w:lang w:val="en-US"/>
              </w:rPr>
              <w:t>:</w:t>
            </w:r>
            <w:r w:rsidR="000113FD" w:rsidRPr="00267733">
              <w:rPr>
                <w:b/>
                <w:i/>
                <w:iCs/>
                <w:color w:val="00B050"/>
                <w:sz w:val="36"/>
                <w:szCs w:val="36"/>
                <w:lang w:val="en-US"/>
              </w:rPr>
              <w:t xml:space="preserve"> </w:t>
            </w:r>
            <w:r w:rsidR="00267733" w:rsidRPr="00267733">
              <w:rPr>
                <w:b/>
                <w:i/>
                <w:iCs/>
                <w:color w:val="00B050"/>
                <w:sz w:val="36"/>
                <w:szCs w:val="36"/>
                <w:lang w:val="en-US"/>
              </w:rPr>
              <w:t>Environmental Education dictionary</w:t>
            </w:r>
          </w:p>
          <w:p w14:paraId="666D0AC0" w14:textId="62D4AF15" w:rsidR="00A112FB" w:rsidRPr="00267733" w:rsidRDefault="00267733" w:rsidP="002413C3">
            <w:pPr>
              <w:jc w:val="center"/>
              <w:rPr>
                <w:b/>
                <w:i/>
                <w:iCs/>
                <w:color w:val="00B050"/>
                <w:sz w:val="22"/>
                <w:szCs w:val="22"/>
                <w:lang w:val="en-US"/>
              </w:rPr>
            </w:pPr>
            <w:r w:rsidRPr="00267733">
              <w:rPr>
                <w:b/>
                <w:i/>
                <w:iCs/>
                <w:color w:val="00B050"/>
                <w:sz w:val="22"/>
                <w:szCs w:val="22"/>
                <w:lang w:val="en-US"/>
              </w:rPr>
              <w:t xml:space="preserve">Created by students </w:t>
            </w:r>
          </w:p>
          <w:p w14:paraId="144D9A6A" w14:textId="77777777" w:rsidR="00267733" w:rsidRPr="00F674BC" w:rsidRDefault="00267733" w:rsidP="002413C3">
            <w:pPr>
              <w:jc w:val="center"/>
              <w:rPr>
                <w:b/>
                <w:sz w:val="22"/>
                <w:szCs w:val="22"/>
                <w:lang w:val="en-US"/>
              </w:rPr>
            </w:pPr>
          </w:p>
          <w:p w14:paraId="33D36086" w14:textId="08B0B1BB" w:rsidR="002413C3" w:rsidRPr="00A112FB" w:rsidRDefault="00A112FB" w:rsidP="00A112FB">
            <w:pPr>
              <w:jc w:val="center"/>
              <w:rPr>
                <w:b/>
                <w:lang w:val="en-US"/>
              </w:rPr>
            </w:pPr>
            <w:r>
              <w:rPr>
                <w:noProof/>
              </w:rPr>
              <mc:AlternateContent>
                <mc:Choice Requires="wps">
                  <w:drawing>
                    <wp:anchor distT="0" distB="0" distL="114300" distR="114300" simplePos="0" relativeHeight="251659264" behindDoc="0" locked="0" layoutInCell="1" allowOverlap="1" wp14:anchorId="61A2031E" wp14:editId="48C3556A">
                      <wp:simplePos x="0" y="0"/>
                      <wp:positionH relativeFrom="column">
                        <wp:posOffset>1792502</wp:posOffset>
                      </wp:positionH>
                      <wp:positionV relativeFrom="paragraph">
                        <wp:posOffset>175273</wp:posOffset>
                      </wp:positionV>
                      <wp:extent cx="2499995" cy="447870"/>
                      <wp:effectExtent l="0" t="0" r="1905" b="0"/>
                      <wp:wrapNone/>
                      <wp:docPr id="12" name="Textfeld 12"/>
                      <wp:cNvGraphicFramePr/>
                      <a:graphic xmlns:a="http://schemas.openxmlformats.org/drawingml/2006/main">
                        <a:graphicData uri="http://schemas.microsoft.com/office/word/2010/wordprocessingShape">
                          <wps:wsp>
                            <wps:cNvSpPr txBox="1"/>
                            <wps:spPr>
                              <a:xfrm>
                                <a:off x="0" y="0"/>
                                <a:ext cx="2499995" cy="447870"/>
                              </a:xfrm>
                              <a:prstGeom prst="rect">
                                <a:avLst/>
                              </a:prstGeom>
                              <a:solidFill>
                                <a:schemeClr val="lt1"/>
                              </a:solidFill>
                              <a:ln w="6350">
                                <a:noFill/>
                              </a:ln>
                            </wps:spPr>
                            <wps:txbx>
                              <w:txbxContent>
                                <w:p w14:paraId="014F1311" w14:textId="77777777" w:rsidR="00A112FB" w:rsidRPr="00A112FB" w:rsidRDefault="00A112FB" w:rsidP="00A112FB">
                                  <w:pPr>
                                    <w:jc w:val="center"/>
                                    <w:rPr>
                                      <w:b/>
                                      <w:bCs/>
                                      <w:i/>
                                      <w:iCs/>
                                      <w:color w:val="0070C0"/>
                                    </w:rPr>
                                  </w:pPr>
                                  <w:r w:rsidRPr="00A112FB">
                                    <w:rPr>
                                      <w:b/>
                                      <w:bCs/>
                                      <w:i/>
                                      <w:iCs/>
                                      <w:color w:val="0070C0"/>
                                    </w:rPr>
                                    <w:t>©</w:t>
                                  </w:r>
                                  <w:r w:rsidR="002413C3" w:rsidRPr="00A112FB">
                                    <w:rPr>
                                      <w:b/>
                                      <w:bCs/>
                                      <w:i/>
                                      <w:iCs/>
                                      <w:color w:val="0070C0"/>
                                    </w:rPr>
                                    <w:t xml:space="preserve">Tatjana </w:t>
                                  </w:r>
                                  <w:proofErr w:type="spellStart"/>
                                  <w:r w:rsidR="002413C3" w:rsidRPr="00A112FB">
                                    <w:rPr>
                                      <w:b/>
                                      <w:bCs/>
                                      <w:i/>
                                      <w:iCs/>
                                      <w:color w:val="0070C0"/>
                                    </w:rPr>
                                    <w:t>Christelbauer</w:t>
                                  </w:r>
                                  <w:proofErr w:type="spellEnd"/>
                                  <w:r w:rsidR="002413C3" w:rsidRPr="00A112FB">
                                    <w:rPr>
                                      <w:b/>
                                      <w:bCs/>
                                      <w:i/>
                                      <w:iCs/>
                                      <w:color w:val="0070C0"/>
                                    </w:rPr>
                                    <w:t xml:space="preserve"> MA (TC)</w:t>
                                  </w:r>
                                  <w:r w:rsidRPr="00A112FB">
                                    <w:rPr>
                                      <w:b/>
                                      <w:bCs/>
                                      <w:i/>
                                      <w:iCs/>
                                      <w:color w:val="0070C0"/>
                                    </w:rPr>
                                    <w:t xml:space="preserve"> </w:t>
                                  </w:r>
                                </w:p>
                                <w:p w14:paraId="55B6E41B" w14:textId="7D9F0DD3" w:rsidR="00A112FB" w:rsidRPr="00A112FB" w:rsidRDefault="00A112FB" w:rsidP="00A112FB">
                                  <w:pPr>
                                    <w:jc w:val="center"/>
                                  </w:pPr>
                                  <w:r w:rsidRPr="00A112FB">
                                    <w:t>ACD Team</w:t>
                                  </w:r>
                                  <w:r>
                                    <w:t>,</w:t>
                                  </w:r>
                                  <w:r w:rsidRPr="00A112FB">
                                    <w:t xml:space="preserve"> Austria</w:t>
                                  </w:r>
                                </w:p>
                                <w:p w14:paraId="22EDD7F4" w14:textId="6459BA65" w:rsidR="002413C3" w:rsidRPr="00330F1C" w:rsidRDefault="002413C3" w:rsidP="002413C3">
                                  <w:pPr>
                                    <w:jc w:val="center"/>
                                    <w:rPr>
                                      <w:sz w:val="32"/>
                                      <w:szCs w:val="32"/>
                                    </w:rPr>
                                  </w:pPr>
                                </w:p>
                                <w:p w14:paraId="063C0877" w14:textId="77777777" w:rsidR="002413C3" w:rsidRDefault="00241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031E" id="_x0000_t202" coordsize="21600,21600" o:spt="202" path="m,l,21600r21600,l21600,xe">
                      <v:stroke joinstyle="miter"/>
                      <v:path gradientshapeok="t" o:connecttype="rect"/>
                    </v:shapetype>
                    <v:shape id="Textfeld 12" o:spid="_x0000_s1026" type="#_x0000_t202" style="position:absolute;left:0;text-align:left;margin-left:141.15pt;margin-top:13.8pt;width:196.8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" fillcolor="white [3201]" stroked="f" strokeweight=".5pt">
                      <v:textbox>
                        <w:txbxContent>
                          <w:p w14:paraId="014F1311" w14:textId="77777777" w:rsidR="00A112FB" w:rsidRPr="00A112FB" w:rsidRDefault="00A112FB" w:rsidP="00A112FB">
                            <w:pPr>
                              <w:jc w:val="center"/>
                              <w:rPr>
                                <w:b/>
                                <w:bCs/>
                                <w:i/>
                                <w:iCs/>
                                <w:color w:val="0070C0"/>
                              </w:rPr>
                            </w:pPr>
                            <w:r w:rsidRPr="00A112FB">
                              <w:rPr>
                                <w:b/>
                                <w:bCs/>
                                <w:i/>
                                <w:iCs/>
                                <w:color w:val="0070C0"/>
                              </w:rPr>
                              <w:t>©</w:t>
                            </w:r>
                            <w:r w:rsidR="002413C3" w:rsidRPr="00A112FB">
                              <w:rPr>
                                <w:b/>
                                <w:bCs/>
                                <w:i/>
                                <w:iCs/>
                                <w:color w:val="0070C0"/>
                              </w:rPr>
                              <w:t xml:space="preserve">Tatjana </w:t>
                            </w:r>
                            <w:proofErr w:type="spellStart"/>
                            <w:r w:rsidR="002413C3" w:rsidRPr="00A112FB">
                              <w:rPr>
                                <w:b/>
                                <w:bCs/>
                                <w:i/>
                                <w:iCs/>
                                <w:color w:val="0070C0"/>
                              </w:rPr>
                              <w:t>Christelbauer</w:t>
                            </w:r>
                            <w:proofErr w:type="spellEnd"/>
                            <w:r w:rsidR="002413C3" w:rsidRPr="00A112FB">
                              <w:rPr>
                                <w:b/>
                                <w:bCs/>
                                <w:i/>
                                <w:iCs/>
                                <w:color w:val="0070C0"/>
                              </w:rPr>
                              <w:t xml:space="preserve"> MA (TC)</w:t>
                            </w:r>
                            <w:r w:rsidRPr="00A112FB">
                              <w:rPr>
                                <w:b/>
                                <w:bCs/>
                                <w:i/>
                                <w:iCs/>
                                <w:color w:val="0070C0"/>
                              </w:rPr>
                              <w:t xml:space="preserve"> </w:t>
                            </w:r>
                          </w:p>
                          <w:p w14:paraId="55B6E41B" w14:textId="7D9F0DD3" w:rsidR="00A112FB" w:rsidRPr="00A112FB" w:rsidRDefault="00A112FB" w:rsidP="00A112FB">
                            <w:pPr>
                              <w:jc w:val="center"/>
                            </w:pPr>
                            <w:r w:rsidRPr="00A112FB">
                              <w:t>ACD Team</w:t>
                            </w:r>
                            <w:r>
                              <w:t>,</w:t>
                            </w:r>
                            <w:r w:rsidRPr="00A112FB">
                              <w:t xml:space="preserve"> Austria</w:t>
                            </w:r>
                          </w:p>
                          <w:p w14:paraId="22EDD7F4" w14:textId="6459BA65" w:rsidR="002413C3" w:rsidRPr="00330F1C" w:rsidRDefault="002413C3" w:rsidP="002413C3">
                            <w:pPr>
                              <w:jc w:val="center"/>
                              <w:rPr>
                                <w:sz w:val="32"/>
                                <w:szCs w:val="32"/>
                              </w:rPr>
                            </w:pPr>
                          </w:p>
                          <w:p w14:paraId="063C0877" w14:textId="77777777" w:rsidR="002413C3" w:rsidRDefault="002413C3"/>
                        </w:txbxContent>
                      </v:textbox>
                    </v:shape>
                  </w:pict>
                </mc:Fallback>
              </mc:AlternateContent>
            </w:r>
            <w:r w:rsidR="00330F1C" w:rsidRPr="00A112FB">
              <w:rPr>
                <w:b/>
                <w:lang w:val="en-US"/>
              </w:rPr>
              <w:t>COURSE AUTHOR</w:t>
            </w:r>
            <w:r>
              <w:rPr>
                <w:b/>
                <w:lang w:val="en-US"/>
              </w:rPr>
              <w:t>:</w:t>
            </w:r>
          </w:p>
          <w:tbl>
            <w:tblPr>
              <w:tblW w:w="3518" w:type="dxa"/>
              <w:tblBorders>
                <w:top w:val="nil"/>
                <w:left w:val="nil"/>
                <w:bottom w:val="nil"/>
                <w:right w:val="nil"/>
                <w:insideH w:val="nil"/>
                <w:insideV w:val="nil"/>
              </w:tblBorders>
              <w:tblLayout w:type="fixed"/>
              <w:tblLook w:val="0400" w:firstRow="0" w:lastRow="0" w:firstColumn="0" w:lastColumn="0" w:noHBand="0" w:noVBand="1"/>
            </w:tblPr>
            <w:tblGrid>
              <w:gridCol w:w="3518"/>
            </w:tblGrid>
            <w:tr w:rsidR="002413C3" w:rsidRPr="00267733" w14:paraId="183E046D" w14:textId="77777777" w:rsidTr="002413C3">
              <w:tc>
                <w:tcPr>
                  <w:tcW w:w="3518" w:type="dxa"/>
                  <w:vAlign w:val="center"/>
                </w:tcPr>
                <w:p w14:paraId="13196623" w14:textId="2660DB40" w:rsidR="002413C3" w:rsidRPr="00A112FB" w:rsidRDefault="002413C3" w:rsidP="00330F1C">
                  <w:pPr>
                    <w:rPr>
                      <w:lang w:val="en-US"/>
                    </w:rPr>
                  </w:pPr>
                </w:p>
              </w:tc>
            </w:tr>
          </w:tbl>
          <w:p w14:paraId="53B5FFA0" w14:textId="77777777" w:rsidR="002413C3" w:rsidRPr="00A112FB" w:rsidRDefault="002413C3" w:rsidP="00A112FB">
            <w:pPr>
              <w:spacing w:after="160" w:line="259" w:lineRule="auto"/>
              <w:rPr>
                <w:b/>
                <w:i/>
                <w:sz w:val="20"/>
                <w:szCs w:val="20"/>
                <w:lang w:val="en-US"/>
              </w:rPr>
            </w:pPr>
          </w:p>
          <w:p w14:paraId="4F9B55C6" w14:textId="3C2E350D" w:rsidR="002C50F0" w:rsidRPr="00A112FB" w:rsidRDefault="00330F1C" w:rsidP="002413C3">
            <w:pPr>
              <w:spacing w:after="160" w:line="259" w:lineRule="auto"/>
              <w:ind w:left="2521"/>
              <w:rPr>
                <w:b/>
                <w:i/>
                <w:sz w:val="20"/>
                <w:szCs w:val="20"/>
                <w:lang w:val="en-US"/>
              </w:rPr>
            </w:pPr>
            <w:r w:rsidRPr="00A112FB">
              <w:rPr>
                <w:b/>
                <w:i/>
                <w:sz w:val="20"/>
                <w:szCs w:val="20"/>
                <w:lang w:val="en-US"/>
              </w:rPr>
              <w:t>DISCLAIMER</w:t>
            </w:r>
          </w:p>
          <w:p w14:paraId="727DAF25" w14:textId="5DDD95F4" w:rsidR="002C50F0" w:rsidRPr="00A112FB" w:rsidRDefault="002C50F0" w:rsidP="002413C3">
            <w:pPr>
              <w:ind w:left="2521"/>
              <w:rPr>
                <w:i/>
                <w:sz w:val="20"/>
                <w:szCs w:val="20"/>
                <w:lang w:val="en-US"/>
              </w:rPr>
            </w:pPr>
            <w:r w:rsidRPr="00A112FB">
              <w:rPr>
                <w:i/>
                <w:sz w:val="20"/>
                <w:szCs w:val="20"/>
                <w:lang w:val="en-US"/>
              </w:rPr>
              <w:t>Funded by the European Union. Views and opinions expressed are however those of the author(s) only and do not necessarily reflect those of the European Union or the European Education and Culture Executive</w:t>
            </w:r>
            <w:r w:rsidRPr="002413C3">
              <w:rPr>
                <w:i/>
                <w:lang w:val="en-US"/>
              </w:rPr>
              <w:t xml:space="preserve"> </w:t>
            </w:r>
            <w:r w:rsidRPr="00A112FB">
              <w:rPr>
                <w:i/>
                <w:sz w:val="20"/>
                <w:szCs w:val="20"/>
                <w:lang w:val="en-US"/>
              </w:rPr>
              <w:t>Agency (EACEA). Neither the European Union nor EACEA can be held responsible for them.</w:t>
            </w:r>
            <w:r w:rsidR="00330F1C" w:rsidRPr="00A112FB">
              <w:rPr>
                <w:b/>
                <w:sz w:val="20"/>
                <w:szCs w:val="20"/>
                <w:lang w:val="en-US"/>
              </w:rPr>
              <w:t xml:space="preserve">   </w:t>
            </w:r>
          </w:p>
          <w:p w14:paraId="2D718F0C" w14:textId="199B9D64" w:rsidR="00330F1C" w:rsidRPr="00A112FB" w:rsidRDefault="002C50F0" w:rsidP="00A112FB">
            <w:pPr>
              <w:jc w:val="right"/>
              <w:rPr>
                <w:sz w:val="20"/>
                <w:szCs w:val="20"/>
                <w:lang w:val="en-US"/>
              </w:rPr>
            </w:pPr>
            <w:r w:rsidRPr="00A112FB">
              <w:rPr>
                <w:b/>
                <w:sz w:val="20"/>
                <w:szCs w:val="20"/>
                <w:lang w:val="en-US"/>
              </w:rPr>
              <w:t>COURSE SHARING LICENSE</w:t>
            </w:r>
            <w:r w:rsidR="00330F1C" w:rsidRPr="00A112FB">
              <w:rPr>
                <w:b/>
                <w:sz w:val="20"/>
                <w:szCs w:val="20"/>
                <w:lang w:val="en-US"/>
              </w:rPr>
              <w:t xml:space="preserve"> </w:t>
            </w:r>
            <w:r w:rsidR="00330F1C" w:rsidRPr="00A112FB">
              <w:rPr>
                <w:b/>
                <w:bCs/>
                <w:sz w:val="20"/>
                <w:szCs w:val="20"/>
                <w:lang w:val="en-US"/>
              </w:rPr>
              <w:t>CC BY-NC-SA </w:t>
            </w:r>
            <w:r w:rsidR="00330F1C" w:rsidRPr="00A112FB">
              <w:rPr>
                <w:sz w:val="20"/>
                <w:szCs w:val="20"/>
                <w:lang w:val="en-US"/>
              </w:rPr>
              <w:t>= </w:t>
            </w:r>
            <w:r w:rsidR="00330F1C" w:rsidRPr="00A112FB">
              <w:rPr>
                <w:sz w:val="20"/>
                <w:szCs w:val="20"/>
              </w:rPr>
              <w:fldChar w:fldCharType="begin"/>
            </w:r>
            <w:r w:rsidR="00330F1C" w:rsidRPr="00A112FB">
              <w:rPr>
                <w:sz w:val="20"/>
                <w:szCs w:val="20"/>
                <w:lang w:val="en-US"/>
              </w:rPr>
              <w:instrText xml:space="preserve"> INCLUDEPICTURE "https://mirrors.creativecommons.org/presskit/buttons/88x31/png/by-nc-sa.png" \* MERGEFORMATINET </w:instrText>
            </w:r>
            <w:r w:rsidR="00330F1C" w:rsidRPr="00A112FB">
              <w:rPr>
                <w:sz w:val="20"/>
                <w:szCs w:val="20"/>
              </w:rPr>
              <w:fldChar w:fldCharType="separate"/>
            </w:r>
            <w:r w:rsidR="00330F1C" w:rsidRPr="00A112FB">
              <w:rPr>
                <w:noProof/>
                <w:sz w:val="20"/>
                <w:szCs w:val="20"/>
              </w:rPr>
              <w:drawing>
                <wp:inline distT="0" distB="0" distL="0" distR="0" wp14:anchorId="51CFAACF" wp14:editId="0A8E0E45">
                  <wp:extent cx="883298" cy="30907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510" cy="333647"/>
                          </a:xfrm>
                          <a:prstGeom prst="rect">
                            <a:avLst/>
                          </a:prstGeom>
                          <a:noFill/>
                          <a:ln>
                            <a:noFill/>
                          </a:ln>
                        </pic:spPr>
                      </pic:pic>
                    </a:graphicData>
                  </a:graphic>
                </wp:inline>
              </w:drawing>
            </w:r>
            <w:r w:rsidR="00330F1C" w:rsidRPr="00A112FB">
              <w:rPr>
                <w:sz w:val="20"/>
                <w:szCs w:val="20"/>
                <w:lang w:val="en-US"/>
              </w:rPr>
              <w:fldChar w:fldCharType="end"/>
            </w:r>
          </w:p>
          <w:p w14:paraId="311D8A94" w14:textId="18CEA46F" w:rsidR="002413C3" w:rsidRPr="00A112FB" w:rsidRDefault="002413C3" w:rsidP="00A112FB">
            <w:pPr>
              <w:pBdr>
                <w:top w:val="nil"/>
                <w:left w:val="nil"/>
                <w:bottom w:val="nil"/>
                <w:right w:val="nil"/>
                <w:between w:val="nil"/>
              </w:pBdr>
              <w:spacing w:after="160" w:line="259" w:lineRule="auto"/>
              <w:ind w:left="720"/>
              <w:jc w:val="right"/>
              <w:rPr>
                <w:rStyle w:val="Hypertextovodkaz"/>
                <w:sz w:val="20"/>
                <w:szCs w:val="20"/>
                <w:lang w:val="en-US"/>
              </w:rPr>
            </w:pPr>
            <w:r w:rsidRPr="00A112FB">
              <w:rPr>
                <w:b/>
                <w:bCs/>
                <w:sz w:val="20"/>
                <w:szCs w:val="20"/>
                <w:lang w:val="en-US"/>
              </w:rPr>
              <w:t>Canonical URL: </w:t>
            </w:r>
            <w:r w:rsidRPr="00A112FB">
              <w:rPr>
                <w:sz w:val="20"/>
                <w:szCs w:val="20"/>
                <w:lang w:val="en-US"/>
              </w:rPr>
              <w:t> </w:t>
            </w:r>
            <w:hyperlink r:id="rId10" w:history="1">
              <w:r w:rsidRPr="00A112FB">
                <w:rPr>
                  <w:rStyle w:val="Hypertextovodkaz"/>
                  <w:sz w:val="20"/>
                  <w:szCs w:val="20"/>
                  <w:lang w:val="en-US"/>
                </w:rPr>
                <w:t>https://creativecommons.org/licenses/by-nc-nd/4.0/</w:t>
              </w:r>
            </w:hyperlink>
          </w:p>
          <w:p w14:paraId="0ACD5B8F" w14:textId="033E4269" w:rsidR="002413C3" w:rsidRPr="002413C3" w:rsidRDefault="002413C3" w:rsidP="002413C3">
            <w:pPr>
              <w:rPr>
                <w:b/>
                <w:bCs/>
                <w:sz w:val="28"/>
                <w:szCs w:val="28"/>
                <w:lang w:val="en-US"/>
              </w:rPr>
            </w:pPr>
          </w:p>
          <w:p w14:paraId="430CF30A" w14:textId="77777777" w:rsidR="00267733" w:rsidRDefault="00267733" w:rsidP="002413C3">
            <w:pPr>
              <w:rPr>
                <w:b/>
                <w:bCs/>
                <w:sz w:val="28"/>
                <w:szCs w:val="28"/>
                <w:lang w:val="en-US"/>
              </w:rPr>
            </w:pPr>
          </w:p>
          <w:p w14:paraId="3930D25E" w14:textId="7330662A" w:rsidR="002413C3" w:rsidRPr="002413C3" w:rsidRDefault="002413C3" w:rsidP="002413C3">
            <w:pPr>
              <w:rPr>
                <w:b/>
                <w:bCs/>
                <w:sz w:val="28"/>
                <w:szCs w:val="28"/>
                <w:lang w:val="en-US"/>
              </w:rPr>
            </w:pPr>
            <w:r w:rsidRPr="002413C3">
              <w:rPr>
                <w:b/>
                <w:bCs/>
                <w:sz w:val="28"/>
                <w:szCs w:val="28"/>
                <w:lang w:val="en-US"/>
              </w:rPr>
              <w:t>MODULE</w:t>
            </w:r>
            <w:r w:rsidR="002A6C0C">
              <w:rPr>
                <w:b/>
                <w:bCs/>
                <w:sz w:val="28"/>
                <w:szCs w:val="28"/>
                <w:lang w:val="en-US"/>
              </w:rPr>
              <w:t xml:space="preserve"> </w:t>
            </w:r>
            <w:r w:rsidR="00267733">
              <w:rPr>
                <w:b/>
                <w:bCs/>
                <w:sz w:val="28"/>
                <w:szCs w:val="28"/>
                <w:lang w:val="en-US"/>
              </w:rPr>
              <w:t>1-6</w:t>
            </w:r>
            <w:r w:rsidRPr="002413C3">
              <w:rPr>
                <w:b/>
                <w:bCs/>
                <w:sz w:val="28"/>
                <w:szCs w:val="28"/>
                <w:lang w:val="en-US"/>
              </w:rPr>
              <w:t>:</w:t>
            </w:r>
            <w:r w:rsidR="00F352A7">
              <w:rPr>
                <w:b/>
                <w:bCs/>
                <w:sz w:val="28"/>
                <w:szCs w:val="28"/>
                <w:lang w:val="en-US"/>
              </w:rPr>
              <w:t xml:space="preserve"> </w:t>
            </w:r>
          </w:p>
          <w:p w14:paraId="14B1C6A0" w14:textId="377818FF" w:rsidR="002413C3" w:rsidRPr="002413C3" w:rsidRDefault="00267733" w:rsidP="002413C3">
            <w:pPr>
              <w:rPr>
                <w:b/>
                <w:bCs/>
                <w:sz w:val="28"/>
                <w:szCs w:val="28"/>
                <w:lang w:val="en-US"/>
              </w:rPr>
            </w:pPr>
            <w:r>
              <w:rPr>
                <w:b/>
                <w:bCs/>
                <w:sz w:val="28"/>
                <w:szCs w:val="28"/>
                <w:lang w:val="en-US"/>
              </w:rPr>
              <w:t xml:space="preserve">Creative Tool: Environmental Education Dictionary created by students </w:t>
            </w:r>
          </w:p>
          <w:p w14:paraId="5D4D3C81" w14:textId="409327B2" w:rsidR="00267733" w:rsidRDefault="000113FD" w:rsidP="00267733">
            <w:pPr>
              <w:rPr>
                <w:lang w:val="en-US"/>
              </w:rPr>
            </w:pPr>
            <w:r w:rsidRPr="000113FD">
              <w:rPr>
                <w:b/>
                <w:bCs/>
                <w:lang w:val="en-US"/>
              </w:rPr>
              <w:t>SUBJECTS:</w:t>
            </w:r>
            <w:r>
              <w:rPr>
                <w:lang w:val="en-US"/>
              </w:rPr>
              <w:t xml:space="preserve"> </w:t>
            </w:r>
            <w:r w:rsidR="00267733">
              <w:rPr>
                <w:lang w:val="en-US"/>
              </w:rPr>
              <w:t>transdisciplinary</w:t>
            </w:r>
            <w:r w:rsidR="00197B4C">
              <w:rPr>
                <w:lang w:val="en-US"/>
              </w:rPr>
              <w:t>, descriptive approach</w:t>
            </w:r>
            <w:r w:rsidR="00267733">
              <w:rPr>
                <w:lang w:val="en-US"/>
              </w:rPr>
              <w:t xml:space="preserve"> </w:t>
            </w:r>
          </w:p>
          <w:p w14:paraId="25F2350F" w14:textId="77432898" w:rsidR="00401961" w:rsidRPr="002C50F0" w:rsidRDefault="00401961" w:rsidP="00267733">
            <w:pPr>
              <w:rPr>
                <w:b/>
                <w:sz w:val="16"/>
                <w:szCs w:val="16"/>
                <w:lang w:val="en-US"/>
              </w:rPr>
            </w:pPr>
            <w:r>
              <w:rPr>
                <w:lang w:val="en-US"/>
              </w:rPr>
              <w:t>Related Lessons/Workshops by ACD Team: M1 LOVE Earth to the Moon and Back …; M6 Language Diplomacy</w:t>
            </w:r>
          </w:p>
          <w:p w14:paraId="24039DFC" w14:textId="76E64CCC" w:rsidR="002C50F0" w:rsidRPr="002C50F0" w:rsidRDefault="002C50F0" w:rsidP="003A741A">
            <w:pPr>
              <w:rPr>
                <w:b/>
                <w:sz w:val="16"/>
                <w:szCs w:val="16"/>
                <w:lang w:val="en-US"/>
              </w:rPr>
            </w:pPr>
          </w:p>
        </w:tc>
      </w:tr>
    </w:tbl>
    <w:p w14:paraId="51E82519" w14:textId="77777777" w:rsidR="000113FD" w:rsidRDefault="000113FD">
      <w:pPr>
        <w:rPr>
          <w:lang w:val="en-US"/>
        </w:rPr>
      </w:pPr>
    </w:p>
    <w:p w14:paraId="0D1A7420" w14:textId="77777777" w:rsidR="00267733" w:rsidRPr="00401961" w:rsidRDefault="00267733" w:rsidP="00267733">
      <w:pPr>
        <w:jc w:val="center"/>
        <w:rPr>
          <w:rFonts w:asciiTheme="minorHAnsi" w:hAnsiTheme="minorHAnsi" w:cstheme="minorHAnsi"/>
          <w:lang w:val="en-US"/>
        </w:rPr>
      </w:pPr>
    </w:p>
    <w:p w14:paraId="4AE5B8C2" w14:textId="2A5FC89C" w:rsidR="00267733" w:rsidRPr="0029408E" w:rsidRDefault="00267733" w:rsidP="0029408E">
      <w:pPr>
        <w:pStyle w:val="Odstavecseseznamem"/>
        <w:numPr>
          <w:ilvl w:val="0"/>
          <w:numId w:val="25"/>
        </w:numPr>
        <w:jc w:val="center"/>
        <w:rPr>
          <w:rFonts w:asciiTheme="minorHAnsi" w:hAnsiTheme="minorHAnsi" w:cstheme="minorHAnsi"/>
          <w:lang w:val="en-US"/>
        </w:rPr>
      </w:pPr>
      <w:r w:rsidRPr="0029408E">
        <w:rPr>
          <w:rFonts w:asciiTheme="minorHAnsi" w:hAnsiTheme="minorHAnsi" w:cstheme="minorHAnsi"/>
          <w:b/>
          <w:bCs/>
          <w:lang w:val="en-US"/>
        </w:rPr>
        <w:t>Student-Created Environmental Dictionary as a Learning Tool</w:t>
      </w:r>
    </w:p>
    <w:p w14:paraId="71C8F78D" w14:textId="77777777" w:rsidR="00197B4C"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sz w:val="22"/>
          <w:szCs w:val="22"/>
          <w:lang w:val="en-US"/>
        </w:rPr>
        <w:t>The student-created Environmental Education Dictionary</w:t>
      </w:r>
      <w:r w:rsidR="00197B4C">
        <w:rPr>
          <w:rFonts w:asciiTheme="minorHAnsi" w:hAnsiTheme="minorHAnsi" w:cstheme="minorHAnsi"/>
          <w:sz w:val="22"/>
          <w:szCs w:val="22"/>
          <w:lang w:val="en-US"/>
        </w:rPr>
        <w:t xml:space="preserve"> with </w:t>
      </w:r>
      <w:proofErr w:type="gramStart"/>
      <w:r w:rsidR="00197B4C">
        <w:rPr>
          <w:rFonts w:asciiTheme="minorHAnsi" w:hAnsiTheme="minorHAnsi" w:cstheme="minorHAnsi"/>
          <w:sz w:val="22"/>
          <w:szCs w:val="22"/>
          <w:lang w:val="en-US"/>
        </w:rPr>
        <w:t>an</w:t>
      </w:r>
      <w:proofErr w:type="gramEnd"/>
      <w:r w:rsidR="00197B4C">
        <w:rPr>
          <w:rFonts w:asciiTheme="minorHAnsi" w:hAnsiTheme="minorHAnsi" w:cstheme="minorHAnsi"/>
          <w:sz w:val="22"/>
          <w:szCs w:val="22"/>
          <w:lang w:val="en-US"/>
        </w:rPr>
        <w:t xml:space="preserve"> descriptive approach and open-method for creation</w:t>
      </w:r>
      <w:r w:rsidRPr="00886C1A">
        <w:rPr>
          <w:rFonts w:asciiTheme="minorHAnsi" w:hAnsiTheme="minorHAnsi" w:cstheme="minorHAnsi"/>
          <w:sz w:val="22"/>
          <w:szCs w:val="22"/>
          <w:lang w:val="en-US"/>
        </w:rPr>
        <w:t xml:space="preserve"> </w:t>
      </w:r>
      <w:r w:rsidR="00197B4C">
        <w:rPr>
          <w:rFonts w:asciiTheme="minorHAnsi" w:hAnsiTheme="minorHAnsi" w:cstheme="minorHAnsi"/>
          <w:sz w:val="22"/>
          <w:szCs w:val="22"/>
          <w:lang w:val="en-US"/>
        </w:rPr>
        <w:t xml:space="preserve">may open more opportunities for understanding of terminology used, </w:t>
      </w:r>
    </w:p>
    <w:p w14:paraId="013E4502" w14:textId="4D0CCDC2" w:rsidR="00197B4C"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sz w:val="22"/>
          <w:szCs w:val="22"/>
          <w:lang w:val="en-US"/>
        </w:rPr>
        <w:t xml:space="preserve">than a standard curriculum-provided dictionary. </w:t>
      </w:r>
    </w:p>
    <w:p w14:paraId="757DCC8D" w14:textId="77777777" w:rsidR="00197B4C" w:rsidRPr="00197B4C" w:rsidRDefault="00197B4C" w:rsidP="00197B4C">
      <w:pPr>
        <w:jc w:val="center"/>
        <w:rPr>
          <w:rFonts w:asciiTheme="minorHAnsi" w:hAnsiTheme="minorHAnsi" w:cstheme="minorHAnsi"/>
          <w:sz w:val="22"/>
          <w:szCs w:val="22"/>
          <w:lang w:val="en-US"/>
        </w:rPr>
      </w:pPr>
      <w:r w:rsidRPr="00197B4C">
        <w:rPr>
          <w:rFonts w:asciiTheme="minorHAnsi" w:hAnsiTheme="minorHAnsi" w:cstheme="minorHAnsi"/>
          <w:sz w:val="22"/>
          <w:szCs w:val="22"/>
          <w:lang w:val="en-US"/>
        </w:rPr>
        <w:t xml:space="preserve">A "descriptive approach" in a dictionary refers to documenting and explaining how words are </w:t>
      </w:r>
      <w:proofErr w:type="gramStart"/>
      <w:r w:rsidRPr="00197B4C">
        <w:rPr>
          <w:rFonts w:asciiTheme="minorHAnsi" w:hAnsiTheme="minorHAnsi" w:cstheme="minorHAnsi"/>
          <w:sz w:val="22"/>
          <w:szCs w:val="22"/>
          <w:lang w:val="en-US"/>
        </w:rPr>
        <w:t>actually used</w:t>
      </w:r>
      <w:proofErr w:type="gramEnd"/>
      <w:r w:rsidRPr="00197B4C">
        <w:rPr>
          <w:rFonts w:asciiTheme="minorHAnsi" w:hAnsiTheme="minorHAnsi" w:cstheme="minorHAnsi"/>
          <w:sz w:val="22"/>
          <w:szCs w:val="22"/>
          <w:lang w:val="en-US"/>
        </w:rPr>
        <w:t xml:space="preserve"> by speakers in everyday language, rather than prescribing how they </w:t>
      </w:r>
      <w:r w:rsidRPr="00197B4C">
        <w:rPr>
          <w:rFonts w:asciiTheme="minorHAnsi" w:hAnsiTheme="minorHAnsi" w:cstheme="minorHAnsi"/>
          <w:i/>
          <w:iCs/>
          <w:sz w:val="22"/>
          <w:szCs w:val="22"/>
          <w:lang w:val="en-US"/>
        </w:rPr>
        <w:t>should</w:t>
      </w:r>
      <w:r w:rsidRPr="00197B4C">
        <w:rPr>
          <w:rFonts w:asciiTheme="minorHAnsi" w:hAnsiTheme="minorHAnsi" w:cstheme="minorHAnsi"/>
          <w:sz w:val="22"/>
          <w:szCs w:val="22"/>
          <w:lang w:val="en-US"/>
        </w:rPr>
        <w:t xml:space="preserve"> be used. This approach embraces linguistic diversity and evolving language, capturing real-life usage, slang, and regional variations. Descriptive dictionaries reflect language as it is naturally spoken and written, offering a more accurate snapshot of current vocabulary and expressions.</w:t>
      </w:r>
    </w:p>
    <w:p w14:paraId="7F3E6CA8" w14:textId="77777777" w:rsidR="00197B4C" w:rsidRDefault="00197B4C" w:rsidP="00267733">
      <w:pPr>
        <w:jc w:val="center"/>
        <w:rPr>
          <w:rFonts w:asciiTheme="minorHAnsi" w:hAnsiTheme="minorHAnsi" w:cstheme="minorHAnsi"/>
          <w:sz w:val="22"/>
          <w:szCs w:val="22"/>
          <w:lang w:val="en-US"/>
        </w:rPr>
      </w:pPr>
    </w:p>
    <w:p w14:paraId="69EDBFBC" w14:textId="45CDBFA7" w:rsidR="00267733"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sz w:val="22"/>
          <w:szCs w:val="22"/>
          <w:lang w:val="en-US"/>
        </w:rPr>
        <w:t xml:space="preserve">This activity </w:t>
      </w:r>
      <w:r w:rsidRPr="00267733">
        <w:rPr>
          <w:rFonts w:asciiTheme="minorHAnsi" w:hAnsiTheme="minorHAnsi" w:cstheme="minorHAnsi"/>
          <w:sz w:val="22"/>
          <w:szCs w:val="22"/>
          <w:lang w:val="en-US"/>
        </w:rPr>
        <w:t xml:space="preserve">is aimed in </w:t>
      </w:r>
      <w:r w:rsidRPr="00886C1A">
        <w:rPr>
          <w:rFonts w:asciiTheme="minorHAnsi" w:hAnsiTheme="minorHAnsi" w:cstheme="minorHAnsi"/>
          <w:sz w:val="22"/>
          <w:szCs w:val="22"/>
          <w:lang w:val="en-US"/>
        </w:rPr>
        <w:t>empower</w:t>
      </w:r>
      <w:r w:rsidRPr="00267733">
        <w:rPr>
          <w:rFonts w:asciiTheme="minorHAnsi" w:hAnsiTheme="minorHAnsi" w:cstheme="minorHAnsi"/>
          <w:sz w:val="22"/>
          <w:szCs w:val="22"/>
          <w:lang w:val="en-US"/>
        </w:rPr>
        <w:t>ing</w:t>
      </w:r>
      <w:r w:rsidRPr="00886C1A">
        <w:rPr>
          <w:rFonts w:asciiTheme="minorHAnsi" w:hAnsiTheme="minorHAnsi" w:cstheme="minorHAnsi"/>
          <w:sz w:val="22"/>
          <w:szCs w:val="22"/>
          <w:lang w:val="en-US"/>
        </w:rPr>
        <w:t xml:space="preserve"> students to take an active role in learning by exploring environmental concepts through creation, collaboration, and personalization. </w:t>
      </w:r>
      <w:r w:rsidRPr="00267733">
        <w:rPr>
          <w:rFonts w:asciiTheme="minorHAnsi" w:hAnsiTheme="minorHAnsi" w:cstheme="minorHAnsi"/>
          <w:sz w:val="22"/>
          <w:szCs w:val="22"/>
          <w:lang w:val="en-US"/>
        </w:rPr>
        <w:t>Such</w:t>
      </w:r>
      <w:r w:rsidRPr="00886C1A">
        <w:rPr>
          <w:rFonts w:asciiTheme="minorHAnsi" w:hAnsiTheme="minorHAnsi" w:cstheme="minorHAnsi"/>
          <w:sz w:val="22"/>
          <w:szCs w:val="22"/>
          <w:lang w:val="en-US"/>
        </w:rPr>
        <w:t xml:space="preserve"> approach </w:t>
      </w:r>
      <w:r w:rsidRPr="00267733">
        <w:rPr>
          <w:rFonts w:asciiTheme="minorHAnsi" w:hAnsiTheme="minorHAnsi" w:cstheme="minorHAnsi"/>
          <w:sz w:val="22"/>
          <w:szCs w:val="22"/>
          <w:lang w:val="en-US"/>
        </w:rPr>
        <w:t>may be</w:t>
      </w:r>
      <w:r w:rsidRPr="00886C1A">
        <w:rPr>
          <w:rFonts w:asciiTheme="minorHAnsi" w:hAnsiTheme="minorHAnsi" w:cstheme="minorHAnsi"/>
          <w:sz w:val="22"/>
          <w:szCs w:val="22"/>
          <w:lang w:val="en-US"/>
        </w:rPr>
        <w:t xml:space="preserve"> uniquely beneficial</w:t>
      </w:r>
      <w:r w:rsidRPr="00267733">
        <w:rPr>
          <w:rFonts w:asciiTheme="minorHAnsi" w:hAnsiTheme="minorHAnsi" w:cstheme="minorHAnsi"/>
          <w:sz w:val="22"/>
          <w:szCs w:val="22"/>
          <w:lang w:val="en-US"/>
        </w:rPr>
        <w:t>, while b</w:t>
      </w:r>
      <w:r w:rsidRPr="00886C1A">
        <w:rPr>
          <w:rFonts w:asciiTheme="minorHAnsi" w:hAnsiTheme="minorHAnsi" w:cstheme="minorHAnsi"/>
          <w:sz w:val="22"/>
          <w:szCs w:val="22"/>
          <w:lang w:val="en-US"/>
        </w:rPr>
        <w:t>y creating their own dictionary, students move from passive recipients of information to active participants in their learning journey. They’re not just memorizing terms—they’re analyzing, defining, and contextualizing them. This process reinforces retention and builds a deeper understanding of environmental topics, fostering long-term learning.</w:t>
      </w:r>
    </w:p>
    <w:p w14:paraId="45D71D7E" w14:textId="77777777" w:rsidR="00197B4C" w:rsidRDefault="00197B4C" w:rsidP="00267733">
      <w:pPr>
        <w:jc w:val="center"/>
        <w:rPr>
          <w:rFonts w:asciiTheme="minorHAnsi" w:hAnsiTheme="minorHAnsi" w:cstheme="minorHAnsi"/>
          <w:sz w:val="22"/>
          <w:szCs w:val="22"/>
          <w:lang w:val="en-US"/>
        </w:rPr>
      </w:pPr>
    </w:p>
    <w:p w14:paraId="1B38B3E2" w14:textId="69599474" w:rsidR="000372A2" w:rsidRDefault="000372A2" w:rsidP="00267733">
      <w:pPr>
        <w:jc w:val="center"/>
        <w:rPr>
          <w:rFonts w:asciiTheme="minorHAnsi" w:hAnsiTheme="minorHAnsi" w:cstheme="minorHAnsi"/>
          <w:sz w:val="22"/>
          <w:szCs w:val="22"/>
          <w:lang w:val="en-US"/>
        </w:rPr>
      </w:pPr>
    </w:p>
    <w:p w14:paraId="2CA11E8D" w14:textId="2DB6AC64" w:rsidR="000372A2" w:rsidRPr="0029408E" w:rsidRDefault="000372A2" w:rsidP="0029408E">
      <w:pPr>
        <w:pStyle w:val="Odstavecseseznamem"/>
        <w:numPr>
          <w:ilvl w:val="1"/>
          <w:numId w:val="25"/>
        </w:numPr>
        <w:jc w:val="center"/>
        <w:rPr>
          <w:rFonts w:asciiTheme="minorHAnsi" w:hAnsiTheme="minorHAnsi" w:cstheme="minorHAnsi"/>
          <w:b/>
          <w:bCs/>
          <w:sz w:val="22"/>
          <w:szCs w:val="22"/>
          <w:lang w:val="en-US"/>
        </w:rPr>
      </w:pPr>
      <w:r w:rsidRPr="0029408E">
        <w:rPr>
          <w:rFonts w:asciiTheme="minorHAnsi" w:hAnsiTheme="minorHAnsi" w:cstheme="minorHAnsi"/>
          <w:b/>
          <w:bCs/>
          <w:sz w:val="22"/>
          <w:szCs w:val="22"/>
          <w:lang w:val="en-US"/>
        </w:rPr>
        <w:t>Brief Introduction</w:t>
      </w:r>
      <w:r w:rsidR="0029408E" w:rsidRPr="0029408E">
        <w:rPr>
          <w:rFonts w:asciiTheme="minorHAnsi" w:hAnsiTheme="minorHAnsi" w:cstheme="minorHAnsi"/>
          <w:b/>
          <w:bCs/>
          <w:sz w:val="22"/>
          <w:szCs w:val="22"/>
          <w:lang w:val="en-US"/>
        </w:rPr>
        <w:t>: Dictionary</w:t>
      </w:r>
    </w:p>
    <w:p w14:paraId="26325056" w14:textId="7340C570" w:rsidR="000372A2" w:rsidRDefault="000372A2" w:rsidP="00267733">
      <w:pPr>
        <w:jc w:val="center"/>
        <w:rPr>
          <w:rFonts w:asciiTheme="minorHAnsi" w:hAnsiTheme="minorHAnsi" w:cstheme="minorHAnsi"/>
          <w:b/>
          <w:bCs/>
          <w:sz w:val="22"/>
          <w:szCs w:val="22"/>
          <w:lang w:val="en-US"/>
        </w:rPr>
      </w:pPr>
    </w:p>
    <w:p w14:paraId="07A1292A" w14:textId="2CBDB9CE" w:rsidR="000372A2" w:rsidRDefault="000372A2" w:rsidP="000372A2">
      <w:pPr>
        <w:jc w:val="center"/>
        <w:rPr>
          <w:rFonts w:asciiTheme="minorHAnsi" w:hAnsiTheme="minorHAnsi" w:cstheme="minorHAnsi"/>
          <w:sz w:val="22"/>
          <w:szCs w:val="22"/>
          <w:lang w:val="en-US"/>
        </w:rPr>
      </w:pPr>
      <w:r w:rsidRPr="000372A2">
        <w:rPr>
          <w:rFonts w:asciiTheme="minorHAnsi" w:hAnsiTheme="minorHAnsi" w:cstheme="minorHAnsi"/>
          <w:sz w:val="22"/>
          <w:szCs w:val="22"/>
          <w:lang w:val="en-US"/>
        </w:rPr>
        <w:t>A dictionary</w:t>
      </w:r>
      <w:r w:rsidR="00F17298">
        <w:rPr>
          <w:rStyle w:val="Znakapoznpodarou"/>
          <w:rFonts w:asciiTheme="minorHAnsi" w:hAnsiTheme="minorHAnsi" w:cstheme="minorHAnsi"/>
          <w:sz w:val="22"/>
          <w:szCs w:val="22"/>
          <w:lang w:val="en-US"/>
        </w:rPr>
        <w:footnoteReference w:id="1"/>
      </w:r>
      <w:r w:rsidRPr="000372A2">
        <w:rPr>
          <w:rFonts w:asciiTheme="minorHAnsi" w:hAnsiTheme="minorHAnsi" w:cstheme="minorHAnsi"/>
          <w:sz w:val="22"/>
          <w:szCs w:val="22"/>
          <w:lang w:val="en-US"/>
        </w:rPr>
        <w:t xml:space="preserve"> is a reference tool that provides definitions, pronunciations, and sometimes examples for words, helping users understand their meanings and usage. It</w:t>
      </w:r>
      <w:r>
        <w:rPr>
          <w:rFonts w:asciiTheme="minorHAnsi" w:hAnsiTheme="minorHAnsi" w:cstheme="minorHAnsi"/>
          <w:sz w:val="22"/>
          <w:szCs w:val="22"/>
          <w:lang w:val="en-US"/>
        </w:rPr>
        <w:t xml:space="preserve"> i</w:t>
      </w:r>
      <w:r w:rsidRPr="000372A2">
        <w:rPr>
          <w:rFonts w:asciiTheme="minorHAnsi" w:hAnsiTheme="minorHAnsi" w:cstheme="minorHAnsi"/>
          <w:sz w:val="22"/>
          <w:szCs w:val="22"/>
          <w:lang w:val="en-US"/>
        </w:rPr>
        <w:t>s useful for expanding vocabulary, clarifying language, and offering insight into the correct context for terms.</w:t>
      </w:r>
    </w:p>
    <w:p w14:paraId="566793C0" w14:textId="62BCFF75" w:rsidR="000372A2" w:rsidRPr="000372A2" w:rsidRDefault="000372A2" w:rsidP="000372A2">
      <w:pPr>
        <w:jc w:val="center"/>
        <w:rPr>
          <w:rFonts w:asciiTheme="minorHAnsi" w:hAnsiTheme="minorHAnsi" w:cstheme="minorHAnsi"/>
          <w:sz w:val="22"/>
          <w:szCs w:val="22"/>
          <w:lang w:val="en-US"/>
        </w:rPr>
      </w:pPr>
      <w:r w:rsidRPr="000372A2">
        <w:rPr>
          <w:rFonts w:asciiTheme="minorHAnsi" w:hAnsiTheme="minorHAnsi" w:cstheme="minorHAnsi"/>
          <w:sz w:val="22"/>
          <w:szCs w:val="22"/>
          <w:lang w:val="en-US"/>
        </w:rPr>
        <w:t xml:space="preserve"> For students, a dictionary serves as a valuable resource for learning new concepts in any subject, making it an essential aid in education.</w:t>
      </w:r>
    </w:p>
    <w:p w14:paraId="5E9C181F" w14:textId="77777777" w:rsidR="000372A2" w:rsidRPr="000372A2" w:rsidRDefault="000372A2" w:rsidP="000372A2">
      <w:pPr>
        <w:jc w:val="center"/>
        <w:rPr>
          <w:rFonts w:asciiTheme="minorHAnsi" w:hAnsiTheme="minorHAnsi" w:cstheme="minorHAnsi"/>
          <w:sz w:val="22"/>
          <w:szCs w:val="22"/>
          <w:lang w:val="en-US"/>
        </w:rPr>
      </w:pPr>
      <w:r w:rsidRPr="000372A2">
        <w:rPr>
          <w:rFonts w:asciiTheme="minorHAnsi" w:hAnsiTheme="minorHAnsi" w:cstheme="minorHAnsi"/>
          <w:sz w:val="22"/>
          <w:szCs w:val="22"/>
          <w:lang w:val="en-US"/>
        </w:rPr>
        <w:t xml:space="preserve">Today, online translation tools like Google Translate, </w:t>
      </w:r>
      <w:proofErr w:type="spellStart"/>
      <w:r w:rsidRPr="000372A2">
        <w:rPr>
          <w:rFonts w:asciiTheme="minorHAnsi" w:hAnsiTheme="minorHAnsi" w:cstheme="minorHAnsi"/>
          <w:sz w:val="22"/>
          <w:szCs w:val="22"/>
          <w:lang w:val="en-US"/>
        </w:rPr>
        <w:t>DeepL</w:t>
      </w:r>
      <w:proofErr w:type="spellEnd"/>
      <w:r w:rsidRPr="000372A2">
        <w:rPr>
          <w:rFonts w:asciiTheme="minorHAnsi" w:hAnsiTheme="minorHAnsi" w:cstheme="minorHAnsi"/>
          <w:sz w:val="22"/>
          <w:szCs w:val="22"/>
          <w:lang w:val="en-US"/>
        </w:rPr>
        <w:t>, and Microsoft Translator make it easy to access multiple languages instantly, helping users understand terms in different languages and cultural contexts. These tools allow users to translate words and phrases accurately, providing definitions, synonyms, and contextual uses that enrich learning.</w:t>
      </w:r>
    </w:p>
    <w:p w14:paraId="25564244" w14:textId="77777777" w:rsidR="000372A2" w:rsidRPr="000372A2" w:rsidRDefault="000372A2" w:rsidP="000372A2">
      <w:pPr>
        <w:jc w:val="center"/>
        <w:rPr>
          <w:rFonts w:asciiTheme="minorHAnsi" w:hAnsiTheme="minorHAnsi" w:cstheme="minorHAnsi"/>
          <w:sz w:val="22"/>
          <w:szCs w:val="22"/>
          <w:lang w:val="en-US"/>
        </w:rPr>
      </w:pPr>
      <w:r w:rsidRPr="000372A2">
        <w:rPr>
          <w:rFonts w:asciiTheme="minorHAnsi" w:hAnsiTheme="minorHAnsi" w:cstheme="minorHAnsi"/>
          <w:sz w:val="22"/>
          <w:szCs w:val="22"/>
          <w:lang w:val="en-US"/>
        </w:rPr>
        <w:t>From a psychological perspective, understanding and defining terms promotes active learning, which improves memory retention and comprehension. When students grasp the meaning of terminology and put it into their own words, they create mental associations that make the terms easier to remember. This process strengthens connections in the brain, making terminology more accessible and applicable to real-world scenarios.</w:t>
      </w:r>
    </w:p>
    <w:p w14:paraId="1A484B5E" w14:textId="77777777" w:rsidR="00197B4C" w:rsidRPr="00267733" w:rsidRDefault="00197B4C" w:rsidP="00267733">
      <w:pPr>
        <w:rPr>
          <w:rFonts w:asciiTheme="minorHAnsi" w:hAnsiTheme="minorHAnsi" w:cstheme="minorHAnsi"/>
          <w:sz w:val="22"/>
          <w:szCs w:val="22"/>
          <w:lang w:val="en-US"/>
        </w:rPr>
      </w:pPr>
    </w:p>
    <w:p w14:paraId="25378F58" w14:textId="4AEEB6DC" w:rsidR="00267733" w:rsidRPr="0029408E" w:rsidRDefault="00267733" w:rsidP="0029408E">
      <w:pPr>
        <w:pStyle w:val="Odstavecseseznamem"/>
        <w:numPr>
          <w:ilvl w:val="0"/>
          <w:numId w:val="25"/>
        </w:numPr>
        <w:jc w:val="center"/>
        <w:rPr>
          <w:rFonts w:asciiTheme="minorHAnsi" w:hAnsiTheme="minorHAnsi" w:cstheme="minorHAnsi"/>
          <w:b/>
          <w:bCs/>
          <w:sz w:val="22"/>
          <w:szCs w:val="22"/>
          <w:lang w:val="en-US"/>
        </w:rPr>
      </w:pPr>
      <w:r w:rsidRPr="0029408E">
        <w:rPr>
          <w:rFonts w:asciiTheme="minorHAnsi" w:hAnsiTheme="minorHAnsi" w:cstheme="minorHAnsi"/>
          <w:b/>
          <w:bCs/>
          <w:sz w:val="22"/>
          <w:szCs w:val="22"/>
          <w:lang w:val="en-US"/>
        </w:rPr>
        <w:lastRenderedPageBreak/>
        <w:t>Task Brief:</w:t>
      </w:r>
    </w:p>
    <w:p w14:paraId="445160F4" w14:textId="25902065" w:rsidR="00267733" w:rsidRPr="00886C1A"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b/>
          <w:bCs/>
          <w:sz w:val="22"/>
          <w:szCs w:val="22"/>
          <w:lang w:val="en-US"/>
        </w:rPr>
        <w:t>Creating an Inclusive Environmental Education Dictionary with Real-World Connections</w:t>
      </w:r>
    </w:p>
    <w:p w14:paraId="01014B15" w14:textId="77777777" w:rsidR="00267733" w:rsidRPr="00267733" w:rsidRDefault="00267733" w:rsidP="00267733">
      <w:pPr>
        <w:jc w:val="center"/>
        <w:rPr>
          <w:rFonts w:asciiTheme="minorHAnsi" w:hAnsiTheme="minorHAnsi" w:cstheme="minorHAnsi"/>
          <w:i/>
          <w:iCs/>
          <w:sz w:val="22"/>
          <w:szCs w:val="22"/>
          <w:lang w:val="en-US"/>
        </w:rPr>
      </w:pPr>
    </w:p>
    <w:p w14:paraId="29AA2153" w14:textId="77777777" w:rsidR="00267733" w:rsidRPr="00267733" w:rsidRDefault="00267733" w:rsidP="00267733">
      <w:pPr>
        <w:rPr>
          <w:rFonts w:asciiTheme="minorHAnsi" w:hAnsiTheme="minorHAnsi" w:cstheme="minorHAnsi"/>
          <w:sz w:val="22"/>
          <w:szCs w:val="22"/>
          <w:lang w:val="en-US"/>
        </w:rPr>
      </w:pPr>
      <w:r w:rsidRPr="00886C1A">
        <w:rPr>
          <w:rFonts w:asciiTheme="minorHAnsi" w:hAnsiTheme="minorHAnsi" w:cstheme="minorHAnsi"/>
          <w:i/>
          <w:iCs/>
          <w:sz w:val="22"/>
          <w:szCs w:val="22"/>
          <w:lang w:val="en-US"/>
        </w:rPr>
        <w:t>Objective:</w:t>
      </w:r>
      <w:r w:rsidRPr="00886C1A">
        <w:rPr>
          <w:rFonts w:asciiTheme="minorHAnsi" w:hAnsiTheme="minorHAnsi" w:cstheme="minorHAnsi"/>
          <w:sz w:val="22"/>
          <w:szCs w:val="22"/>
          <w:lang w:val="en-US"/>
        </w:rPr>
        <w:br/>
        <w:t>Build a collaborative "Environmental Education Dictionary" that defines and contextualizes key terms with real-world examples and actions. This project will deepen your understanding of environmental concepts while helping you connect these ideas to current issues and solutions. It’s also a fun way to create an assessment tool that’s accessible for everyone.</w:t>
      </w:r>
    </w:p>
    <w:p w14:paraId="7ECD2592" w14:textId="77777777" w:rsidR="00267733" w:rsidRPr="00267733" w:rsidRDefault="00267733" w:rsidP="00267733">
      <w:pPr>
        <w:rPr>
          <w:rFonts w:asciiTheme="minorHAnsi" w:hAnsiTheme="minorHAnsi" w:cstheme="minorHAnsi"/>
          <w:sz w:val="22"/>
          <w:szCs w:val="22"/>
          <w:lang w:val="en-US"/>
        </w:rPr>
      </w:pPr>
    </w:p>
    <w:p w14:paraId="1F275521" w14:textId="77777777" w:rsidR="00267733" w:rsidRPr="00267733" w:rsidRDefault="00267733" w:rsidP="00267733">
      <w:pPr>
        <w:rPr>
          <w:rFonts w:asciiTheme="minorHAnsi" w:hAnsiTheme="minorHAnsi" w:cstheme="minorHAnsi"/>
          <w:b/>
          <w:bCs/>
          <w:sz w:val="22"/>
          <w:szCs w:val="22"/>
          <w:lang w:val="en-US"/>
        </w:rPr>
      </w:pPr>
      <w:r w:rsidRPr="00267733">
        <w:rPr>
          <w:rFonts w:asciiTheme="minorHAnsi" w:hAnsiTheme="minorHAnsi" w:cstheme="minorHAnsi"/>
          <w:b/>
          <w:bCs/>
          <w:sz w:val="22"/>
          <w:szCs w:val="22"/>
          <w:lang w:val="en-US"/>
        </w:rPr>
        <w:t>Competencies &amp; Skills promoted:</w:t>
      </w:r>
    </w:p>
    <w:p w14:paraId="42F99141"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Encourages Critical Thinking and Relevance:</w:t>
      </w:r>
      <w:r w:rsidRPr="00886C1A">
        <w:rPr>
          <w:rFonts w:asciiTheme="minorHAnsi" w:hAnsiTheme="minorHAnsi" w:cstheme="minorHAnsi"/>
          <w:sz w:val="22"/>
          <w:szCs w:val="22"/>
          <w:lang w:val="en-US"/>
        </w:rPr>
        <w:br/>
        <w:t>Students are encouraged to decide which terms are most meaningful and relevant to their own lives and communities. This creative agency promotes critical thinking, as students assess and prioritize environmental issues that matter to them, like local conservation efforts, pollution challenges, or renewable energy initiatives. This relevance makes the dictionary personally meaningful and memorable.</w:t>
      </w:r>
    </w:p>
    <w:p w14:paraId="7B464247"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Empowers Creative Expression and Diverse Perspectives:</w:t>
      </w:r>
      <w:r w:rsidRPr="00886C1A">
        <w:rPr>
          <w:rFonts w:asciiTheme="minorHAnsi" w:hAnsiTheme="minorHAnsi" w:cstheme="minorHAnsi"/>
          <w:sz w:val="22"/>
          <w:szCs w:val="22"/>
          <w:lang w:val="en-US"/>
        </w:rPr>
        <w:br/>
        <w:t>Allowing students to express themselves creatively—through writing, AI-generated art, and translations—makes learning more engaging and inclusive. Every student brings a unique perspective, enhancing the dictionary with a diverse set of ideas and visuals. This variety helps students see environmental issues from multiple perspectives, making the dictionary a truly collaborative and inclusive tool.</w:t>
      </w:r>
    </w:p>
    <w:p w14:paraId="51698B90"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Encourages Cultural and Linguistic Exploration:</w:t>
      </w:r>
      <w:r w:rsidRPr="00886C1A">
        <w:rPr>
          <w:rFonts w:asciiTheme="minorHAnsi" w:hAnsiTheme="minorHAnsi" w:cstheme="minorHAnsi"/>
          <w:sz w:val="22"/>
          <w:szCs w:val="22"/>
          <w:lang w:val="en-US"/>
        </w:rPr>
        <w:br/>
        <w:t>Translating terms into multiple languages invites students to explore how different cultures approach environmental education. Students learn that some languages have rich terminology for ecological concepts, while others may struggle to capture certain ideas. This cultural and linguistic comparison provides insights into global environmental awareness and fosters respect for diversity.</w:t>
      </w:r>
    </w:p>
    <w:p w14:paraId="591BF132"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Hands-On Practice with Real-World Skills:</w:t>
      </w:r>
      <w:r w:rsidRPr="00886C1A">
        <w:rPr>
          <w:rFonts w:asciiTheme="minorHAnsi" w:hAnsiTheme="minorHAnsi" w:cstheme="minorHAnsi"/>
          <w:sz w:val="22"/>
          <w:szCs w:val="22"/>
          <w:lang w:val="en-US"/>
        </w:rPr>
        <w:br/>
        <w:t>Creating a dictionary teaches valuable skills that go beyond the environmental content itself. Students learn about translation, the nuances of language, and the use of AI tools—all real-world skills that can benefit them in various fields. Crafting a resource that’s accessible for everyone (including blind students through audio and tactile features) also builds empathy and an understanding of inclusive design.</w:t>
      </w:r>
    </w:p>
    <w:p w14:paraId="2000FBDC"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Supports Formative Assessment and Continuous Learning:</w:t>
      </w:r>
      <w:r w:rsidRPr="00886C1A">
        <w:rPr>
          <w:rFonts w:asciiTheme="minorHAnsi" w:hAnsiTheme="minorHAnsi" w:cstheme="minorHAnsi"/>
          <w:sz w:val="22"/>
          <w:szCs w:val="22"/>
          <w:lang w:val="en-US"/>
        </w:rPr>
        <w:br/>
        <w:t>The dictionary creation process acts as a formative assessment tool, allowing teachers to gauge student understanding at each stage. Unlike a traditional assessment, this approach is fun, interactive, and stress-free. Students can see their growth in understanding from one lesson to the next as the dictionary expands, and they feel proud of their cumulative work.</w:t>
      </w:r>
    </w:p>
    <w:p w14:paraId="60CAE197"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Builds Community and Collaboration:</w:t>
      </w:r>
      <w:r w:rsidRPr="00886C1A">
        <w:rPr>
          <w:rFonts w:asciiTheme="minorHAnsi" w:hAnsiTheme="minorHAnsi" w:cstheme="minorHAnsi"/>
          <w:sz w:val="22"/>
          <w:szCs w:val="22"/>
          <w:lang w:val="en-US"/>
        </w:rPr>
        <w:br/>
        <w:t>This dictionary is a collaborative effort, enabling students to work together, share ideas, and provide feedback on each other’s work. By building it as a group, students can explore environmental issues as a shared concern, encouraging teamwork and discussion. This is a vital step in fostering a sense of environmental responsibility and solidarity in young people.</w:t>
      </w:r>
    </w:p>
    <w:p w14:paraId="623D404F"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sz w:val="22"/>
          <w:szCs w:val="22"/>
          <w:lang w:val="en-US"/>
        </w:rPr>
        <w:t>In summary, a student-created dictionary empowers learners to take ownership of their education, foster creativity, and explore global perspectives. They gain a personalized, comprehensive understanding of environmental education—one that will stay with them far longer than memorizing definitions from a pre-made list. This hands-on, inclusive, and collaborative approach helps students feel more connected to both their learning and the world around them.</w:t>
      </w:r>
    </w:p>
    <w:p w14:paraId="62D90A76" w14:textId="77777777" w:rsidR="00267733" w:rsidRPr="00886C1A" w:rsidRDefault="00267733" w:rsidP="00267733">
      <w:pPr>
        <w:rPr>
          <w:rFonts w:asciiTheme="minorHAnsi" w:hAnsiTheme="minorHAnsi" w:cstheme="minorHAnsi"/>
          <w:color w:val="0070C0"/>
          <w:lang w:val="en-US"/>
        </w:rPr>
      </w:pPr>
    </w:p>
    <w:p w14:paraId="3B73430F" w14:textId="49347EE7" w:rsidR="00267733" w:rsidRPr="0029408E" w:rsidRDefault="00267733" w:rsidP="0029408E">
      <w:pPr>
        <w:pStyle w:val="Odstavecseseznamem"/>
        <w:numPr>
          <w:ilvl w:val="1"/>
          <w:numId w:val="25"/>
        </w:numPr>
        <w:rPr>
          <w:rFonts w:asciiTheme="minorHAnsi" w:hAnsiTheme="minorHAnsi" w:cstheme="minorHAnsi"/>
          <w:color w:val="0070C0"/>
          <w:lang w:val="en-US"/>
        </w:rPr>
      </w:pPr>
      <w:r w:rsidRPr="0029408E">
        <w:rPr>
          <w:rFonts w:asciiTheme="minorHAnsi" w:hAnsiTheme="minorHAnsi" w:cstheme="minorHAnsi"/>
          <w:b/>
          <w:bCs/>
          <w:color w:val="0070C0"/>
          <w:lang w:val="en-US"/>
        </w:rPr>
        <w:lastRenderedPageBreak/>
        <w:t xml:space="preserve">Step-by-step-Guidance: </w:t>
      </w:r>
    </w:p>
    <w:p w14:paraId="4FE06965" w14:textId="77777777" w:rsidR="00267733" w:rsidRPr="00886C1A"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Identify Key Terms and Relate Them to Current Issues:</w:t>
      </w:r>
      <w:r w:rsidRPr="00886C1A">
        <w:rPr>
          <w:rFonts w:asciiTheme="minorHAnsi" w:hAnsiTheme="minorHAnsi" w:cstheme="minorHAnsi"/>
          <w:sz w:val="22"/>
          <w:szCs w:val="22"/>
          <w:lang w:val="en-US"/>
        </w:rPr>
        <w:br/>
        <w:t>After each lesson, choose key terms and link each to a pressing environmental issue or a positive action happening today. For example:</w:t>
      </w:r>
    </w:p>
    <w:p w14:paraId="6F382473" w14:textId="77777777" w:rsidR="00267733" w:rsidRPr="00886C1A"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b/>
          <w:bCs/>
          <w:sz w:val="22"/>
          <w:szCs w:val="22"/>
          <w:lang w:val="en-US"/>
        </w:rPr>
        <w:t>"Sustainability"</w:t>
      </w:r>
      <w:r w:rsidRPr="00886C1A">
        <w:rPr>
          <w:rFonts w:asciiTheme="minorHAnsi" w:hAnsiTheme="minorHAnsi" w:cstheme="minorHAnsi"/>
          <w:sz w:val="22"/>
          <w:szCs w:val="22"/>
          <w:lang w:val="en-US"/>
        </w:rPr>
        <w:t xml:space="preserve"> can relate to global efforts like reducing plastic use.</w:t>
      </w:r>
    </w:p>
    <w:p w14:paraId="57DB4B09" w14:textId="77777777" w:rsidR="00267733" w:rsidRPr="00267733"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b/>
          <w:bCs/>
          <w:sz w:val="22"/>
          <w:szCs w:val="22"/>
          <w:lang w:val="en-US"/>
        </w:rPr>
        <w:t>"Biodiversity"</w:t>
      </w:r>
      <w:r w:rsidRPr="00886C1A">
        <w:rPr>
          <w:rFonts w:asciiTheme="minorHAnsi" w:hAnsiTheme="minorHAnsi" w:cstheme="minorHAnsi"/>
          <w:sz w:val="22"/>
          <w:szCs w:val="22"/>
          <w:lang w:val="en-US"/>
        </w:rPr>
        <w:t xml:space="preserve"> could link to the importance of protecting endangered species in the Amazon rainforest.</w:t>
      </w:r>
    </w:p>
    <w:p w14:paraId="12DA6A78" w14:textId="77777777" w:rsidR="00267733" w:rsidRPr="00886C1A" w:rsidRDefault="00267733" w:rsidP="00267733">
      <w:pPr>
        <w:ind w:left="1440"/>
        <w:rPr>
          <w:rFonts w:asciiTheme="minorHAnsi" w:hAnsiTheme="minorHAnsi" w:cstheme="minorHAnsi"/>
          <w:sz w:val="22"/>
          <w:szCs w:val="22"/>
          <w:lang w:val="en-US"/>
        </w:rPr>
      </w:pPr>
    </w:p>
    <w:p w14:paraId="60333B09" w14:textId="77777777" w:rsidR="00267733" w:rsidRPr="00886C1A"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Describe Terms with Action-Oriented Examples:</w:t>
      </w:r>
      <w:r w:rsidRPr="00886C1A">
        <w:rPr>
          <w:rFonts w:asciiTheme="minorHAnsi" w:hAnsiTheme="minorHAnsi" w:cstheme="minorHAnsi"/>
          <w:sz w:val="22"/>
          <w:szCs w:val="22"/>
          <w:lang w:val="en-US"/>
        </w:rPr>
        <w:br/>
        <w:t>Write definitions that not only explain each term but also suggest a positive action or solution. Use relatable examples to show how people are addressing these issues:</w:t>
      </w:r>
    </w:p>
    <w:p w14:paraId="286CA003" w14:textId="77777777" w:rsidR="00267733" w:rsidRPr="00886C1A"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sz w:val="22"/>
          <w:szCs w:val="22"/>
          <w:lang w:val="en-US"/>
        </w:rPr>
        <w:t xml:space="preserve">For </w:t>
      </w:r>
      <w:r w:rsidRPr="00886C1A">
        <w:rPr>
          <w:rFonts w:asciiTheme="minorHAnsi" w:hAnsiTheme="minorHAnsi" w:cstheme="minorHAnsi"/>
          <w:b/>
          <w:bCs/>
          <w:sz w:val="22"/>
          <w:szCs w:val="22"/>
          <w:lang w:val="en-US"/>
        </w:rPr>
        <w:t>“Renewable Energy”</w:t>
      </w:r>
      <w:r w:rsidRPr="00886C1A">
        <w:rPr>
          <w:rFonts w:asciiTheme="minorHAnsi" w:hAnsiTheme="minorHAnsi" w:cstheme="minorHAnsi"/>
          <w:sz w:val="22"/>
          <w:szCs w:val="22"/>
          <w:lang w:val="en-US"/>
        </w:rPr>
        <w:t>, describe solar and wind power as eco-friendly energy sources and connect it to a student action, like reducing electricity waste at home or school.</w:t>
      </w:r>
    </w:p>
    <w:p w14:paraId="6A436176" w14:textId="77777777" w:rsidR="00267733" w:rsidRPr="00267733"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b/>
          <w:bCs/>
          <w:sz w:val="22"/>
          <w:szCs w:val="22"/>
          <w:lang w:val="en-US"/>
        </w:rPr>
        <w:t>"Carbon Footprint"</w:t>
      </w:r>
      <w:r w:rsidRPr="00886C1A">
        <w:rPr>
          <w:rFonts w:asciiTheme="minorHAnsi" w:hAnsiTheme="minorHAnsi" w:cstheme="minorHAnsi"/>
          <w:sz w:val="22"/>
          <w:szCs w:val="22"/>
          <w:lang w:val="en-US"/>
        </w:rPr>
        <w:t xml:space="preserve"> could be explained through examples of everyday actions (like using public transportation or biking) that help reduce emissions.</w:t>
      </w:r>
    </w:p>
    <w:p w14:paraId="35FEEBEC" w14:textId="77777777" w:rsidR="00267733" w:rsidRPr="00886C1A" w:rsidRDefault="00267733" w:rsidP="00267733">
      <w:pPr>
        <w:ind w:left="1080"/>
        <w:rPr>
          <w:rFonts w:asciiTheme="minorHAnsi" w:hAnsiTheme="minorHAnsi" w:cstheme="minorHAnsi"/>
          <w:sz w:val="22"/>
          <w:szCs w:val="22"/>
          <w:lang w:val="en-US"/>
        </w:rPr>
      </w:pPr>
    </w:p>
    <w:p w14:paraId="0FAD8079" w14:textId="77777777" w:rsidR="00267733" w:rsidRPr="00886C1A" w:rsidRDefault="00267733" w:rsidP="00267733">
      <w:pPr>
        <w:ind w:left="720"/>
        <w:rPr>
          <w:rFonts w:asciiTheme="minorHAnsi" w:hAnsiTheme="minorHAnsi" w:cstheme="minorHAnsi"/>
          <w:sz w:val="22"/>
          <w:szCs w:val="22"/>
        </w:rPr>
      </w:pPr>
      <w:r w:rsidRPr="00886C1A">
        <w:rPr>
          <w:rFonts w:asciiTheme="minorHAnsi" w:hAnsiTheme="minorHAnsi" w:cstheme="minorHAnsi"/>
          <w:b/>
          <w:bCs/>
          <w:sz w:val="22"/>
          <w:szCs w:val="22"/>
          <w:lang w:val="en-US"/>
        </w:rPr>
        <w:t>Contextualize Terms with a Narrative:</w:t>
      </w:r>
      <w:r w:rsidRPr="00886C1A">
        <w:rPr>
          <w:rFonts w:asciiTheme="minorHAnsi" w:hAnsiTheme="minorHAnsi" w:cstheme="minorHAnsi"/>
          <w:sz w:val="22"/>
          <w:szCs w:val="22"/>
          <w:lang w:val="en-US"/>
        </w:rPr>
        <w:br/>
        <w:t xml:space="preserve">Add a sentence about why the term is important now, addressing a real-world concern. </w:t>
      </w:r>
      <w:r w:rsidRPr="00886C1A">
        <w:rPr>
          <w:rFonts w:asciiTheme="minorHAnsi" w:hAnsiTheme="minorHAnsi" w:cstheme="minorHAnsi"/>
          <w:sz w:val="22"/>
          <w:szCs w:val="22"/>
        </w:rPr>
        <w:t xml:space="preserve">This will </w:t>
      </w:r>
      <w:proofErr w:type="spellStart"/>
      <w:r w:rsidRPr="00886C1A">
        <w:rPr>
          <w:rFonts w:asciiTheme="minorHAnsi" w:hAnsiTheme="minorHAnsi" w:cstheme="minorHAnsi"/>
          <w:sz w:val="22"/>
          <w:szCs w:val="22"/>
        </w:rPr>
        <w:t>ground</w:t>
      </w:r>
      <w:proofErr w:type="spellEnd"/>
      <w:r w:rsidRPr="00886C1A">
        <w:rPr>
          <w:rFonts w:asciiTheme="minorHAnsi" w:hAnsiTheme="minorHAnsi" w:cstheme="minorHAnsi"/>
          <w:sz w:val="22"/>
          <w:szCs w:val="22"/>
        </w:rPr>
        <w:t xml:space="preserve"> </w:t>
      </w:r>
      <w:proofErr w:type="spellStart"/>
      <w:r w:rsidRPr="00886C1A">
        <w:rPr>
          <w:rFonts w:asciiTheme="minorHAnsi" w:hAnsiTheme="minorHAnsi" w:cstheme="minorHAnsi"/>
          <w:sz w:val="22"/>
          <w:szCs w:val="22"/>
        </w:rPr>
        <w:t>the</w:t>
      </w:r>
      <w:proofErr w:type="spellEnd"/>
      <w:r w:rsidRPr="00886C1A">
        <w:rPr>
          <w:rFonts w:asciiTheme="minorHAnsi" w:hAnsiTheme="minorHAnsi" w:cstheme="minorHAnsi"/>
          <w:sz w:val="22"/>
          <w:szCs w:val="22"/>
        </w:rPr>
        <w:t xml:space="preserve"> </w:t>
      </w:r>
      <w:proofErr w:type="spellStart"/>
      <w:r w:rsidRPr="00886C1A">
        <w:rPr>
          <w:rFonts w:asciiTheme="minorHAnsi" w:hAnsiTheme="minorHAnsi" w:cstheme="minorHAnsi"/>
          <w:sz w:val="22"/>
          <w:szCs w:val="22"/>
        </w:rPr>
        <w:t>terms</w:t>
      </w:r>
      <w:proofErr w:type="spellEnd"/>
      <w:r w:rsidRPr="00886C1A">
        <w:rPr>
          <w:rFonts w:asciiTheme="minorHAnsi" w:hAnsiTheme="minorHAnsi" w:cstheme="minorHAnsi"/>
          <w:sz w:val="22"/>
          <w:szCs w:val="22"/>
        </w:rPr>
        <w:t xml:space="preserve"> in urgent environmental </w:t>
      </w:r>
      <w:proofErr w:type="spellStart"/>
      <w:r w:rsidRPr="00886C1A">
        <w:rPr>
          <w:rFonts w:asciiTheme="minorHAnsi" w:hAnsiTheme="minorHAnsi" w:cstheme="minorHAnsi"/>
          <w:sz w:val="22"/>
          <w:szCs w:val="22"/>
        </w:rPr>
        <w:t>discussions</w:t>
      </w:r>
      <w:proofErr w:type="spellEnd"/>
      <w:r w:rsidRPr="00886C1A">
        <w:rPr>
          <w:rFonts w:asciiTheme="minorHAnsi" w:hAnsiTheme="minorHAnsi" w:cstheme="minorHAnsi"/>
          <w:sz w:val="22"/>
          <w:szCs w:val="22"/>
        </w:rPr>
        <w:t>:</w:t>
      </w:r>
    </w:p>
    <w:p w14:paraId="0E265D3B" w14:textId="6280271E" w:rsidR="00267733"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b/>
          <w:bCs/>
          <w:sz w:val="22"/>
          <w:szCs w:val="22"/>
          <w:lang w:val="en-US"/>
        </w:rPr>
        <w:t>"Ecosystem"</w:t>
      </w:r>
      <w:r w:rsidRPr="00886C1A">
        <w:rPr>
          <w:rFonts w:asciiTheme="minorHAnsi" w:hAnsiTheme="minorHAnsi" w:cstheme="minorHAnsi"/>
          <w:sz w:val="22"/>
          <w:szCs w:val="22"/>
          <w:lang w:val="en-US"/>
        </w:rPr>
        <w:t xml:space="preserve"> – Define it as a community of living organisms and describe a threatened ecosystem, like coral reefs, emphasizing the importance of their preservation.</w:t>
      </w:r>
    </w:p>
    <w:p w14:paraId="70D3478B" w14:textId="77777777" w:rsidR="00267733" w:rsidRPr="00886C1A" w:rsidRDefault="00267733" w:rsidP="00267733">
      <w:pPr>
        <w:ind w:left="1440"/>
        <w:rPr>
          <w:rFonts w:asciiTheme="minorHAnsi" w:hAnsiTheme="minorHAnsi" w:cstheme="minorHAnsi"/>
          <w:sz w:val="22"/>
          <w:szCs w:val="22"/>
          <w:lang w:val="en-US"/>
        </w:rPr>
      </w:pPr>
    </w:p>
    <w:p w14:paraId="746C98A7" w14:textId="77777777" w:rsidR="00267733" w:rsidRPr="00267733"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Translate for Accessibility:</w:t>
      </w:r>
      <w:r w:rsidRPr="00886C1A">
        <w:rPr>
          <w:rFonts w:asciiTheme="minorHAnsi" w:hAnsiTheme="minorHAnsi" w:cstheme="minorHAnsi"/>
          <w:sz w:val="22"/>
          <w:szCs w:val="22"/>
          <w:lang w:val="en-US"/>
        </w:rPr>
        <w:br/>
        <w:t>After defining and contextualizing, translate each definition into a different language with AI translation tools. This introduces a global viewpoint on environmental issues and can be fun for students who speak or are learning other languages.</w:t>
      </w:r>
    </w:p>
    <w:p w14:paraId="052933EF" w14:textId="77777777" w:rsidR="00267733" w:rsidRPr="00886C1A" w:rsidRDefault="00267733" w:rsidP="00267733">
      <w:pPr>
        <w:ind w:left="720"/>
        <w:rPr>
          <w:rFonts w:asciiTheme="minorHAnsi" w:hAnsiTheme="minorHAnsi" w:cstheme="minorHAnsi"/>
          <w:sz w:val="22"/>
          <w:szCs w:val="22"/>
          <w:lang w:val="en-US"/>
        </w:rPr>
      </w:pPr>
    </w:p>
    <w:p w14:paraId="18BA15A5" w14:textId="77777777" w:rsidR="00267733" w:rsidRPr="00267733"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Use AI Art to Illustrate Actions or Concerns Visually:</w:t>
      </w:r>
      <w:r w:rsidRPr="00886C1A">
        <w:rPr>
          <w:rFonts w:asciiTheme="minorHAnsi" w:hAnsiTheme="minorHAnsi" w:cstheme="minorHAnsi"/>
          <w:sz w:val="22"/>
          <w:szCs w:val="22"/>
          <w:lang w:val="en-US"/>
        </w:rPr>
        <w:br/>
        <w:t>With AI art tools, create images that visually represent each term in action, like a beautiful rendering of “recycling” showing various recyclable items or “afforestation” with trees being planted. Include visually descriptive elements so that they can later be adapted for tactile or audio descriptions to enhance accessibility.</w:t>
      </w:r>
    </w:p>
    <w:p w14:paraId="35DD08CC" w14:textId="77777777" w:rsidR="00267733" w:rsidRPr="00886C1A" w:rsidRDefault="00267733" w:rsidP="00267733">
      <w:pPr>
        <w:ind w:left="720"/>
        <w:rPr>
          <w:rFonts w:asciiTheme="minorHAnsi" w:hAnsiTheme="minorHAnsi" w:cstheme="minorHAnsi"/>
          <w:sz w:val="22"/>
          <w:szCs w:val="22"/>
          <w:lang w:val="en-US"/>
        </w:rPr>
      </w:pPr>
    </w:p>
    <w:p w14:paraId="7BA75A3D" w14:textId="77777777" w:rsidR="00267733" w:rsidRPr="00886C1A"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Add Audio Descriptions and Stories:</w:t>
      </w:r>
      <w:r w:rsidRPr="00886C1A">
        <w:rPr>
          <w:rFonts w:asciiTheme="minorHAnsi" w:hAnsiTheme="minorHAnsi" w:cstheme="minorHAnsi"/>
          <w:sz w:val="22"/>
          <w:szCs w:val="22"/>
          <w:lang w:val="en-US"/>
        </w:rPr>
        <w:br/>
        <w:t>Record an audio description for each term. Go beyond the definition—tell a short story about the issue, action, or example related to the term. These recordings can support blind students and add storytelling to your dictionary:</w:t>
      </w:r>
    </w:p>
    <w:p w14:paraId="5E3DD816" w14:textId="77777777" w:rsidR="00267733" w:rsidRPr="00886C1A"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sz w:val="22"/>
          <w:szCs w:val="22"/>
          <w:lang w:val="en-US"/>
        </w:rPr>
        <w:t xml:space="preserve">For </w:t>
      </w:r>
      <w:r w:rsidRPr="00886C1A">
        <w:rPr>
          <w:rFonts w:asciiTheme="minorHAnsi" w:hAnsiTheme="minorHAnsi" w:cstheme="minorHAnsi"/>
          <w:b/>
          <w:bCs/>
          <w:sz w:val="22"/>
          <w:szCs w:val="22"/>
          <w:lang w:val="en-US"/>
        </w:rPr>
        <w:t>“Water Conservation”</w:t>
      </w:r>
      <w:r w:rsidRPr="00886C1A">
        <w:rPr>
          <w:rFonts w:asciiTheme="minorHAnsi" w:hAnsiTheme="minorHAnsi" w:cstheme="minorHAnsi"/>
          <w:sz w:val="22"/>
          <w:szCs w:val="22"/>
          <w:lang w:val="en-US"/>
        </w:rPr>
        <w:t>, include an audio story about reducing water use at home or a city initiative for water recycling.</w:t>
      </w:r>
    </w:p>
    <w:p w14:paraId="05979CA3" w14:textId="77777777" w:rsidR="00267733" w:rsidRPr="00267733" w:rsidRDefault="00267733" w:rsidP="00267733">
      <w:pPr>
        <w:ind w:left="720"/>
        <w:rPr>
          <w:rFonts w:asciiTheme="minorHAnsi" w:hAnsiTheme="minorHAnsi" w:cstheme="minorHAnsi"/>
          <w:b/>
          <w:bCs/>
          <w:sz w:val="22"/>
          <w:szCs w:val="22"/>
          <w:lang w:val="en-US"/>
        </w:rPr>
      </w:pPr>
    </w:p>
    <w:p w14:paraId="2460C81F" w14:textId="462A647E" w:rsidR="00267733"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Build Your Dictionary Together:</w:t>
      </w:r>
      <w:r w:rsidRPr="00886C1A">
        <w:rPr>
          <w:rFonts w:asciiTheme="minorHAnsi" w:hAnsiTheme="minorHAnsi" w:cstheme="minorHAnsi"/>
          <w:sz w:val="22"/>
          <w:szCs w:val="22"/>
          <w:lang w:val="en-US"/>
        </w:rPr>
        <w:br/>
        <w:t>Assemble the dictionary as a group, including text, translations, images, and audio. Each lesson’s dictionary entry will reinforce your knowledge while creating a resource accessible to all.</w:t>
      </w:r>
    </w:p>
    <w:p w14:paraId="635E21F8" w14:textId="2D4A0C06" w:rsidR="0029408E" w:rsidRDefault="0029408E" w:rsidP="00267733">
      <w:pPr>
        <w:ind w:left="720"/>
        <w:rPr>
          <w:rFonts w:asciiTheme="minorHAnsi" w:hAnsiTheme="minorHAnsi" w:cstheme="minorHAnsi"/>
          <w:b/>
          <w:bCs/>
          <w:sz w:val="22"/>
          <w:szCs w:val="22"/>
          <w:lang w:val="en-US"/>
        </w:rPr>
      </w:pPr>
    </w:p>
    <w:p w14:paraId="00D6E3E9" w14:textId="77777777" w:rsidR="00CE6088" w:rsidRDefault="00CE6088" w:rsidP="00267733">
      <w:pPr>
        <w:ind w:left="720"/>
        <w:rPr>
          <w:rFonts w:asciiTheme="minorHAnsi" w:hAnsiTheme="minorHAnsi" w:cstheme="minorHAnsi"/>
          <w:b/>
          <w:bCs/>
          <w:sz w:val="22"/>
          <w:szCs w:val="22"/>
          <w:lang w:val="en-US"/>
        </w:rPr>
      </w:pPr>
    </w:p>
    <w:p w14:paraId="397A086B" w14:textId="77777777" w:rsidR="00CE6088" w:rsidRPr="0029408E" w:rsidRDefault="00CE6088" w:rsidP="00267733">
      <w:pPr>
        <w:ind w:left="720"/>
        <w:rPr>
          <w:rFonts w:asciiTheme="minorHAnsi" w:hAnsiTheme="minorHAnsi" w:cstheme="minorHAnsi"/>
          <w:b/>
          <w:bCs/>
          <w:sz w:val="22"/>
          <w:szCs w:val="22"/>
          <w:lang w:val="en-US"/>
        </w:rPr>
      </w:pPr>
    </w:p>
    <w:p w14:paraId="0CBC0F5C" w14:textId="5A45DE66" w:rsidR="0029408E" w:rsidRPr="0029408E" w:rsidRDefault="0029408E" w:rsidP="0029408E">
      <w:pPr>
        <w:pStyle w:val="Odstavecseseznamem"/>
        <w:numPr>
          <w:ilvl w:val="1"/>
          <w:numId w:val="25"/>
        </w:numPr>
        <w:jc w:val="center"/>
        <w:rPr>
          <w:rFonts w:asciiTheme="minorHAnsi" w:hAnsiTheme="minorHAnsi" w:cstheme="minorHAnsi"/>
          <w:b/>
          <w:bCs/>
          <w:sz w:val="22"/>
          <w:szCs w:val="22"/>
          <w:lang w:val="en-US"/>
        </w:rPr>
      </w:pPr>
      <w:r w:rsidRPr="0029408E">
        <w:rPr>
          <w:rFonts w:asciiTheme="minorHAnsi" w:hAnsiTheme="minorHAnsi" w:cstheme="minorHAnsi"/>
          <w:b/>
          <w:bCs/>
          <w:sz w:val="22"/>
          <w:szCs w:val="22"/>
          <w:lang w:val="en-US"/>
        </w:rPr>
        <w:lastRenderedPageBreak/>
        <w:t>Creative extension:</w:t>
      </w:r>
    </w:p>
    <w:p w14:paraId="63001106" w14:textId="77777777" w:rsidR="0029408E" w:rsidRPr="0029408E" w:rsidRDefault="0029408E" w:rsidP="0029408E">
      <w:pPr>
        <w:ind w:left="720"/>
        <w:jc w:val="center"/>
        <w:rPr>
          <w:rFonts w:asciiTheme="minorHAnsi" w:hAnsiTheme="minorHAnsi" w:cstheme="minorHAnsi"/>
          <w:sz w:val="22"/>
          <w:szCs w:val="22"/>
          <w:lang w:val="en-US"/>
        </w:rPr>
      </w:pPr>
      <w:r w:rsidRPr="0029408E">
        <w:rPr>
          <w:rFonts w:asciiTheme="minorHAnsi" w:hAnsiTheme="minorHAnsi" w:cstheme="minorHAnsi"/>
          <w:sz w:val="22"/>
          <w:szCs w:val="22"/>
          <w:lang w:val="en-US"/>
        </w:rPr>
        <w:t>Create a "Descriptive Dictionary of Proverbs" that explores the wisdom of diverse cultures through their proverbs, translating and relating each one to current environmental or social issues and good practices. This dictionary will help students understand cultural perspectives on sustainability, community, and care for the environment.</w:t>
      </w:r>
    </w:p>
    <w:p w14:paraId="34FDB350" w14:textId="77777777" w:rsidR="0029408E" w:rsidRDefault="0029408E" w:rsidP="0029408E">
      <w:pPr>
        <w:ind w:left="720"/>
        <w:jc w:val="center"/>
        <w:rPr>
          <w:rFonts w:asciiTheme="minorHAnsi" w:hAnsiTheme="minorHAnsi" w:cstheme="minorHAnsi"/>
          <w:b/>
          <w:bCs/>
          <w:sz w:val="22"/>
          <w:szCs w:val="22"/>
        </w:rPr>
      </w:pPr>
    </w:p>
    <w:p w14:paraId="1499F6B0" w14:textId="0D6DDE8B" w:rsidR="0029408E" w:rsidRPr="0029408E" w:rsidRDefault="0029408E" w:rsidP="0029408E">
      <w:pPr>
        <w:ind w:left="720"/>
        <w:jc w:val="center"/>
        <w:rPr>
          <w:rFonts w:asciiTheme="minorHAnsi" w:hAnsiTheme="minorHAnsi" w:cstheme="minorHAnsi"/>
          <w:sz w:val="22"/>
          <w:szCs w:val="22"/>
        </w:rPr>
      </w:pPr>
      <w:proofErr w:type="spellStart"/>
      <w:r>
        <w:rPr>
          <w:rFonts w:asciiTheme="minorHAnsi" w:hAnsiTheme="minorHAnsi" w:cstheme="minorHAnsi"/>
          <w:b/>
          <w:bCs/>
          <w:sz w:val="22"/>
          <w:szCs w:val="22"/>
        </w:rPr>
        <w:t>Guidance</w:t>
      </w:r>
      <w:proofErr w:type="spellEnd"/>
      <w:r>
        <w:rPr>
          <w:rFonts w:asciiTheme="minorHAnsi" w:hAnsiTheme="minorHAnsi" w:cstheme="minorHAnsi"/>
          <w:b/>
          <w:bCs/>
          <w:sz w:val="22"/>
          <w:szCs w:val="22"/>
        </w:rPr>
        <w:t xml:space="preserve">: </w:t>
      </w:r>
    </w:p>
    <w:p w14:paraId="719979CD" w14:textId="3BCA373C" w:rsidR="0029408E" w:rsidRPr="0029408E" w:rsidRDefault="0029408E" w:rsidP="0029408E">
      <w:pPr>
        <w:ind w:left="720"/>
        <w:jc w:val="center"/>
        <w:rPr>
          <w:rFonts w:asciiTheme="minorHAnsi" w:hAnsiTheme="minorHAnsi" w:cstheme="minorHAnsi"/>
          <w:sz w:val="22"/>
          <w:szCs w:val="22"/>
          <w:lang w:val="en-US"/>
        </w:rPr>
      </w:pPr>
      <w:r w:rsidRPr="0029408E">
        <w:rPr>
          <w:rFonts w:asciiTheme="minorHAnsi" w:hAnsiTheme="minorHAnsi" w:cstheme="minorHAnsi"/>
          <w:b/>
          <w:bCs/>
          <w:sz w:val="22"/>
          <w:szCs w:val="22"/>
          <w:lang w:val="en-US"/>
        </w:rPr>
        <w:t>Select Proverbs from Various Cultures</w:t>
      </w:r>
      <w:r>
        <w:rPr>
          <w:rFonts w:asciiTheme="minorHAnsi" w:hAnsiTheme="minorHAnsi" w:cstheme="minorHAnsi"/>
          <w:b/>
          <w:bCs/>
          <w:sz w:val="22"/>
          <w:szCs w:val="22"/>
          <w:lang w:val="en-US"/>
        </w:rPr>
        <w:t xml:space="preserve"> </w:t>
      </w:r>
      <w:r w:rsidRPr="0029408E">
        <w:rPr>
          <w:rFonts w:asciiTheme="minorHAnsi" w:hAnsiTheme="minorHAnsi" w:cstheme="minorHAnsi"/>
          <w:sz w:val="22"/>
          <w:szCs w:val="22"/>
          <w:lang w:val="en-US"/>
        </w:rPr>
        <w:br/>
        <w:t xml:space="preserve">Find proverbs from different cultures that reflect themes of nature, </w:t>
      </w:r>
      <w:r>
        <w:rPr>
          <w:rFonts w:asciiTheme="minorHAnsi" w:hAnsiTheme="minorHAnsi" w:cstheme="minorHAnsi"/>
          <w:sz w:val="22"/>
          <w:szCs w:val="22"/>
          <w:lang w:val="en-US"/>
        </w:rPr>
        <w:t xml:space="preserve">environment ecology </w:t>
      </w:r>
      <w:r w:rsidRPr="0029408E">
        <w:rPr>
          <w:rFonts w:asciiTheme="minorHAnsi" w:hAnsiTheme="minorHAnsi" w:cstheme="minorHAnsi"/>
          <w:sz w:val="22"/>
          <w:szCs w:val="22"/>
          <w:lang w:val="en-US"/>
        </w:rPr>
        <w:t>community, responsibility, resilience</w:t>
      </w:r>
      <w:r>
        <w:rPr>
          <w:rFonts w:asciiTheme="minorHAnsi" w:hAnsiTheme="minorHAnsi" w:cstheme="minorHAnsi"/>
          <w:sz w:val="22"/>
          <w:szCs w:val="22"/>
          <w:lang w:val="en-US"/>
        </w:rPr>
        <w:t>, or choose on</w:t>
      </w:r>
      <w:r w:rsidR="009E0892">
        <w:rPr>
          <w:rFonts w:asciiTheme="minorHAnsi" w:hAnsiTheme="minorHAnsi" w:cstheme="minorHAnsi"/>
          <w:sz w:val="22"/>
          <w:szCs w:val="22"/>
          <w:lang w:val="en-US"/>
        </w:rPr>
        <w:t>e theme which you find most relevant</w:t>
      </w:r>
      <w:r w:rsidRPr="0029408E">
        <w:rPr>
          <w:rFonts w:asciiTheme="minorHAnsi" w:hAnsiTheme="minorHAnsi" w:cstheme="minorHAnsi"/>
          <w:sz w:val="22"/>
          <w:szCs w:val="22"/>
          <w:lang w:val="en-US"/>
        </w:rPr>
        <w:t>. Examples include sayings about water conservation, the importance of trees, or the value of unity.</w:t>
      </w:r>
    </w:p>
    <w:p w14:paraId="27E2B2B2" w14:textId="77777777" w:rsidR="0029408E" w:rsidRPr="0029408E" w:rsidRDefault="0029408E" w:rsidP="009E0892">
      <w:pPr>
        <w:ind w:left="720"/>
        <w:rPr>
          <w:rFonts w:asciiTheme="minorHAnsi" w:hAnsiTheme="minorHAnsi" w:cstheme="minorHAnsi"/>
          <w:sz w:val="22"/>
          <w:szCs w:val="22"/>
          <w:lang w:val="en-US"/>
        </w:rPr>
      </w:pPr>
      <w:r w:rsidRPr="0029408E">
        <w:rPr>
          <w:rFonts w:asciiTheme="minorHAnsi" w:hAnsiTheme="minorHAnsi" w:cstheme="minorHAnsi"/>
          <w:b/>
          <w:bCs/>
          <w:sz w:val="22"/>
          <w:szCs w:val="22"/>
          <w:lang w:val="en-US"/>
        </w:rPr>
        <w:t>Translate and Describe the Meaning:</w:t>
      </w:r>
      <w:r w:rsidRPr="0029408E">
        <w:rPr>
          <w:rFonts w:asciiTheme="minorHAnsi" w:hAnsiTheme="minorHAnsi" w:cstheme="minorHAnsi"/>
          <w:sz w:val="22"/>
          <w:szCs w:val="22"/>
          <w:lang w:val="en-US"/>
        </w:rPr>
        <w:br/>
        <w:t>Translate each proverb and explain its literal meaning. Then, write a short description of its cultural significance, focusing on how it conveys values or lessons relevant to today’s issues, such as climate change, conservation, or community action.</w:t>
      </w:r>
    </w:p>
    <w:p w14:paraId="76C02471" w14:textId="77777777" w:rsidR="009E0892" w:rsidRDefault="009E0892" w:rsidP="009E0892">
      <w:pPr>
        <w:ind w:left="720"/>
        <w:rPr>
          <w:rFonts w:asciiTheme="minorHAnsi" w:hAnsiTheme="minorHAnsi" w:cstheme="minorHAnsi"/>
          <w:b/>
          <w:bCs/>
          <w:sz w:val="22"/>
          <w:szCs w:val="22"/>
          <w:lang w:val="en-US"/>
        </w:rPr>
      </w:pPr>
    </w:p>
    <w:p w14:paraId="3EEE2F01" w14:textId="57B5DBDA" w:rsidR="0029408E" w:rsidRPr="0029408E" w:rsidRDefault="0029408E" w:rsidP="009E0892">
      <w:pPr>
        <w:ind w:left="720"/>
        <w:rPr>
          <w:rFonts w:asciiTheme="minorHAnsi" w:hAnsiTheme="minorHAnsi" w:cstheme="minorHAnsi"/>
          <w:sz w:val="22"/>
          <w:szCs w:val="22"/>
          <w:lang w:val="en-US"/>
        </w:rPr>
      </w:pPr>
      <w:r w:rsidRPr="0029408E">
        <w:rPr>
          <w:rFonts w:asciiTheme="minorHAnsi" w:hAnsiTheme="minorHAnsi" w:cstheme="minorHAnsi"/>
          <w:b/>
          <w:bCs/>
          <w:sz w:val="22"/>
          <w:szCs w:val="22"/>
          <w:lang w:val="en-US"/>
        </w:rPr>
        <w:t>Relate Each Proverb to a Real-World Issue or Good Practice:</w:t>
      </w:r>
      <w:r w:rsidRPr="0029408E">
        <w:rPr>
          <w:rFonts w:asciiTheme="minorHAnsi" w:hAnsiTheme="minorHAnsi" w:cstheme="minorHAnsi"/>
          <w:sz w:val="22"/>
          <w:szCs w:val="22"/>
          <w:lang w:val="en-US"/>
        </w:rPr>
        <w:br/>
        <w:t>After describing the meaning, connect each proverb to a current environmental or social issue. For example:</w:t>
      </w:r>
    </w:p>
    <w:p w14:paraId="528E191F" w14:textId="77777777" w:rsidR="0029408E" w:rsidRPr="0029408E" w:rsidRDefault="0029408E" w:rsidP="0029408E">
      <w:pPr>
        <w:numPr>
          <w:ilvl w:val="1"/>
          <w:numId w:val="24"/>
        </w:numPr>
        <w:rPr>
          <w:rFonts w:asciiTheme="minorHAnsi" w:hAnsiTheme="minorHAnsi" w:cstheme="minorHAnsi"/>
          <w:sz w:val="22"/>
          <w:szCs w:val="22"/>
          <w:lang w:val="en-US"/>
        </w:rPr>
      </w:pPr>
      <w:r w:rsidRPr="0029408E">
        <w:rPr>
          <w:rFonts w:asciiTheme="minorHAnsi" w:hAnsiTheme="minorHAnsi" w:cstheme="minorHAnsi"/>
          <w:sz w:val="22"/>
          <w:szCs w:val="22"/>
          <w:lang w:val="en-US"/>
        </w:rPr>
        <w:t>A proverb about "protecting one’s roots" could relate to preserving forests or indigenous land rights.</w:t>
      </w:r>
    </w:p>
    <w:p w14:paraId="30669959" w14:textId="77777777" w:rsidR="0029408E" w:rsidRPr="0029408E" w:rsidRDefault="0029408E" w:rsidP="0029408E">
      <w:pPr>
        <w:numPr>
          <w:ilvl w:val="1"/>
          <w:numId w:val="24"/>
        </w:numPr>
        <w:rPr>
          <w:rFonts w:asciiTheme="minorHAnsi" w:hAnsiTheme="minorHAnsi" w:cstheme="minorHAnsi"/>
          <w:sz w:val="22"/>
          <w:szCs w:val="22"/>
          <w:lang w:val="en-US"/>
        </w:rPr>
      </w:pPr>
      <w:r w:rsidRPr="0029408E">
        <w:rPr>
          <w:rFonts w:asciiTheme="minorHAnsi" w:hAnsiTheme="minorHAnsi" w:cstheme="minorHAnsi"/>
          <w:sz w:val="22"/>
          <w:szCs w:val="22"/>
          <w:lang w:val="en-US"/>
        </w:rPr>
        <w:t>A saying about "the power of drops in making an ocean" could inspire water conservation efforts or community actions that lead to significant impact over time.</w:t>
      </w:r>
    </w:p>
    <w:p w14:paraId="57628312" w14:textId="77777777" w:rsidR="009E0892" w:rsidRDefault="009E0892" w:rsidP="009E0892">
      <w:pPr>
        <w:ind w:left="720"/>
        <w:rPr>
          <w:rFonts w:asciiTheme="minorHAnsi" w:hAnsiTheme="minorHAnsi" w:cstheme="minorHAnsi"/>
          <w:b/>
          <w:bCs/>
          <w:sz w:val="22"/>
          <w:szCs w:val="22"/>
          <w:lang w:val="en-US"/>
        </w:rPr>
      </w:pPr>
    </w:p>
    <w:p w14:paraId="6B15B210" w14:textId="4442F29E" w:rsidR="0029408E" w:rsidRPr="0029408E" w:rsidRDefault="0029408E" w:rsidP="009E0892">
      <w:pPr>
        <w:ind w:left="720"/>
        <w:rPr>
          <w:rFonts w:asciiTheme="minorHAnsi" w:hAnsiTheme="minorHAnsi" w:cstheme="minorHAnsi"/>
          <w:sz w:val="22"/>
          <w:szCs w:val="22"/>
          <w:lang w:val="en-US"/>
        </w:rPr>
      </w:pPr>
      <w:r w:rsidRPr="0029408E">
        <w:rPr>
          <w:rFonts w:asciiTheme="minorHAnsi" w:hAnsiTheme="minorHAnsi" w:cstheme="minorHAnsi"/>
          <w:b/>
          <w:bCs/>
          <w:sz w:val="22"/>
          <w:szCs w:val="22"/>
          <w:lang w:val="en-US"/>
        </w:rPr>
        <w:t>Use Online Translation Tools to Capture Nuance:</w:t>
      </w:r>
      <w:r w:rsidRPr="0029408E">
        <w:rPr>
          <w:rFonts w:asciiTheme="minorHAnsi" w:hAnsiTheme="minorHAnsi" w:cstheme="minorHAnsi"/>
          <w:sz w:val="22"/>
          <w:szCs w:val="22"/>
          <w:lang w:val="en-US"/>
        </w:rPr>
        <w:br/>
        <w:t xml:space="preserve">Use online translation tools to explore proverbs in their native languages, discussing any differences or nuances that arise. Reflect on how cultural context influences </w:t>
      </w:r>
      <w:proofErr w:type="gramStart"/>
      <w:r w:rsidRPr="0029408E">
        <w:rPr>
          <w:rFonts w:asciiTheme="minorHAnsi" w:hAnsiTheme="minorHAnsi" w:cstheme="minorHAnsi"/>
          <w:sz w:val="22"/>
          <w:szCs w:val="22"/>
          <w:lang w:val="en-US"/>
        </w:rPr>
        <w:t>language, and</w:t>
      </w:r>
      <w:proofErr w:type="gramEnd"/>
      <w:r w:rsidRPr="0029408E">
        <w:rPr>
          <w:rFonts w:asciiTheme="minorHAnsi" w:hAnsiTheme="minorHAnsi" w:cstheme="minorHAnsi"/>
          <w:sz w:val="22"/>
          <w:szCs w:val="22"/>
          <w:lang w:val="en-US"/>
        </w:rPr>
        <w:t xml:space="preserve"> include insights on why some meanings may shift in translation.</w:t>
      </w:r>
    </w:p>
    <w:p w14:paraId="52B2F0BF" w14:textId="77777777" w:rsidR="009E0892" w:rsidRDefault="009E0892" w:rsidP="009E0892">
      <w:pPr>
        <w:ind w:left="720"/>
        <w:rPr>
          <w:rFonts w:asciiTheme="minorHAnsi" w:hAnsiTheme="minorHAnsi" w:cstheme="minorHAnsi"/>
          <w:b/>
          <w:bCs/>
          <w:sz w:val="22"/>
          <w:szCs w:val="22"/>
          <w:lang w:val="en-US"/>
        </w:rPr>
      </w:pPr>
    </w:p>
    <w:p w14:paraId="3A5CFBA3" w14:textId="794B240D" w:rsidR="0029408E" w:rsidRPr="0029408E" w:rsidRDefault="0029408E" w:rsidP="009E0892">
      <w:pPr>
        <w:ind w:left="720"/>
        <w:rPr>
          <w:rFonts w:asciiTheme="minorHAnsi" w:hAnsiTheme="minorHAnsi" w:cstheme="minorHAnsi"/>
          <w:sz w:val="22"/>
          <w:szCs w:val="22"/>
          <w:lang w:val="en-US"/>
        </w:rPr>
      </w:pPr>
      <w:r w:rsidRPr="0029408E">
        <w:rPr>
          <w:rFonts w:asciiTheme="minorHAnsi" w:hAnsiTheme="minorHAnsi" w:cstheme="minorHAnsi"/>
          <w:b/>
          <w:bCs/>
          <w:sz w:val="22"/>
          <w:szCs w:val="22"/>
          <w:lang w:val="en-US"/>
        </w:rPr>
        <w:t>Create an Engaging Presentation of Your Dictionary:</w:t>
      </w:r>
      <w:r w:rsidRPr="0029408E">
        <w:rPr>
          <w:rFonts w:asciiTheme="minorHAnsi" w:hAnsiTheme="minorHAnsi" w:cstheme="minorHAnsi"/>
          <w:sz w:val="22"/>
          <w:szCs w:val="22"/>
          <w:lang w:val="en-US"/>
        </w:rPr>
        <w:br/>
        <w:t>Compile the proverbs, translations, descriptions, and issue connections into an illustrated, multimedia dictionary. Include visuals or AI-generated art to represent each proverb’s theme and meaning, making the dictionary visually engaging and inclusive.</w:t>
      </w:r>
    </w:p>
    <w:p w14:paraId="44DE532D" w14:textId="77777777" w:rsidR="0029408E" w:rsidRPr="00886C1A" w:rsidRDefault="0029408E" w:rsidP="009E0892">
      <w:pPr>
        <w:rPr>
          <w:rFonts w:asciiTheme="minorHAnsi" w:hAnsiTheme="minorHAnsi" w:cstheme="minorHAnsi"/>
          <w:sz w:val="22"/>
          <w:szCs w:val="22"/>
          <w:lang w:val="en-US"/>
        </w:rPr>
      </w:pPr>
    </w:p>
    <w:p w14:paraId="2FEA1BDD" w14:textId="77777777" w:rsidR="00267733" w:rsidRPr="00267733" w:rsidRDefault="00267733" w:rsidP="00267733">
      <w:pPr>
        <w:rPr>
          <w:rFonts w:asciiTheme="minorHAnsi" w:hAnsiTheme="minorHAnsi" w:cstheme="minorHAnsi"/>
          <w:b/>
          <w:bCs/>
          <w:sz w:val="22"/>
          <w:szCs w:val="22"/>
          <w:lang w:val="en-US"/>
        </w:rPr>
      </w:pPr>
    </w:p>
    <w:p w14:paraId="433BB584" w14:textId="163B6B99" w:rsidR="00267733" w:rsidRPr="009E0892" w:rsidRDefault="00267733" w:rsidP="009E0892">
      <w:pPr>
        <w:pStyle w:val="Odstavecseseznamem"/>
        <w:numPr>
          <w:ilvl w:val="1"/>
          <w:numId w:val="25"/>
        </w:numPr>
        <w:jc w:val="center"/>
        <w:rPr>
          <w:rFonts w:asciiTheme="minorHAnsi" w:hAnsiTheme="minorHAnsi" w:cstheme="minorHAnsi"/>
          <w:sz w:val="22"/>
          <w:szCs w:val="22"/>
          <w:lang w:val="en-US"/>
        </w:rPr>
      </w:pPr>
      <w:r w:rsidRPr="009E0892">
        <w:rPr>
          <w:rFonts w:asciiTheme="minorHAnsi" w:hAnsiTheme="minorHAnsi" w:cstheme="minorHAnsi"/>
          <w:b/>
          <w:bCs/>
          <w:sz w:val="22"/>
          <w:szCs w:val="22"/>
          <w:lang w:val="en-US"/>
        </w:rPr>
        <w:t>Outcome:</w:t>
      </w:r>
      <w:r w:rsidRPr="009E0892">
        <w:rPr>
          <w:rFonts w:asciiTheme="minorHAnsi" w:hAnsiTheme="minorHAnsi" w:cstheme="minorHAnsi"/>
          <w:sz w:val="22"/>
          <w:szCs w:val="22"/>
          <w:lang w:val="en-US"/>
        </w:rPr>
        <w:br/>
        <w:t xml:space="preserve">Your </w:t>
      </w:r>
      <w:r w:rsidRPr="009E0892">
        <w:rPr>
          <w:rFonts w:asciiTheme="minorHAnsi" w:hAnsiTheme="minorHAnsi" w:cstheme="minorHAnsi"/>
          <w:i/>
          <w:iCs/>
          <w:sz w:val="22"/>
          <w:szCs w:val="22"/>
          <w:lang w:val="en-US"/>
        </w:rPr>
        <w:t xml:space="preserve">Environmental Education Dictionary </w:t>
      </w:r>
      <w:r w:rsidRPr="009E0892">
        <w:rPr>
          <w:rFonts w:asciiTheme="minorHAnsi" w:hAnsiTheme="minorHAnsi" w:cstheme="minorHAnsi"/>
          <w:sz w:val="22"/>
          <w:szCs w:val="22"/>
          <w:lang w:val="en-US"/>
        </w:rPr>
        <w:t xml:space="preserve">will become a powerful tool for understanding both environmental terminology and the actions we can take to make a difference. </w:t>
      </w:r>
    </w:p>
    <w:p w14:paraId="64AF66B0" w14:textId="77777777" w:rsidR="00267733" w:rsidRPr="00886C1A"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sz w:val="22"/>
          <w:szCs w:val="22"/>
          <w:lang w:val="en-US"/>
        </w:rPr>
        <w:t>It’s a project that connects students to global issues in a fun and accessible way, while serving as an ongoing, dynamic assessment of your learning.</w:t>
      </w:r>
    </w:p>
    <w:p w14:paraId="380350B2" w14:textId="1418E8E9" w:rsidR="00267733" w:rsidRPr="00886C1A" w:rsidRDefault="009E0892" w:rsidP="00267733">
      <w:pPr>
        <w:jc w:val="center"/>
        <w:rPr>
          <w:lang w:val="en-US"/>
        </w:rPr>
      </w:pPr>
      <w:r>
        <w:rPr>
          <w:rFonts w:asciiTheme="minorHAnsi" w:hAnsiTheme="minorHAnsi" w:cstheme="minorHAnsi"/>
          <w:sz w:val="22"/>
          <w:szCs w:val="22"/>
          <w:lang w:val="en-US"/>
        </w:rPr>
        <w:t>Including the creative extension with proverbs, t</w:t>
      </w:r>
      <w:r w:rsidRPr="0029408E">
        <w:rPr>
          <w:rFonts w:asciiTheme="minorHAnsi" w:hAnsiTheme="minorHAnsi" w:cstheme="minorHAnsi"/>
          <w:sz w:val="22"/>
          <w:szCs w:val="22"/>
          <w:lang w:val="en-US"/>
        </w:rPr>
        <w:t>he completed dictionary will offer a rich, culturally diverse view of proverbs, providing meaningful lessons tied to today’s environmental and social challenges. This activity will deepen students’ cultural awareness and critical thinking, while they also practice linguistic skills and connect timeless wisdom with modern-day solutions.</w:t>
      </w:r>
    </w:p>
    <w:p w14:paraId="5DA008DF" w14:textId="47D1D89B" w:rsidR="00267733" w:rsidRDefault="00267733">
      <w:pPr>
        <w:rPr>
          <w:rFonts w:asciiTheme="minorHAnsi" w:hAnsiTheme="minorHAnsi" w:cstheme="minorHAnsi"/>
          <w:b/>
          <w:bCs/>
          <w:sz w:val="22"/>
          <w:szCs w:val="22"/>
          <w:lang w:val="en-US"/>
        </w:rPr>
      </w:pPr>
    </w:p>
    <w:p w14:paraId="586F9B95" w14:textId="130737C7" w:rsidR="009E0892" w:rsidRDefault="009E0892" w:rsidP="009E0892">
      <w:pPr>
        <w:jc w:val="center"/>
        <w:rPr>
          <w:rFonts w:asciiTheme="minorHAnsi" w:hAnsiTheme="minorHAnsi" w:cstheme="minorHAnsi"/>
          <w:b/>
          <w:bCs/>
          <w:sz w:val="22"/>
          <w:szCs w:val="22"/>
          <w:lang w:val="en-US"/>
        </w:rPr>
      </w:pPr>
    </w:p>
    <w:p w14:paraId="6B7241C0" w14:textId="77777777" w:rsidR="00CE6088" w:rsidRDefault="00CE6088" w:rsidP="009E0892">
      <w:pPr>
        <w:jc w:val="center"/>
        <w:rPr>
          <w:rFonts w:asciiTheme="minorHAnsi" w:hAnsiTheme="minorHAnsi" w:cstheme="minorHAnsi"/>
          <w:b/>
          <w:bCs/>
          <w:sz w:val="22"/>
          <w:szCs w:val="22"/>
          <w:lang w:val="en-US"/>
        </w:rPr>
      </w:pPr>
    </w:p>
    <w:p w14:paraId="5D999280" w14:textId="77777777" w:rsidR="00CE6088" w:rsidRPr="00267733" w:rsidRDefault="00CE6088" w:rsidP="009E0892">
      <w:pPr>
        <w:jc w:val="center"/>
        <w:rPr>
          <w:rFonts w:asciiTheme="minorHAnsi" w:hAnsiTheme="minorHAnsi" w:cstheme="minorHAnsi"/>
          <w:b/>
          <w:bCs/>
          <w:sz w:val="22"/>
          <w:szCs w:val="22"/>
          <w:lang w:val="en-US"/>
        </w:rPr>
      </w:pPr>
    </w:p>
    <w:p w14:paraId="7F186FEE" w14:textId="21FF88D6" w:rsidR="00267733" w:rsidRDefault="00267733" w:rsidP="009E0892">
      <w:pPr>
        <w:pStyle w:val="Odstavecseseznamem"/>
        <w:numPr>
          <w:ilvl w:val="0"/>
          <w:numId w:val="25"/>
        </w:numPr>
        <w:jc w:val="center"/>
        <w:rPr>
          <w:rFonts w:asciiTheme="minorHAnsi" w:hAnsiTheme="minorHAnsi" w:cstheme="minorHAnsi"/>
          <w:b/>
          <w:bCs/>
          <w:sz w:val="22"/>
          <w:szCs w:val="22"/>
          <w:lang w:val="en-US"/>
        </w:rPr>
      </w:pPr>
      <w:r w:rsidRPr="009E0892">
        <w:rPr>
          <w:rFonts w:asciiTheme="minorHAnsi" w:hAnsiTheme="minorHAnsi" w:cstheme="minorHAnsi"/>
          <w:b/>
          <w:bCs/>
          <w:sz w:val="22"/>
          <w:szCs w:val="22"/>
          <w:lang w:val="en-US"/>
        </w:rPr>
        <w:lastRenderedPageBreak/>
        <w:t>Useful weblinks with tools and insights for creating dictionary</w:t>
      </w:r>
      <w:r w:rsidR="000372A2" w:rsidRPr="009E0892">
        <w:rPr>
          <w:rFonts w:asciiTheme="minorHAnsi" w:hAnsiTheme="minorHAnsi" w:cstheme="minorHAnsi"/>
          <w:b/>
          <w:bCs/>
          <w:sz w:val="22"/>
          <w:szCs w:val="22"/>
          <w:lang w:val="en-US"/>
        </w:rPr>
        <w:t>:</w:t>
      </w:r>
    </w:p>
    <w:p w14:paraId="63312F50" w14:textId="77777777" w:rsidR="009E0892" w:rsidRPr="009E0892" w:rsidRDefault="009E0892" w:rsidP="009E0892">
      <w:pPr>
        <w:pStyle w:val="Odstavecseseznamem"/>
        <w:rPr>
          <w:rFonts w:asciiTheme="minorHAnsi" w:hAnsiTheme="minorHAnsi" w:cstheme="minorHAnsi"/>
          <w:b/>
          <w:bCs/>
          <w:sz w:val="22"/>
          <w:szCs w:val="22"/>
          <w:lang w:val="en-US"/>
        </w:rPr>
      </w:pPr>
    </w:p>
    <w:p w14:paraId="6806CC45" w14:textId="05CEEE1D" w:rsidR="000372A2" w:rsidRPr="009E0892" w:rsidRDefault="009E0892">
      <w:pPr>
        <w:rPr>
          <w:rFonts w:asciiTheme="minorHAnsi" w:hAnsiTheme="minorHAnsi" w:cstheme="minorHAnsi"/>
          <w:sz w:val="21"/>
          <w:szCs w:val="21"/>
          <w:lang w:val="en-US"/>
        </w:rPr>
      </w:pPr>
      <w:r>
        <w:rPr>
          <w:rFonts w:asciiTheme="minorHAnsi" w:hAnsiTheme="minorHAnsi" w:cstheme="minorHAnsi"/>
          <w:sz w:val="21"/>
          <w:szCs w:val="21"/>
          <w:lang w:val="en-US"/>
        </w:rPr>
        <w:t xml:space="preserve">Edutopia: using AI-generated images for vocabulary: </w:t>
      </w:r>
      <w:hyperlink r:id="rId11" w:history="1">
        <w:r w:rsidRPr="00FE1604">
          <w:rPr>
            <w:rStyle w:val="Hypertextovodkaz"/>
            <w:rFonts w:asciiTheme="minorHAnsi" w:hAnsiTheme="minorHAnsi" w:cstheme="minorHAnsi"/>
            <w:sz w:val="21"/>
            <w:szCs w:val="21"/>
            <w:lang w:val="en-US"/>
          </w:rPr>
          <w:t>https://www.edutopia.org/article/using-ai-generated-images-teach-vocabulary/</w:t>
        </w:r>
      </w:hyperlink>
    </w:p>
    <w:p w14:paraId="2DEFA803" w14:textId="1ED5A95C" w:rsidR="00401961" w:rsidRPr="009E0892" w:rsidRDefault="009E0892">
      <w:pPr>
        <w:rPr>
          <w:rFonts w:asciiTheme="minorHAnsi" w:hAnsiTheme="minorHAnsi" w:cstheme="minorHAnsi"/>
          <w:sz w:val="21"/>
          <w:szCs w:val="21"/>
          <w:lang w:val="en-US"/>
        </w:rPr>
      </w:pPr>
      <w:r>
        <w:rPr>
          <w:rFonts w:asciiTheme="minorHAnsi" w:hAnsiTheme="minorHAnsi" w:cstheme="minorHAnsi"/>
          <w:sz w:val="21"/>
          <w:szCs w:val="21"/>
          <w:lang w:val="en-US"/>
        </w:rPr>
        <w:t>Twinkl: useful tools and ideas for creating dictionary</w:t>
      </w:r>
      <w:hyperlink r:id="rId12" w:history="1">
        <w:r w:rsidRPr="00FE1604">
          <w:rPr>
            <w:rStyle w:val="Hypertextovodkaz"/>
            <w:rFonts w:asciiTheme="minorHAnsi" w:hAnsiTheme="minorHAnsi" w:cstheme="minorHAnsi"/>
            <w:sz w:val="21"/>
            <w:szCs w:val="21"/>
            <w:lang w:val="en-US"/>
          </w:rPr>
          <w:t>https://www.twinkl.ch/search?q=dictionary+activities</w:t>
        </w:r>
      </w:hyperlink>
    </w:p>
    <w:p w14:paraId="402CA3E2" w14:textId="779CA1A2" w:rsidR="00401961" w:rsidRDefault="00401961">
      <w:pPr>
        <w:rPr>
          <w:rFonts w:asciiTheme="minorHAnsi" w:hAnsiTheme="minorHAnsi" w:cstheme="minorHAnsi"/>
          <w:sz w:val="22"/>
          <w:szCs w:val="22"/>
          <w:lang w:val="en-US"/>
        </w:rPr>
      </w:pPr>
      <w:r>
        <w:rPr>
          <w:rFonts w:asciiTheme="minorHAnsi" w:hAnsiTheme="minorHAnsi" w:cstheme="minorHAnsi"/>
          <w:sz w:val="22"/>
          <w:szCs w:val="22"/>
          <w:lang w:val="en-US"/>
        </w:rPr>
        <w:t xml:space="preserve">Open AI Chat GPT, </w:t>
      </w:r>
      <w:proofErr w:type="spellStart"/>
      <w:r>
        <w:rPr>
          <w:rFonts w:asciiTheme="minorHAnsi" w:hAnsiTheme="minorHAnsi" w:cstheme="minorHAnsi"/>
          <w:sz w:val="22"/>
          <w:szCs w:val="22"/>
          <w:lang w:val="en-US"/>
        </w:rPr>
        <w:t>DeepL</w:t>
      </w:r>
      <w:proofErr w:type="spellEnd"/>
      <w:r>
        <w:rPr>
          <w:rFonts w:asciiTheme="minorHAnsi" w:hAnsiTheme="minorHAnsi" w:cstheme="minorHAnsi"/>
          <w:sz w:val="22"/>
          <w:szCs w:val="22"/>
          <w:lang w:val="en-US"/>
        </w:rPr>
        <w:t xml:space="preserve"> translator: </w:t>
      </w:r>
      <w:hyperlink r:id="rId13" w:history="1">
        <w:r w:rsidRPr="009E0892">
          <w:rPr>
            <w:rStyle w:val="Hypertextovodkaz"/>
            <w:rFonts w:asciiTheme="minorHAnsi" w:hAnsiTheme="minorHAnsi" w:cstheme="minorHAnsi"/>
            <w:sz w:val="20"/>
            <w:szCs w:val="20"/>
            <w:lang w:val="en-US"/>
          </w:rPr>
          <w:t>https://hnd.www.deepl.com/en/translator/l/cs/id?utm_term=&amp;utm_campaign=CH%7CPMAX%7CC%7CEnglish&amp;utm_source=google&amp;utm_medium=paid&amp;hsa_acc=1083354268&amp;hsa_cam=21569272977&amp;hsa_grp=&amp;hsa_ad=&amp;hsa_src=x&amp;hsa_tgt=&amp;hsa_kw=&amp;hsa_mt=&amp;hsa_net=adwords&amp;hsa_ver=3&amp;gad_source=1&amp;gclid=Cj0KCQjw7Py4BhCbARIsAMMx-_JgP17cLkdXo_hPG6qlyb9sKHx_j_r8w1AIsMr_ZSH_z3ArZyeuuXIaAsGQEALw_wcB</w:t>
        </w:r>
      </w:hyperlink>
      <w:r>
        <w:rPr>
          <w:rFonts w:asciiTheme="minorHAnsi" w:hAnsiTheme="minorHAnsi" w:cstheme="minorHAnsi"/>
          <w:sz w:val="22"/>
          <w:szCs w:val="22"/>
          <w:lang w:val="en-US"/>
        </w:rPr>
        <w:t xml:space="preserve"> </w:t>
      </w:r>
    </w:p>
    <w:p w14:paraId="00AA1C44" w14:textId="190B041E" w:rsidR="00401961" w:rsidRDefault="00401961">
      <w:pPr>
        <w:rPr>
          <w:rFonts w:asciiTheme="minorHAnsi" w:hAnsiTheme="minorHAnsi" w:cstheme="minorHAnsi"/>
          <w:sz w:val="22"/>
          <w:szCs w:val="22"/>
          <w:lang w:val="en-US"/>
        </w:rPr>
      </w:pPr>
    </w:p>
    <w:p w14:paraId="1A8EF5A3" w14:textId="2893321D" w:rsidR="000372A2" w:rsidRDefault="00401961">
      <w:pPr>
        <w:rPr>
          <w:rFonts w:asciiTheme="minorHAnsi" w:hAnsiTheme="minorHAnsi" w:cstheme="minorHAnsi"/>
          <w:sz w:val="22"/>
          <w:szCs w:val="22"/>
          <w:lang w:val="en-US"/>
        </w:rPr>
      </w:pPr>
      <w:r>
        <w:rPr>
          <w:rFonts w:asciiTheme="minorHAnsi" w:hAnsiTheme="minorHAnsi" w:cstheme="minorHAnsi"/>
          <w:sz w:val="22"/>
          <w:szCs w:val="22"/>
          <w:lang w:val="en-US"/>
        </w:rPr>
        <w:t xml:space="preserve">Braille-translator: </w:t>
      </w:r>
      <w:hyperlink r:id="rId14" w:history="1">
        <w:r w:rsidRPr="00FE1604">
          <w:rPr>
            <w:rStyle w:val="Hypertextovodkaz"/>
            <w:rFonts w:asciiTheme="minorHAnsi" w:hAnsiTheme="minorHAnsi" w:cstheme="minorHAnsi"/>
            <w:sz w:val="22"/>
            <w:szCs w:val="22"/>
            <w:lang w:val="en-US"/>
          </w:rPr>
          <w:t>https://www.brailletranslator.org/</w:t>
        </w:r>
      </w:hyperlink>
      <w:r>
        <w:rPr>
          <w:rFonts w:asciiTheme="minorHAnsi" w:hAnsiTheme="minorHAnsi" w:cstheme="minorHAnsi"/>
          <w:sz w:val="22"/>
          <w:szCs w:val="22"/>
          <w:lang w:val="en-US"/>
        </w:rPr>
        <w:t xml:space="preserve"> </w:t>
      </w:r>
    </w:p>
    <w:p w14:paraId="09AB2899" w14:textId="458F1DF0" w:rsidR="00401961" w:rsidRDefault="00401961">
      <w:pPr>
        <w:rPr>
          <w:rFonts w:asciiTheme="minorHAnsi" w:hAnsiTheme="minorHAnsi" w:cstheme="minorHAnsi"/>
          <w:sz w:val="22"/>
          <w:szCs w:val="22"/>
          <w:lang w:val="en-US"/>
        </w:rPr>
      </w:pPr>
      <w:r>
        <w:rPr>
          <w:rFonts w:asciiTheme="minorHAnsi" w:hAnsiTheme="minorHAnsi" w:cstheme="minorHAnsi"/>
          <w:sz w:val="22"/>
          <w:szCs w:val="22"/>
          <w:lang w:val="en-US"/>
        </w:rPr>
        <w:t xml:space="preserve">Creative example by LEGO Education: </w:t>
      </w:r>
      <w:hyperlink r:id="rId15" w:history="1">
        <w:r w:rsidRPr="00FE1604">
          <w:rPr>
            <w:rStyle w:val="Hypertextovodkaz"/>
            <w:rFonts w:asciiTheme="minorHAnsi" w:hAnsiTheme="minorHAnsi" w:cstheme="minorHAnsi"/>
            <w:sz w:val="22"/>
            <w:szCs w:val="22"/>
            <w:lang w:val="en-US"/>
          </w:rPr>
          <w:t>https://www.adsoftheworld.com/campaigns/lego-dictionary</w:t>
        </w:r>
      </w:hyperlink>
      <w:r>
        <w:rPr>
          <w:rFonts w:asciiTheme="minorHAnsi" w:hAnsiTheme="minorHAnsi" w:cstheme="minorHAnsi"/>
          <w:sz w:val="22"/>
          <w:szCs w:val="22"/>
          <w:lang w:val="en-US"/>
        </w:rPr>
        <w:t xml:space="preserve"> </w:t>
      </w:r>
    </w:p>
    <w:p w14:paraId="748C5FBC" w14:textId="7B36CF4B" w:rsidR="00267733" w:rsidRDefault="00F17298">
      <w:pPr>
        <w:rPr>
          <w:rFonts w:asciiTheme="minorHAnsi" w:hAnsiTheme="minorHAnsi" w:cstheme="minorHAnsi"/>
          <w:sz w:val="22"/>
          <w:szCs w:val="22"/>
          <w:lang w:val="en-US"/>
        </w:rPr>
      </w:pPr>
      <w:r>
        <w:rPr>
          <w:rFonts w:asciiTheme="minorHAnsi" w:hAnsiTheme="minorHAnsi" w:cstheme="minorHAnsi"/>
          <w:sz w:val="22"/>
          <w:szCs w:val="22"/>
          <w:lang w:val="en-US"/>
        </w:rPr>
        <w:t xml:space="preserve">YouTube Video by </w:t>
      </w:r>
      <w:proofErr w:type="spellStart"/>
      <w:r>
        <w:rPr>
          <w:rFonts w:asciiTheme="minorHAnsi" w:hAnsiTheme="minorHAnsi" w:cstheme="minorHAnsi"/>
          <w:sz w:val="22"/>
          <w:szCs w:val="22"/>
          <w:lang w:val="en-US"/>
        </w:rPr>
        <w:t>EuropeanSchoolEducationPlatform</w:t>
      </w:r>
      <w:proofErr w:type="spellEnd"/>
      <w:r>
        <w:rPr>
          <w:rFonts w:asciiTheme="minorHAnsi" w:hAnsiTheme="minorHAnsi" w:cstheme="minorHAnsi"/>
          <w:sz w:val="22"/>
          <w:szCs w:val="22"/>
          <w:lang w:val="en-US"/>
        </w:rPr>
        <w:t>: Building a multilingual dictionary</w:t>
      </w:r>
    </w:p>
    <w:p w14:paraId="7FF8E6A9" w14:textId="31F651BC" w:rsidR="00F17298" w:rsidRPr="008C237C" w:rsidRDefault="00F17298">
      <w:pPr>
        <w:rPr>
          <w:rFonts w:asciiTheme="minorHAnsi" w:hAnsiTheme="minorHAnsi" w:cstheme="minorHAnsi"/>
          <w:sz w:val="22"/>
          <w:szCs w:val="22"/>
          <w:lang w:val="en-US"/>
        </w:rPr>
      </w:pPr>
      <w:hyperlink r:id="rId16" w:history="1">
        <w:r w:rsidRPr="00FE1604">
          <w:rPr>
            <w:rStyle w:val="Hypertextovodkaz"/>
            <w:rFonts w:asciiTheme="minorHAnsi" w:hAnsiTheme="minorHAnsi" w:cstheme="minorHAnsi"/>
            <w:sz w:val="22"/>
            <w:szCs w:val="22"/>
            <w:lang w:val="en-US"/>
          </w:rPr>
          <w:t>https://www.youtube.com/watch?v=rys1jjzP3X4</w:t>
        </w:r>
      </w:hyperlink>
    </w:p>
    <w:sectPr w:rsidR="00F17298" w:rsidRPr="008C237C" w:rsidSect="00CE6088">
      <w:headerReference w:type="even" r:id="rId17"/>
      <w:headerReference w:type="default" r:id="rId18"/>
      <w:footerReference w:type="even" r:id="rId19"/>
      <w:footerReference w:type="default" r:id="rId20"/>
      <w:headerReference w:type="first" r:id="rId2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CF725" w14:textId="77777777" w:rsidR="00DE124B" w:rsidRDefault="00DE124B" w:rsidP="002413C3">
      <w:r>
        <w:separator/>
      </w:r>
    </w:p>
  </w:endnote>
  <w:endnote w:type="continuationSeparator" w:id="0">
    <w:p w14:paraId="528AFF98" w14:textId="77777777" w:rsidR="00DE124B" w:rsidRDefault="00DE124B" w:rsidP="0024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37580486"/>
      <w:docPartObj>
        <w:docPartGallery w:val="Page Numbers (Bottom of Page)"/>
        <w:docPartUnique/>
      </w:docPartObj>
    </w:sdtPr>
    <w:sdtContent>
      <w:p w14:paraId="246464A5" w14:textId="54A93F19" w:rsidR="000113FD" w:rsidRDefault="000113FD" w:rsidP="00C932E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6E17336" w14:textId="77777777" w:rsidR="002413C3" w:rsidRDefault="002413C3" w:rsidP="000113F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2058385559"/>
      <w:docPartObj>
        <w:docPartGallery w:val="Page Numbers (Bottom of Page)"/>
        <w:docPartUnique/>
      </w:docPartObj>
    </w:sdtPr>
    <w:sdtContent>
      <w:p w14:paraId="0AE844DF" w14:textId="5E0DA709" w:rsidR="000113FD" w:rsidRDefault="000113FD" w:rsidP="00C932E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p>
    </w:sdtContent>
  </w:sdt>
  <w:p w14:paraId="61A126BD" w14:textId="77777777" w:rsidR="002413C3" w:rsidRDefault="002413C3" w:rsidP="000113F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D9A40" w14:textId="77777777" w:rsidR="00DE124B" w:rsidRDefault="00DE124B" w:rsidP="002413C3">
      <w:r>
        <w:separator/>
      </w:r>
    </w:p>
  </w:footnote>
  <w:footnote w:type="continuationSeparator" w:id="0">
    <w:p w14:paraId="497DD443" w14:textId="77777777" w:rsidR="00DE124B" w:rsidRDefault="00DE124B" w:rsidP="002413C3">
      <w:r>
        <w:continuationSeparator/>
      </w:r>
    </w:p>
  </w:footnote>
  <w:footnote w:id="1">
    <w:p w14:paraId="058DD122" w14:textId="498746BD" w:rsidR="00F17298" w:rsidRPr="00F17298" w:rsidRDefault="00F17298">
      <w:pPr>
        <w:pStyle w:val="Textpoznpodarou"/>
        <w:rPr>
          <w:lang w:val="en-US"/>
        </w:rPr>
      </w:pPr>
      <w:r>
        <w:rPr>
          <w:rStyle w:val="Znakapoznpodarou"/>
        </w:rPr>
        <w:footnoteRef/>
      </w:r>
      <w:r w:rsidRPr="00F17298">
        <w:rPr>
          <w:lang w:val="en-US"/>
        </w:rPr>
        <w:t xml:space="preserve"> Sources: </w:t>
      </w:r>
      <w:hyperlink r:id="rId1" w:history="1">
        <w:r w:rsidRPr="00F17298">
          <w:rPr>
            <w:rStyle w:val="Hypertextovodkaz"/>
            <w:lang w:val="en-US"/>
          </w:rPr>
          <w:t>https://www.merriam-webster.com/dictionary/dictionary</w:t>
        </w:r>
      </w:hyperlink>
      <w:r w:rsidRPr="00F17298">
        <w:rPr>
          <w:lang w:val="en-US"/>
        </w:rPr>
        <w:t xml:space="preserve"> </w:t>
      </w:r>
      <w:r>
        <w:rPr>
          <w:lang w:val="en-US"/>
        </w:rPr>
        <w:t xml:space="preserve">, </w:t>
      </w:r>
      <w:hyperlink r:id="rId2" w:history="1">
        <w:r w:rsidR="00197B4C" w:rsidRPr="00FE1604">
          <w:rPr>
            <w:rStyle w:val="Hypertextovodkaz"/>
            <w:lang w:val="en-US"/>
          </w:rPr>
          <w:t>https://dictionary.cambridge.org/dictionary/english/dictionary</w:t>
        </w:r>
      </w:hyperlink>
      <w:r w:rsidR="00197B4C">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DD2D" w14:textId="396FF44E" w:rsidR="002413C3" w:rsidRDefault="00000000">
    <w:pPr>
      <w:pStyle w:val="Zhlav"/>
    </w:pPr>
    <w:r>
      <w:rPr>
        <w:noProof/>
      </w:rPr>
      <w:pict w14:anchorId="066EE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6" o:spid="_x0000_s1027" type="#_x0000_t75" alt="" style="position:absolute;margin-left:0;margin-top:0;width:452.7pt;height:77.15pt;z-index:-251653120;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F0CD" w14:textId="52766AB0" w:rsidR="002413C3" w:rsidRPr="00CE6088" w:rsidRDefault="00CE6088" w:rsidP="00CE6088">
    <w:pPr>
      <w:pStyle w:val="Zhlav"/>
    </w:pPr>
    <w:r>
      <w:rPr>
        <w:noProof/>
        <w:color w:val="000000"/>
      </w:rPr>
      <w:drawing>
        <wp:inline distT="0" distB="0" distL="0" distR="0" wp14:anchorId="23E7D2EE" wp14:editId="26D06244">
          <wp:extent cx="5756910" cy="1075613"/>
          <wp:effectExtent l="0" t="0" r="0" b="0"/>
          <wp:docPr id="5" name="image5.png" descr="A close-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png" descr="A close-up of a number&#10;&#10;Description automatically generated"/>
                  <pic:cNvPicPr preferRelativeResize="0"/>
                </pic:nvPicPr>
                <pic:blipFill>
                  <a:blip r:embed="rId1"/>
                  <a:srcRect/>
                  <a:stretch>
                    <a:fillRect/>
                  </a:stretch>
                </pic:blipFill>
                <pic:spPr>
                  <a:xfrm>
                    <a:off x="0" y="0"/>
                    <a:ext cx="5756910" cy="10756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84A7" w14:textId="7F35FB6B" w:rsidR="002413C3" w:rsidRDefault="00000000">
    <w:pPr>
      <w:pStyle w:val="Zhlav"/>
    </w:pPr>
    <w:r>
      <w:rPr>
        <w:noProof/>
      </w:rPr>
      <w:pict w14:anchorId="2AA7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5" o:spid="_x0000_s1025" type="#_x0000_t75" alt="" style="position:absolute;margin-left:0;margin-top:0;width:452.7pt;height:77.15pt;z-index:-251656192;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58BC"/>
    <w:multiLevelType w:val="multilevel"/>
    <w:tmpl w:val="C2A0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876C7"/>
    <w:multiLevelType w:val="multilevel"/>
    <w:tmpl w:val="FDF8A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02410"/>
    <w:multiLevelType w:val="multilevel"/>
    <w:tmpl w:val="50B8316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55A5D"/>
    <w:multiLevelType w:val="multilevel"/>
    <w:tmpl w:val="D5B04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16198"/>
    <w:multiLevelType w:val="multilevel"/>
    <w:tmpl w:val="B7C81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B5581"/>
    <w:multiLevelType w:val="multilevel"/>
    <w:tmpl w:val="EE02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113F7"/>
    <w:multiLevelType w:val="multilevel"/>
    <w:tmpl w:val="2C82DD26"/>
    <w:lvl w:ilvl="0">
      <w:start w:val="1"/>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19D1BE9"/>
    <w:multiLevelType w:val="multilevel"/>
    <w:tmpl w:val="0032F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32F91"/>
    <w:multiLevelType w:val="multilevel"/>
    <w:tmpl w:val="183AA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F083A"/>
    <w:multiLevelType w:val="multilevel"/>
    <w:tmpl w:val="A7FE58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8D26AA"/>
    <w:multiLevelType w:val="multilevel"/>
    <w:tmpl w:val="F9BC2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F7A64"/>
    <w:multiLevelType w:val="multilevel"/>
    <w:tmpl w:val="420889F0"/>
    <w:lvl w:ilvl="0">
      <w:start w:val="4"/>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0F1AFC"/>
    <w:multiLevelType w:val="multilevel"/>
    <w:tmpl w:val="B328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C46A3"/>
    <w:multiLevelType w:val="multilevel"/>
    <w:tmpl w:val="25D83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152CA8"/>
    <w:multiLevelType w:val="multilevel"/>
    <w:tmpl w:val="4042A3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10447E1"/>
    <w:multiLevelType w:val="multilevel"/>
    <w:tmpl w:val="AA1A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705A7B"/>
    <w:multiLevelType w:val="multilevel"/>
    <w:tmpl w:val="22128E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7973D8"/>
    <w:multiLevelType w:val="multilevel"/>
    <w:tmpl w:val="D37E2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E1332F"/>
    <w:multiLevelType w:val="multilevel"/>
    <w:tmpl w:val="A13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71DB0"/>
    <w:multiLevelType w:val="multilevel"/>
    <w:tmpl w:val="38F47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759B3"/>
    <w:multiLevelType w:val="multilevel"/>
    <w:tmpl w:val="FABA567C"/>
    <w:lvl w:ilvl="0">
      <w:start w:val="2"/>
      <w:numFmt w:val="decimal"/>
      <w:lvlText w:val="%1."/>
      <w:lvlJc w:val="left"/>
      <w:pPr>
        <w:ind w:left="1080" w:hanging="360"/>
      </w:pPr>
      <w:rPr>
        <w:rFonts w:hint="default"/>
        <w:b/>
      </w:rPr>
    </w:lvl>
    <w:lvl w:ilvl="1">
      <w:start w:val="1"/>
      <w:numFmt w:val="decimal"/>
      <w:isLgl/>
      <w:lvlText w:val="%1.%2."/>
      <w:lvlJc w:val="left"/>
      <w:pPr>
        <w:ind w:left="1100" w:hanging="3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15:restartNumberingAfterBreak="0">
    <w:nsid w:val="6BF15B11"/>
    <w:multiLevelType w:val="multilevel"/>
    <w:tmpl w:val="AFE8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0469D"/>
    <w:multiLevelType w:val="multilevel"/>
    <w:tmpl w:val="7F6A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8D4FAC"/>
    <w:multiLevelType w:val="multilevel"/>
    <w:tmpl w:val="4042A3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B83321B"/>
    <w:multiLevelType w:val="hybridMultilevel"/>
    <w:tmpl w:val="7C4E4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49262112">
    <w:abstractNumId w:val="15"/>
  </w:num>
  <w:num w:numId="2" w16cid:durableId="1664238901">
    <w:abstractNumId w:val="16"/>
  </w:num>
  <w:num w:numId="3" w16cid:durableId="2074428299">
    <w:abstractNumId w:val="18"/>
  </w:num>
  <w:num w:numId="4" w16cid:durableId="1981766339">
    <w:abstractNumId w:val="21"/>
  </w:num>
  <w:num w:numId="5" w16cid:durableId="646280283">
    <w:abstractNumId w:val="22"/>
  </w:num>
  <w:num w:numId="6" w16cid:durableId="1858930499">
    <w:abstractNumId w:val="24"/>
  </w:num>
  <w:num w:numId="7" w16cid:durableId="1582911873">
    <w:abstractNumId w:val="6"/>
  </w:num>
  <w:num w:numId="8" w16cid:durableId="1321616781">
    <w:abstractNumId w:val="14"/>
  </w:num>
  <w:num w:numId="9" w16cid:durableId="1657949478">
    <w:abstractNumId w:val="23"/>
  </w:num>
  <w:num w:numId="10" w16cid:durableId="740761818">
    <w:abstractNumId w:val="20"/>
  </w:num>
  <w:num w:numId="11" w16cid:durableId="1526485506">
    <w:abstractNumId w:val="12"/>
  </w:num>
  <w:num w:numId="12" w16cid:durableId="570123151">
    <w:abstractNumId w:val="2"/>
  </w:num>
  <w:num w:numId="13" w16cid:durableId="23210521">
    <w:abstractNumId w:val="8"/>
  </w:num>
  <w:num w:numId="14" w16cid:durableId="620890202">
    <w:abstractNumId w:val="10"/>
  </w:num>
  <w:num w:numId="15" w16cid:durableId="275914801">
    <w:abstractNumId w:val="0"/>
  </w:num>
  <w:num w:numId="16" w16cid:durableId="711612667">
    <w:abstractNumId w:val="3"/>
  </w:num>
  <w:num w:numId="17" w16cid:durableId="1939829901">
    <w:abstractNumId w:val="11"/>
  </w:num>
  <w:num w:numId="18" w16cid:durableId="478232015">
    <w:abstractNumId w:val="17"/>
  </w:num>
  <w:num w:numId="19" w16cid:durableId="52705260">
    <w:abstractNumId w:val="5"/>
  </w:num>
  <w:num w:numId="20" w16cid:durableId="697438995">
    <w:abstractNumId w:val="1"/>
  </w:num>
  <w:num w:numId="21" w16cid:durableId="1791821591">
    <w:abstractNumId w:val="13"/>
  </w:num>
  <w:num w:numId="22" w16cid:durableId="2052488866">
    <w:abstractNumId w:val="7"/>
  </w:num>
  <w:num w:numId="23" w16cid:durableId="412550440">
    <w:abstractNumId w:val="4"/>
  </w:num>
  <w:num w:numId="24" w16cid:durableId="2064088405">
    <w:abstractNumId w:val="19"/>
  </w:num>
  <w:num w:numId="25" w16cid:durableId="13603549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F0"/>
    <w:rsid w:val="000113FD"/>
    <w:rsid w:val="000372A2"/>
    <w:rsid w:val="000A51D2"/>
    <w:rsid w:val="000F02C3"/>
    <w:rsid w:val="00195BDE"/>
    <w:rsid w:val="00197B4C"/>
    <w:rsid w:val="002146D5"/>
    <w:rsid w:val="002413C3"/>
    <w:rsid w:val="00267733"/>
    <w:rsid w:val="00281C60"/>
    <w:rsid w:val="0029408E"/>
    <w:rsid w:val="002A6C0C"/>
    <w:rsid w:val="002C50F0"/>
    <w:rsid w:val="0032204F"/>
    <w:rsid w:val="00330F1C"/>
    <w:rsid w:val="00335143"/>
    <w:rsid w:val="00343931"/>
    <w:rsid w:val="00373DF3"/>
    <w:rsid w:val="00381D2D"/>
    <w:rsid w:val="00385745"/>
    <w:rsid w:val="003C7027"/>
    <w:rsid w:val="003E11F9"/>
    <w:rsid w:val="00401961"/>
    <w:rsid w:val="00472CCB"/>
    <w:rsid w:val="004B6EBC"/>
    <w:rsid w:val="004D3CA9"/>
    <w:rsid w:val="004E6415"/>
    <w:rsid w:val="004E6810"/>
    <w:rsid w:val="005C3438"/>
    <w:rsid w:val="005F171F"/>
    <w:rsid w:val="00663FC6"/>
    <w:rsid w:val="006A5375"/>
    <w:rsid w:val="007156A9"/>
    <w:rsid w:val="007B1718"/>
    <w:rsid w:val="007B1F89"/>
    <w:rsid w:val="007F45C3"/>
    <w:rsid w:val="00804777"/>
    <w:rsid w:val="008167E4"/>
    <w:rsid w:val="008C237C"/>
    <w:rsid w:val="008C63BF"/>
    <w:rsid w:val="009E0892"/>
    <w:rsid w:val="00A112FB"/>
    <w:rsid w:val="00A52A97"/>
    <w:rsid w:val="00A9765C"/>
    <w:rsid w:val="00AC4A78"/>
    <w:rsid w:val="00AE7F5B"/>
    <w:rsid w:val="00C303B5"/>
    <w:rsid w:val="00C64889"/>
    <w:rsid w:val="00CE6088"/>
    <w:rsid w:val="00D65FC8"/>
    <w:rsid w:val="00D90340"/>
    <w:rsid w:val="00DE124B"/>
    <w:rsid w:val="00E11BF3"/>
    <w:rsid w:val="00EC48EC"/>
    <w:rsid w:val="00F17298"/>
    <w:rsid w:val="00F352A7"/>
    <w:rsid w:val="00F504E8"/>
    <w:rsid w:val="00F674BC"/>
    <w:rsid w:val="00F848C7"/>
    <w:rsid w:val="00FB4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44D8"/>
  <w15:chartTrackingRefBased/>
  <w15:docId w15:val="{F50E29C4-DE95-3345-A7FD-9057FAD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143"/>
    <w:rPr>
      <w:rFonts w:ascii="Times New Roman" w:eastAsia="Times New Roman" w:hAnsi="Times New Roman" w:cs="Times New Roman"/>
      <w:lang w:eastAsia="de-DE"/>
    </w:rPr>
  </w:style>
  <w:style w:type="paragraph" w:styleId="Nadpis1">
    <w:name w:val="heading 1"/>
    <w:basedOn w:val="Normln"/>
    <w:next w:val="Normln"/>
    <w:link w:val="Nadpis1Char"/>
    <w:uiPriority w:val="9"/>
    <w:qFormat/>
    <w:rsid w:val="00AE7F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C50F0"/>
    <w:rPr>
      <w:color w:val="0563C1" w:themeColor="hyperlink"/>
      <w:u w:val="single"/>
    </w:rPr>
  </w:style>
  <w:style w:type="paragraph" w:styleId="Zhlav">
    <w:name w:val="header"/>
    <w:basedOn w:val="Normln"/>
    <w:link w:val="ZhlavChar"/>
    <w:uiPriority w:val="99"/>
    <w:unhideWhenUsed/>
    <w:rsid w:val="002413C3"/>
    <w:pPr>
      <w:tabs>
        <w:tab w:val="center" w:pos="4536"/>
        <w:tab w:val="right" w:pos="9072"/>
      </w:tabs>
    </w:pPr>
  </w:style>
  <w:style w:type="character" w:customStyle="1" w:styleId="ZhlavChar">
    <w:name w:val="Záhlaví Char"/>
    <w:basedOn w:val="Standardnpsmoodstavce"/>
    <w:link w:val="Zhlav"/>
    <w:uiPriority w:val="99"/>
    <w:rsid w:val="002413C3"/>
  </w:style>
  <w:style w:type="paragraph" w:styleId="Zpat">
    <w:name w:val="footer"/>
    <w:basedOn w:val="Normln"/>
    <w:link w:val="ZpatChar"/>
    <w:uiPriority w:val="99"/>
    <w:unhideWhenUsed/>
    <w:rsid w:val="002413C3"/>
    <w:pPr>
      <w:tabs>
        <w:tab w:val="center" w:pos="4536"/>
        <w:tab w:val="right" w:pos="9072"/>
      </w:tabs>
    </w:pPr>
  </w:style>
  <w:style w:type="character" w:customStyle="1" w:styleId="ZpatChar">
    <w:name w:val="Zápatí Char"/>
    <w:basedOn w:val="Standardnpsmoodstavce"/>
    <w:link w:val="Zpat"/>
    <w:uiPriority w:val="99"/>
    <w:rsid w:val="002413C3"/>
  </w:style>
  <w:style w:type="paragraph" w:styleId="Odstavecseseznamem">
    <w:name w:val="List Paragraph"/>
    <w:basedOn w:val="Normln"/>
    <w:uiPriority w:val="34"/>
    <w:qFormat/>
    <w:rsid w:val="000113FD"/>
    <w:pPr>
      <w:ind w:left="720"/>
      <w:contextualSpacing/>
    </w:pPr>
  </w:style>
  <w:style w:type="character" w:customStyle="1" w:styleId="yt-core-attributed-string--link-inherit-color">
    <w:name w:val="yt-core-attributed-string--link-inherit-color"/>
    <w:basedOn w:val="Standardnpsmoodstavce"/>
    <w:rsid w:val="000113FD"/>
  </w:style>
  <w:style w:type="character" w:styleId="slostrnky">
    <w:name w:val="page number"/>
    <w:basedOn w:val="Standardnpsmoodstavce"/>
    <w:uiPriority w:val="99"/>
    <w:semiHidden/>
    <w:unhideWhenUsed/>
    <w:rsid w:val="000113FD"/>
  </w:style>
  <w:style w:type="paragraph" w:styleId="Textpoznpodarou">
    <w:name w:val="footnote text"/>
    <w:basedOn w:val="Normln"/>
    <w:link w:val="TextpoznpodarouChar"/>
    <w:uiPriority w:val="99"/>
    <w:semiHidden/>
    <w:unhideWhenUsed/>
    <w:rsid w:val="002A6C0C"/>
    <w:rPr>
      <w:sz w:val="20"/>
      <w:szCs w:val="20"/>
    </w:rPr>
  </w:style>
  <w:style w:type="character" w:customStyle="1" w:styleId="TextpoznpodarouChar">
    <w:name w:val="Text pozn. pod čarou Char"/>
    <w:basedOn w:val="Standardnpsmoodstavce"/>
    <w:link w:val="Textpoznpodarou"/>
    <w:uiPriority w:val="99"/>
    <w:semiHidden/>
    <w:rsid w:val="002A6C0C"/>
    <w:rPr>
      <w:rFonts w:ascii="Times New Roman" w:eastAsia="Times New Roman" w:hAnsi="Times New Roman" w:cs="Times New Roman"/>
      <w:sz w:val="20"/>
      <w:szCs w:val="20"/>
      <w:lang w:eastAsia="de-DE"/>
    </w:rPr>
  </w:style>
  <w:style w:type="character" w:styleId="Znakapoznpodarou">
    <w:name w:val="footnote reference"/>
    <w:basedOn w:val="Standardnpsmoodstavce"/>
    <w:uiPriority w:val="99"/>
    <w:semiHidden/>
    <w:unhideWhenUsed/>
    <w:rsid w:val="002A6C0C"/>
    <w:rPr>
      <w:vertAlign w:val="superscript"/>
    </w:rPr>
  </w:style>
  <w:style w:type="character" w:styleId="Nevyeenzmnka">
    <w:name w:val="Unresolved Mention"/>
    <w:basedOn w:val="Standardnpsmoodstavce"/>
    <w:uiPriority w:val="99"/>
    <w:semiHidden/>
    <w:unhideWhenUsed/>
    <w:rsid w:val="002A6C0C"/>
    <w:rPr>
      <w:color w:val="605E5C"/>
      <w:shd w:val="clear" w:color="auto" w:fill="E1DFDD"/>
    </w:rPr>
  </w:style>
  <w:style w:type="paragraph" w:styleId="Normlnweb">
    <w:name w:val="Normal (Web)"/>
    <w:basedOn w:val="Normln"/>
    <w:uiPriority w:val="99"/>
    <w:semiHidden/>
    <w:unhideWhenUsed/>
    <w:rsid w:val="00373DF3"/>
  </w:style>
  <w:style w:type="character" w:customStyle="1" w:styleId="Nadpis1Char">
    <w:name w:val="Nadpis 1 Char"/>
    <w:basedOn w:val="Standardnpsmoodstavce"/>
    <w:link w:val="Nadpis1"/>
    <w:uiPriority w:val="9"/>
    <w:rsid w:val="00AE7F5B"/>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942">
      <w:bodyDiv w:val="1"/>
      <w:marLeft w:val="0"/>
      <w:marRight w:val="0"/>
      <w:marTop w:val="0"/>
      <w:marBottom w:val="0"/>
      <w:divBdr>
        <w:top w:val="none" w:sz="0" w:space="0" w:color="auto"/>
        <w:left w:val="none" w:sz="0" w:space="0" w:color="auto"/>
        <w:bottom w:val="none" w:sz="0" w:space="0" w:color="auto"/>
        <w:right w:val="none" w:sz="0" w:space="0" w:color="auto"/>
      </w:divBdr>
    </w:div>
    <w:div w:id="46227338">
      <w:bodyDiv w:val="1"/>
      <w:marLeft w:val="0"/>
      <w:marRight w:val="0"/>
      <w:marTop w:val="0"/>
      <w:marBottom w:val="0"/>
      <w:divBdr>
        <w:top w:val="none" w:sz="0" w:space="0" w:color="auto"/>
        <w:left w:val="none" w:sz="0" w:space="0" w:color="auto"/>
        <w:bottom w:val="none" w:sz="0" w:space="0" w:color="auto"/>
        <w:right w:val="none" w:sz="0" w:space="0" w:color="auto"/>
      </w:divBdr>
    </w:div>
    <w:div w:id="163521580">
      <w:bodyDiv w:val="1"/>
      <w:marLeft w:val="0"/>
      <w:marRight w:val="0"/>
      <w:marTop w:val="0"/>
      <w:marBottom w:val="0"/>
      <w:divBdr>
        <w:top w:val="none" w:sz="0" w:space="0" w:color="auto"/>
        <w:left w:val="none" w:sz="0" w:space="0" w:color="auto"/>
        <w:bottom w:val="none" w:sz="0" w:space="0" w:color="auto"/>
        <w:right w:val="none" w:sz="0" w:space="0" w:color="auto"/>
      </w:divBdr>
    </w:div>
    <w:div w:id="375743412">
      <w:bodyDiv w:val="1"/>
      <w:marLeft w:val="0"/>
      <w:marRight w:val="0"/>
      <w:marTop w:val="0"/>
      <w:marBottom w:val="0"/>
      <w:divBdr>
        <w:top w:val="none" w:sz="0" w:space="0" w:color="auto"/>
        <w:left w:val="none" w:sz="0" w:space="0" w:color="auto"/>
        <w:bottom w:val="none" w:sz="0" w:space="0" w:color="auto"/>
        <w:right w:val="none" w:sz="0" w:space="0" w:color="auto"/>
      </w:divBdr>
    </w:div>
    <w:div w:id="579146043">
      <w:bodyDiv w:val="1"/>
      <w:marLeft w:val="0"/>
      <w:marRight w:val="0"/>
      <w:marTop w:val="0"/>
      <w:marBottom w:val="0"/>
      <w:divBdr>
        <w:top w:val="none" w:sz="0" w:space="0" w:color="auto"/>
        <w:left w:val="none" w:sz="0" w:space="0" w:color="auto"/>
        <w:bottom w:val="none" w:sz="0" w:space="0" w:color="auto"/>
        <w:right w:val="none" w:sz="0" w:space="0" w:color="auto"/>
      </w:divBdr>
    </w:div>
    <w:div w:id="597107333">
      <w:bodyDiv w:val="1"/>
      <w:marLeft w:val="0"/>
      <w:marRight w:val="0"/>
      <w:marTop w:val="0"/>
      <w:marBottom w:val="0"/>
      <w:divBdr>
        <w:top w:val="none" w:sz="0" w:space="0" w:color="auto"/>
        <w:left w:val="none" w:sz="0" w:space="0" w:color="auto"/>
        <w:bottom w:val="none" w:sz="0" w:space="0" w:color="auto"/>
        <w:right w:val="none" w:sz="0" w:space="0" w:color="auto"/>
      </w:divBdr>
    </w:div>
    <w:div w:id="692725093">
      <w:bodyDiv w:val="1"/>
      <w:marLeft w:val="0"/>
      <w:marRight w:val="0"/>
      <w:marTop w:val="0"/>
      <w:marBottom w:val="0"/>
      <w:divBdr>
        <w:top w:val="none" w:sz="0" w:space="0" w:color="auto"/>
        <w:left w:val="none" w:sz="0" w:space="0" w:color="auto"/>
        <w:bottom w:val="none" w:sz="0" w:space="0" w:color="auto"/>
        <w:right w:val="none" w:sz="0" w:space="0" w:color="auto"/>
      </w:divBdr>
    </w:div>
    <w:div w:id="760876507">
      <w:bodyDiv w:val="1"/>
      <w:marLeft w:val="0"/>
      <w:marRight w:val="0"/>
      <w:marTop w:val="0"/>
      <w:marBottom w:val="0"/>
      <w:divBdr>
        <w:top w:val="none" w:sz="0" w:space="0" w:color="auto"/>
        <w:left w:val="none" w:sz="0" w:space="0" w:color="auto"/>
        <w:bottom w:val="none" w:sz="0" w:space="0" w:color="auto"/>
        <w:right w:val="none" w:sz="0" w:space="0" w:color="auto"/>
      </w:divBdr>
    </w:div>
    <w:div w:id="1060444752">
      <w:bodyDiv w:val="1"/>
      <w:marLeft w:val="0"/>
      <w:marRight w:val="0"/>
      <w:marTop w:val="0"/>
      <w:marBottom w:val="0"/>
      <w:divBdr>
        <w:top w:val="none" w:sz="0" w:space="0" w:color="auto"/>
        <w:left w:val="none" w:sz="0" w:space="0" w:color="auto"/>
        <w:bottom w:val="none" w:sz="0" w:space="0" w:color="auto"/>
        <w:right w:val="none" w:sz="0" w:space="0" w:color="auto"/>
      </w:divBdr>
    </w:div>
    <w:div w:id="1104568504">
      <w:bodyDiv w:val="1"/>
      <w:marLeft w:val="0"/>
      <w:marRight w:val="0"/>
      <w:marTop w:val="0"/>
      <w:marBottom w:val="0"/>
      <w:divBdr>
        <w:top w:val="none" w:sz="0" w:space="0" w:color="auto"/>
        <w:left w:val="none" w:sz="0" w:space="0" w:color="auto"/>
        <w:bottom w:val="none" w:sz="0" w:space="0" w:color="auto"/>
        <w:right w:val="none" w:sz="0" w:space="0" w:color="auto"/>
      </w:divBdr>
    </w:div>
    <w:div w:id="1161044621">
      <w:bodyDiv w:val="1"/>
      <w:marLeft w:val="0"/>
      <w:marRight w:val="0"/>
      <w:marTop w:val="0"/>
      <w:marBottom w:val="0"/>
      <w:divBdr>
        <w:top w:val="none" w:sz="0" w:space="0" w:color="auto"/>
        <w:left w:val="none" w:sz="0" w:space="0" w:color="auto"/>
        <w:bottom w:val="none" w:sz="0" w:space="0" w:color="auto"/>
        <w:right w:val="none" w:sz="0" w:space="0" w:color="auto"/>
      </w:divBdr>
    </w:div>
    <w:div w:id="1266233427">
      <w:bodyDiv w:val="1"/>
      <w:marLeft w:val="0"/>
      <w:marRight w:val="0"/>
      <w:marTop w:val="0"/>
      <w:marBottom w:val="0"/>
      <w:divBdr>
        <w:top w:val="none" w:sz="0" w:space="0" w:color="auto"/>
        <w:left w:val="none" w:sz="0" w:space="0" w:color="auto"/>
        <w:bottom w:val="none" w:sz="0" w:space="0" w:color="auto"/>
        <w:right w:val="none" w:sz="0" w:space="0" w:color="auto"/>
      </w:divBdr>
    </w:div>
    <w:div w:id="1343313062">
      <w:bodyDiv w:val="1"/>
      <w:marLeft w:val="0"/>
      <w:marRight w:val="0"/>
      <w:marTop w:val="0"/>
      <w:marBottom w:val="0"/>
      <w:divBdr>
        <w:top w:val="none" w:sz="0" w:space="0" w:color="auto"/>
        <w:left w:val="none" w:sz="0" w:space="0" w:color="auto"/>
        <w:bottom w:val="none" w:sz="0" w:space="0" w:color="auto"/>
        <w:right w:val="none" w:sz="0" w:space="0" w:color="auto"/>
      </w:divBdr>
    </w:div>
    <w:div w:id="1414352230">
      <w:bodyDiv w:val="1"/>
      <w:marLeft w:val="0"/>
      <w:marRight w:val="0"/>
      <w:marTop w:val="0"/>
      <w:marBottom w:val="0"/>
      <w:divBdr>
        <w:top w:val="none" w:sz="0" w:space="0" w:color="auto"/>
        <w:left w:val="none" w:sz="0" w:space="0" w:color="auto"/>
        <w:bottom w:val="none" w:sz="0" w:space="0" w:color="auto"/>
        <w:right w:val="none" w:sz="0" w:space="0" w:color="auto"/>
      </w:divBdr>
    </w:div>
    <w:div w:id="1539708419">
      <w:bodyDiv w:val="1"/>
      <w:marLeft w:val="0"/>
      <w:marRight w:val="0"/>
      <w:marTop w:val="0"/>
      <w:marBottom w:val="0"/>
      <w:divBdr>
        <w:top w:val="none" w:sz="0" w:space="0" w:color="auto"/>
        <w:left w:val="none" w:sz="0" w:space="0" w:color="auto"/>
        <w:bottom w:val="none" w:sz="0" w:space="0" w:color="auto"/>
        <w:right w:val="none" w:sz="0" w:space="0" w:color="auto"/>
      </w:divBdr>
      <w:divsChild>
        <w:div w:id="10686194">
          <w:marLeft w:val="0"/>
          <w:marRight w:val="0"/>
          <w:marTop w:val="0"/>
          <w:marBottom w:val="0"/>
          <w:divBdr>
            <w:top w:val="none" w:sz="0" w:space="0" w:color="auto"/>
            <w:left w:val="none" w:sz="0" w:space="0" w:color="auto"/>
            <w:bottom w:val="none" w:sz="0" w:space="0" w:color="auto"/>
            <w:right w:val="none" w:sz="0" w:space="0" w:color="auto"/>
          </w:divBdr>
          <w:divsChild>
            <w:div w:id="1552303596">
              <w:marLeft w:val="0"/>
              <w:marRight w:val="0"/>
              <w:marTop w:val="0"/>
              <w:marBottom w:val="0"/>
              <w:divBdr>
                <w:top w:val="none" w:sz="0" w:space="0" w:color="auto"/>
                <w:left w:val="none" w:sz="0" w:space="0" w:color="auto"/>
                <w:bottom w:val="none" w:sz="0" w:space="0" w:color="auto"/>
                <w:right w:val="none" w:sz="0" w:space="0" w:color="auto"/>
              </w:divBdr>
              <w:divsChild>
                <w:div w:id="1153717563">
                  <w:marLeft w:val="0"/>
                  <w:marRight w:val="0"/>
                  <w:marTop w:val="0"/>
                  <w:marBottom w:val="0"/>
                  <w:divBdr>
                    <w:top w:val="none" w:sz="0" w:space="0" w:color="auto"/>
                    <w:left w:val="none" w:sz="0" w:space="0" w:color="auto"/>
                    <w:bottom w:val="none" w:sz="0" w:space="0" w:color="auto"/>
                    <w:right w:val="none" w:sz="0" w:space="0" w:color="auto"/>
                  </w:divBdr>
                  <w:divsChild>
                    <w:div w:id="2006933326">
                      <w:marLeft w:val="0"/>
                      <w:marRight w:val="0"/>
                      <w:marTop w:val="0"/>
                      <w:marBottom w:val="0"/>
                      <w:divBdr>
                        <w:top w:val="none" w:sz="0" w:space="0" w:color="auto"/>
                        <w:left w:val="none" w:sz="0" w:space="0" w:color="auto"/>
                        <w:bottom w:val="none" w:sz="0" w:space="0" w:color="auto"/>
                        <w:right w:val="none" w:sz="0" w:space="0" w:color="auto"/>
                      </w:divBdr>
                      <w:divsChild>
                        <w:div w:id="1306812562">
                          <w:marLeft w:val="0"/>
                          <w:marRight w:val="0"/>
                          <w:marTop w:val="0"/>
                          <w:marBottom w:val="0"/>
                          <w:divBdr>
                            <w:top w:val="none" w:sz="0" w:space="0" w:color="auto"/>
                            <w:left w:val="none" w:sz="0" w:space="0" w:color="auto"/>
                            <w:bottom w:val="none" w:sz="0" w:space="0" w:color="auto"/>
                            <w:right w:val="none" w:sz="0" w:space="0" w:color="auto"/>
                          </w:divBdr>
                          <w:divsChild>
                            <w:div w:id="958296474">
                              <w:marLeft w:val="0"/>
                              <w:marRight w:val="0"/>
                              <w:marTop w:val="0"/>
                              <w:marBottom w:val="0"/>
                              <w:divBdr>
                                <w:top w:val="none" w:sz="0" w:space="0" w:color="auto"/>
                                <w:left w:val="none" w:sz="0" w:space="0" w:color="auto"/>
                                <w:bottom w:val="none" w:sz="0" w:space="0" w:color="auto"/>
                                <w:right w:val="none" w:sz="0" w:space="0" w:color="auto"/>
                              </w:divBdr>
                              <w:divsChild>
                                <w:div w:id="1365986507">
                                  <w:marLeft w:val="0"/>
                                  <w:marRight w:val="0"/>
                                  <w:marTop w:val="0"/>
                                  <w:marBottom w:val="0"/>
                                  <w:divBdr>
                                    <w:top w:val="none" w:sz="0" w:space="0" w:color="auto"/>
                                    <w:left w:val="none" w:sz="0" w:space="0" w:color="auto"/>
                                    <w:bottom w:val="none" w:sz="0" w:space="0" w:color="auto"/>
                                    <w:right w:val="none" w:sz="0" w:space="0" w:color="auto"/>
                                  </w:divBdr>
                                  <w:divsChild>
                                    <w:div w:id="12714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7928">
                          <w:marLeft w:val="0"/>
                          <w:marRight w:val="0"/>
                          <w:marTop w:val="0"/>
                          <w:marBottom w:val="0"/>
                          <w:divBdr>
                            <w:top w:val="none" w:sz="0" w:space="0" w:color="auto"/>
                            <w:left w:val="none" w:sz="0" w:space="0" w:color="auto"/>
                            <w:bottom w:val="none" w:sz="0" w:space="0" w:color="auto"/>
                            <w:right w:val="none" w:sz="0" w:space="0" w:color="auto"/>
                          </w:divBdr>
                          <w:divsChild>
                            <w:div w:id="1447240282">
                              <w:marLeft w:val="0"/>
                              <w:marRight w:val="0"/>
                              <w:marTop w:val="0"/>
                              <w:marBottom w:val="0"/>
                              <w:divBdr>
                                <w:top w:val="none" w:sz="0" w:space="0" w:color="auto"/>
                                <w:left w:val="none" w:sz="0" w:space="0" w:color="auto"/>
                                <w:bottom w:val="none" w:sz="0" w:space="0" w:color="auto"/>
                                <w:right w:val="none" w:sz="0" w:space="0" w:color="auto"/>
                              </w:divBdr>
                              <w:divsChild>
                                <w:div w:id="278879714">
                                  <w:marLeft w:val="0"/>
                                  <w:marRight w:val="0"/>
                                  <w:marTop w:val="0"/>
                                  <w:marBottom w:val="0"/>
                                  <w:divBdr>
                                    <w:top w:val="none" w:sz="0" w:space="0" w:color="auto"/>
                                    <w:left w:val="none" w:sz="0" w:space="0" w:color="auto"/>
                                    <w:bottom w:val="none" w:sz="0" w:space="0" w:color="auto"/>
                                    <w:right w:val="none" w:sz="0" w:space="0" w:color="auto"/>
                                  </w:divBdr>
                                  <w:divsChild>
                                    <w:div w:id="14244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378506">
      <w:bodyDiv w:val="1"/>
      <w:marLeft w:val="0"/>
      <w:marRight w:val="0"/>
      <w:marTop w:val="0"/>
      <w:marBottom w:val="0"/>
      <w:divBdr>
        <w:top w:val="none" w:sz="0" w:space="0" w:color="auto"/>
        <w:left w:val="none" w:sz="0" w:space="0" w:color="auto"/>
        <w:bottom w:val="none" w:sz="0" w:space="0" w:color="auto"/>
        <w:right w:val="none" w:sz="0" w:space="0" w:color="auto"/>
      </w:divBdr>
    </w:div>
    <w:div w:id="1845894495">
      <w:bodyDiv w:val="1"/>
      <w:marLeft w:val="0"/>
      <w:marRight w:val="0"/>
      <w:marTop w:val="0"/>
      <w:marBottom w:val="0"/>
      <w:divBdr>
        <w:top w:val="none" w:sz="0" w:space="0" w:color="auto"/>
        <w:left w:val="none" w:sz="0" w:space="0" w:color="auto"/>
        <w:bottom w:val="none" w:sz="0" w:space="0" w:color="auto"/>
        <w:right w:val="none" w:sz="0" w:space="0" w:color="auto"/>
      </w:divBdr>
    </w:div>
    <w:div w:id="19805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nd.www.deepl.com/en/translator/l/cs/id?utm_term=&amp;utm_campaign=CH%7CPMAX%7CC%7CEnglish&amp;utm_source=google&amp;utm_medium=paid&amp;hsa_acc=1083354268&amp;hsa_cam=21569272977&amp;hsa_grp=&amp;hsa_ad=&amp;hsa_src=x&amp;hsa_tgt=&amp;hsa_kw=&amp;hsa_mt=&amp;hsa_net=adwords&amp;hsa_ver=3&amp;gad_source=1&amp;gclid=Cj0KCQjw7Py4BhCbARIsAMMx-_JgP17cLkdXo_hPG6qlyb9sKHx_j_r8w1AIsMr_ZSH_z3ArZyeuuXIaAsGQEALw_wcB"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twinkl.ch/search?q=dictionary+activit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rys1jjzP3X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topia.org/article/using-ai-generated-images-teach-vocabulary/" TargetMode="External"/><Relationship Id="rId5" Type="http://schemas.openxmlformats.org/officeDocument/2006/relationships/footnotes" Target="footnotes.xml"/><Relationship Id="rId15" Type="http://schemas.openxmlformats.org/officeDocument/2006/relationships/hyperlink" Target="https://www.adsoftheworld.com/campaigns/lego-dictionary" TargetMode="External"/><Relationship Id="rId23" Type="http://schemas.openxmlformats.org/officeDocument/2006/relationships/theme" Target="theme/theme1.xml"/><Relationship Id="rId10" Type="http://schemas.openxmlformats.org/officeDocument/2006/relationships/hyperlink" Target="https://creativecommons.org/licenses/by-nc-nd/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railletranslator.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ictionary.cambridge.org/dictionary/english/dictionary" TargetMode="External"/><Relationship Id="rId1" Type="http://schemas.openxmlformats.org/officeDocument/2006/relationships/hyperlink" Target="https://www.merriam-webster.com/dictionary/diction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2082</Words>
  <Characters>12288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Christelbauer</dc:creator>
  <cp:keywords/>
  <dc:description/>
  <cp:lastModifiedBy>Hájek Lubomír</cp:lastModifiedBy>
  <cp:revision>3</cp:revision>
  <dcterms:created xsi:type="dcterms:W3CDTF">2024-10-28T12:59:00Z</dcterms:created>
  <dcterms:modified xsi:type="dcterms:W3CDTF">2025-01-15T18:22:00Z</dcterms:modified>
</cp:coreProperties>
</file>