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6BFD85B" w14:textId="77777777" w:rsidR="002C50F0" w:rsidRDefault="002C50F0" w:rsidP="002C50F0">
      <w:pPr>
        <w:widowControl w:val="0"/>
        <w:pBdr>
          <w:top w:val="nil"/>
          <w:left w:val="nil"/>
          <w:bottom w:val="nil"/>
          <w:right w:val="nil"/>
          <w:between w:val="nil"/>
        </w:pBdr>
        <w:spacing w:line="276" w:lineRule="auto"/>
        <w:rPr>
          <w:rFonts w:ascii="Arial" w:eastAsia="Arial" w:hAnsi="Arial" w:cs="Arial"/>
          <w:color w:val="000000"/>
        </w:rPr>
      </w:pPr>
    </w:p>
    <w:tbl>
      <w:tblPr>
        <w:tblW w:w="9944" w:type="dxa"/>
        <w:tblBorders>
          <w:top w:val="single" w:sz="48" w:space="0" w:color="70AD47"/>
          <w:left w:val="single" w:sz="48" w:space="0" w:color="70AD47"/>
          <w:bottom w:val="single" w:sz="48" w:space="0" w:color="70AD47"/>
          <w:right w:val="single" w:sz="48" w:space="0" w:color="70AD47"/>
          <w:insideH w:val="single" w:sz="48" w:space="0" w:color="70AD47"/>
          <w:insideV w:val="single" w:sz="48" w:space="0" w:color="70AD47"/>
        </w:tblBorders>
        <w:tblLayout w:type="fixed"/>
        <w:tblLook w:val="0400" w:firstRow="0" w:lastRow="0" w:firstColumn="0" w:lastColumn="0" w:noHBand="0" w:noVBand="1"/>
      </w:tblPr>
      <w:tblGrid>
        <w:gridCol w:w="9944"/>
      </w:tblGrid>
      <w:tr w:rsidR="002C50F0" w:rsidRPr="0077353B" w14:paraId="39D09E4B" w14:textId="77777777" w:rsidTr="003A741A">
        <w:tc>
          <w:tcPr>
            <w:tcW w:w="9944" w:type="dxa"/>
          </w:tcPr>
          <w:p w14:paraId="08DBBE5B" w14:textId="77777777" w:rsidR="002C50F0" w:rsidRDefault="002C50F0" w:rsidP="003A741A">
            <w:pPr>
              <w:rPr>
                <w:b/>
                <w:sz w:val="2"/>
                <w:szCs w:val="2"/>
              </w:rPr>
            </w:pPr>
          </w:p>
          <w:p w14:paraId="71224B60" w14:textId="77777777" w:rsidR="002C50F0" w:rsidRPr="002C50F0" w:rsidRDefault="002C50F0" w:rsidP="003A741A">
            <w:pPr>
              <w:ind w:left="678"/>
              <w:rPr>
                <w:b/>
                <w:sz w:val="28"/>
                <w:szCs w:val="28"/>
                <w:lang w:val="en-US"/>
              </w:rPr>
            </w:pPr>
            <w:r w:rsidRPr="002C50F0">
              <w:rPr>
                <w:b/>
                <w:sz w:val="28"/>
                <w:szCs w:val="28"/>
                <w:lang w:val="en-US"/>
              </w:rPr>
              <w:t>Project ID: 2021-1-CZ01-KA220-SCH-000034484</w:t>
            </w:r>
          </w:p>
          <w:p w14:paraId="4BB2830E" w14:textId="57A0F099" w:rsidR="002C50F0" w:rsidRDefault="002C50F0" w:rsidP="003A741A">
            <w:pPr>
              <w:jc w:val="center"/>
            </w:pPr>
            <w:r>
              <w:rPr>
                <w:noProof/>
              </w:rPr>
              <w:drawing>
                <wp:inline distT="0" distB="0" distL="0" distR="0" wp14:anchorId="1355839B" wp14:editId="0F6B86EE">
                  <wp:extent cx="2314575" cy="1739597"/>
                  <wp:effectExtent l="0" t="0" r="0" b="0"/>
                  <wp:docPr id="1" name="image1.png" descr="Ein Bild, das Grafiken, Grafikdesign, Cartoon, Text enthält.&#10;&#10;Automatisch generierte Beschreibung"/>
                  <wp:cNvGraphicFramePr/>
                  <a:graphic xmlns:a="http://schemas.openxmlformats.org/drawingml/2006/main">
                    <a:graphicData uri="http://schemas.openxmlformats.org/drawingml/2006/picture">
                      <pic:pic xmlns:pic="http://schemas.openxmlformats.org/drawingml/2006/picture">
                        <pic:nvPicPr>
                          <pic:cNvPr id="1" name="image1.png" descr="Ein Bild, das Grafiken, Grafikdesign, Cartoon, Text enthält.&#10;&#10;Automatisch generierte Beschreibung"/>
                          <pic:cNvPicPr preferRelativeResize="0"/>
                        </pic:nvPicPr>
                        <pic:blipFill>
                          <a:blip r:embed="rId7"/>
                          <a:srcRect/>
                          <a:stretch>
                            <a:fillRect/>
                          </a:stretch>
                        </pic:blipFill>
                        <pic:spPr>
                          <a:xfrm>
                            <a:off x="0" y="0"/>
                            <a:ext cx="2320469" cy="1744027"/>
                          </a:xfrm>
                          <a:prstGeom prst="rect">
                            <a:avLst/>
                          </a:prstGeom>
                          <a:ln/>
                        </pic:spPr>
                      </pic:pic>
                    </a:graphicData>
                  </a:graphic>
                </wp:inline>
              </w:drawing>
            </w:r>
            <w:r w:rsidR="00BE43F8">
              <w:rPr>
                <w:noProof/>
              </w:rPr>
              <w:drawing>
                <wp:inline distT="0" distB="0" distL="0" distR="0" wp14:anchorId="0A798E53" wp14:editId="082014F7">
                  <wp:extent cx="1714500" cy="1738067"/>
                  <wp:effectExtent l="0" t="0" r="0" b="0"/>
                  <wp:docPr id="4319350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718463" cy="1742084"/>
                          </a:xfrm>
                          <a:prstGeom prst="rect">
                            <a:avLst/>
                          </a:prstGeom>
                          <a:noFill/>
                          <a:ln>
                            <a:noFill/>
                          </a:ln>
                        </pic:spPr>
                      </pic:pic>
                    </a:graphicData>
                  </a:graphic>
                </wp:inline>
              </w:drawing>
            </w:r>
          </w:p>
          <w:p w14:paraId="1A5AA08E" w14:textId="77777777" w:rsidR="002C50F0" w:rsidRDefault="002C50F0" w:rsidP="003A741A">
            <w:pPr>
              <w:jc w:val="both"/>
            </w:pPr>
          </w:p>
          <w:p w14:paraId="21CE33B7" w14:textId="77777777" w:rsidR="002C50F0" w:rsidRPr="00472CCB" w:rsidRDefault="002C50F0" w:rsidP="003A741A">
            <w:pPr>
              <w:jc w:val="center"/>
              <w:rPr>
                <w:b/>
                <w:color w:val="70AD47"/>
                <w:sz w:val="28"/>
                <w:szCs w:val="28"/>
                <w:lang w:val="en-US"/>
              </w:rPr>
            </w:pPr>
            <w:r w:rsidRPr="00472CCB">
              <w:rPr>
                <w:b/>
                <w:color w:val="70AD47"/>
                <w:sz w:val="28"/>
                <w:szCs w:val="28"/>
                <w:lang w:val="en-US"/>
              </w:rPr>
              <w:t>COURSE FOR ENVIRONMENTAL EDUCATION</w:t>
            </w:r>
          </w:p>
          <w:p w14:paraId="428E8E6F" w14:textId="77777777" w:rsidR="00472CCB" w:rsidRDefault="002C50F0" w:rsidP="00472CCB">
            <w:pPr>
              <w:jc w:val="center"/>
              <w:rPr>
                <w:i/>
                <w:color w:val="70AD47"/>
                <w:sz w:val="28"/>
                <w:szCs w:val="28"/>
                <w:lang w:val="en-US"/>
              </w:rPr>
            </w:pPr>
            <w:r w:rsidRPr="00472CCB">
              <w:rPr>
                <w:i/>
                <w:color w:val="70AD47"/>
                <w:sz w:val="28"/>
                <w:szCs w:val="28"/>
                <w:lang w:val="en-US"/>
              </w:rPr>
              <w:t xml:space="preserve">e-Modules: Teaching Learning activities and their technology </w:t>
            </w:r>
          </w:p>
          <w:p w14:paraId="4410B277" w14:textId="251C1CEE" w:rsidR="002C50F0" w:rsidRPr="00472CCB" w:rsidRDefault="002C50F0" w:rsidP="00472CCB">
            <w:pPr>
              <w:jc w:val="center"/>
              <w:rPr>
                <w:i/>
                <w:color w:val="70AD47"/>
                <w:sz w:val="28"/>
                <w:szCs w:val="28"/>
                <w:lang w:val="en-US"/>
              </w:rPr>
            </w:pPr>
            <w:r w:rsidRPr="00472CCB">
              <w:rPr>
                <w:i/>
                <w:color w:val="70AD47"/>
                <w:sz w:val="28"/>
                <w:szCs w:val="28"/>
                <w:lang w:val="en-US"/>
              </w:rPr>
              <w:t>enhanced material set to develop</w:t>
            </w:r>
          </w:p>
          <w:p w14:paraId="46075EC9" w14:textId="423C1F38" w:rsidR="00A112FB" w:rsidRDefault="00330F1C" w:rsidP="00A112FB">
            <w:pPr>
              <w:jc w:val="center"/>
              <w:rPr>
                <w:b/>
                <w:sz w:val="36"/>
                <w:szCs w:val="36"/>
              </w:rPr>
            </w:pPr>
            <w:r>
              <w:rPr>
                <w:noProof/>
              </w:rPr>
              <w:drawing>
                <wp:inline distT="0" distB="0" distL="0" distR="0" wp14:anchorId="1935F3C0" wp14:editId="1C8B3FD2">
                  <wp:extent cx="1293845" cy="855771"/>
                  <wp:effectExtent l="0" t="0" r="1905" b="0"/>
                  <wp:docPr id="7" name="Grafik 7" descr="Ein Bild, das Text, Schrift, Logo,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Schrift, Logo, Grafiken enthält.&#10;&#10;Automatisch generierte Beschreibu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20118" cy="873149"/>
                          </a:xfrm>
                          <a:prstGeom prst="rect">
                            <a:avLst/>
                          </a:prstGeom>
                        </pic:spPr>
                      </pic:pic>
                    </a:graphicData>
                  </a:graphic>
                </wp:inline>
              </w:drawing>
            </w:r>
          </w:p>
          <w:p w14:paraId="178687EE" w14:textId="77777777" w:rsidR="00472CCB" w:rsidRPr="00472CCB" w:rsidRDefault="00472CCB" w:rsidP="00A112FB">
            <w:pPr>
              <w:jc w:val="center"/>
              <w:rPr>
                <w:b/>
                <w:sz w:val="22"/>
                <w:szCs w:val="22"/>
              </w:rPr>
            </w:pPr>
          </w:p>
          <w:p w14:paraId="73F358D1" w14:textId="77777777" w:rsidR="00A112FB" w:rsidRDefault="00A112FB" w:rsidP="00A112FB">
            <w:pPr>
              <w:jc w:val="center"/>
              <w:rPr>
                <w:b/>
                <w:bCs/>
                <w:lang w:val="en-US"/>
              </w:rPr>
            </w:pPr>
            <w:r w:rsidRPr="003876CF">
              <w:rPr>
                <w:b/>
                <w:bCs/>
                <w:lang w:val="en-US"/>
              </w:rPr>
              <w:t>Thematic Units for Week-Long Workshop Sessions:</w:t>
            </w:r>
          </w:p>
          <w:p w14:paraId="59A342B3" w14:textId="77777777" w:rsidR="00A112FB" w:rsidRDefault="00A112FB" w:rsidP="00A112FB">
            <w:pPr>
              <w:jc w:val="center"/>
              <w:rPr>
                <w:b/>
                <w:bCs/>
                <w:lang w:val="en-US"/>
              </w:rPr>
            </w:pPr>
            <w:r w:rsidRPr="003876CF">
              <w:rPr>
                <w:b/>
                <w:bCs/>
                <w:lang w:val="en-US"/>
              </w:rPr>
              <w:t xml:space="preserve">Inquiry-Based Integrated Learning Workshop Series </w:t>
            </w:r>
          </w:p>
          <w:p w14:paraId="0BFFEB52" w14:textId="02B29D3A" w:rsidR="00A112FB" w:rsidRPr="00A112FB" w:rsidRDefault="00A112FB" w:rsidP="00A112FB">
            <w:pPr>
              <w:jc w:val="center"/>
              <w:rPr>
                <w:b/>
                <w:bCs/>
                <w:lang w:val="en-US"/>
              </w:rPr>
            </w:pPr>
            <w:r w:rsidRPr="003876CF">
              <w:rPr>
                <w:b/>
                <w:bCs/>
                <w:lang w:val="en-US"/>
              </w:rPr>
              <w:t>on the Intersection of Arts, Science, and Policy</w:t>
            </w:r>
          </w:p>
          <w:p w14:paraId="2DA1E7F0" w14:textId="77777777" w:rsidR="00472CCB" w:rsidRPr="00472CCB" w:rsidRDefault="00472CCB" w:rsidP="002413C3">
            <w:pPr>
              <w:jc w:val="center"/>
              <w:rPr>
                <w:b/>
                <w:sz w:val="22"/>
                <w:szCs w:val="22"/>
                <w:lang w:val="en-US"/>
              </w:rPr>
            </w:pPr>
          </w:p>
          <w:p w14:paraId="5FE333F3" w14:textId="17A7E7CD" w:rsidR="00A112FB" w:rsidRPr="00A112FB" w:rsidRDefault="00A112FB" w:rsidP="002413C3">
            <w:pPr>
              <w:jc w:val="center"/>
              <w:rPr>
                <w:b/>
                <w:sz w:val="36"/>
                <w:szCs w:val="36"/>
                <w:lang w:val="en-US"/>
              </w:rPr>
            </w:pPr>
            <w:r>
              <w:rPr>
                <w:b/>
                <w:sz w:val="36"/>
                <w:szCs w:val="36"/>
                <w:lang w:val="en-US"/>
              </w:rPr>
              <w:t>M</w:t>
            </w:r>
            <w:r w:rsidR="00982487">
              <w:rPr>
                <w:b/>
                <w:sz w:val="36"/>
                <w:szCs w:val="36"/>
                <w:lang w:val="en-US"/>
              </w:rPr>
              <w:t>5</w:t>
            </w:r>
            <w:r>
              <w:rPr>
                <w:b/>
                <w:sz w:val="36"/>
                <w:szCs w:val="36"/>
                <w:lang w:val="en-US"/>
              </w:rPr>
              <w:t>:</w:t>
            </w:r>
            <w:r w:rsidR="000113FD">
              <w:rPr>
                <w:b/>
                <w:sz w:val="36"/>
                <w:szCs w:val="36"/>
                <w:lang w:val="en-US"/>
              </w:rPr>
              <w:t xml:space="preserve"> </w:t>
            </w:r>
            <w:r w:rsidR="00EA05F9">
              <w:rPr>
                <w:b/>
                <w:sz w:val="36"/>
                <w:szCs w:val="36"/>
                <w:lang w:val="en-US"/>
              </w:rPr>
              <w:t>#Waterfootprint, Water Diplomacy</w:t>
            </w:r>
            <w:r w:rsidR="00F45CF8">
              <w:rPr>
                <w:b/>
                <w:sz w:val="36"/>
                <w:szCs w:val="36"/>
                <w:lang w:val="en-US"/>
              </w:rPr>
              <w:t>, soft power art activism</w:t>
            </w:r>
          </w:p>
          <w:p w14:paraId="666D0AC0" w14:textId="77777777" w:rsidR="00A112FB" w:rsidRPr="00F674BC" w:rsidRDefault="00A112FB" w:rsidP="002413C3">
            <w:pPr>
              <w:jc w:val="center"/>
              <w:rPr>
                <w:b/>
                <w:sz w:val="22"/>
                <w:szCs w:val="22"/>
                <w:lang w:val="en-US"/>
              </w:rPr>
            </w:pPr>
          </w:p>
          <w:p w14:paraId="33D36086" w14:textId="08B0B1BB" w:rsidR="002413C3" w:rsidRPr="00A112FB" w:rsidRDefault="00A112FB" w:rsidP="00A112FB">
            <w:pPr>
              <w:jc w:val="center"/>
              <w:rPr>
                <w:b/>
                <w:lang w:val="en-US"/>
              </w:rPr>
            </w:pPr>
            <w:r>
              <w:rPr>
                <w:noProof/>
              </w:rPr>
              <mc:AlternateContent>
                <mc:Choice Requires="wps">
                  <w:drawing>
                    <wp:anchor distT="0" distB="0" distL="114300" distR="114300" simplePos="0" relativeHeight="251659264" behindDoc="0" locked="0" layoutInCell="1" allowOverlap="1" wp14:anchorId="61A2031E" wp14:editId="48C3556A">
                      <wp:simplePos x="0" y="0"/>
                      <wp:positionH relativeFrom="column">
                        <wp:posOffset>1792502</wp:posOffset>
                      </wp:positionH>
                      <wp:positionV relativeFrom="paragraph">
                        <wp:posOffset>175273</wp:posOffset>
                      </wp:positionV>
                      <wp:extent cx="2499995" cy="447870"/>
                      <wp:effectExtent l="0" t="0" r="1905" b="0"/>
                      <wp:wrapNone/>
                      <wp:docPr id="12" name="Textfeld 12"/>
                      <wp:cNvGraphicFramePr/>
                      <a:graphic xmlns:a="http://schemas.openxmlformats.org/drawingml/2006/main">
                        <a:graphicData uri="http://schemas.microsoft.com/office/word/2010/wordprocessingShape">
                          <wps:wsp>
                            <wps:cNvSpPr txBox="1"/>
                            <wps:spPr>
                              <a:xfrm>
                                <a:off x="0" y="0"/>
                                <a:ext cx="2499995" cy="447870"/>
                              </a:xfrm>
                              <a:prstGeom prst="rect">
                                <a:avLst/>
                              </a:prstGeom>
                              <a:solidFill>
                                <a:schemeClr val="lt1"/>
                              </a:solidFill>
                              <a:ln w="6350">
                                <a:noFill/>
                              </a:ln>
                            </wps:spPr>
                            <wps:txbx>
                              <w:txbxContent>
                                <w:p w14:paraId="014F1311" w14:textId="77777777" w:rsidR="00A112FB" w:rsidRPr="00A112FB" w:rsidRDefault="00A112FB" w:rsidP="00A112FB">
                                  <w:pPr>
                                    <w:jc w:val="center"/>
                                    <w:rPr>
                                      <w:b/>
                                      <w:bCs/>
                                      <w:i/>
                                      <w:iCs/>
                                      <w:color w:val="0070C0"/>
                                    </w:rPr>
                                  </w:pPr>
                                  <w:r w:rsidRPr="00A112FB">
                                    <w:rPr>
                                      <w:b/>
                                      <w:bCs/>
                                      <w:i/>
                                      <w:iCs/>
                                      <w:color w:val="0070C0"/>
                                    </w:rPr>
                                    <w:t>©</w:t>
                                  </w:r>
                                  <w:r w:rsidR="002413C3" w:rsidRPr="00A112FB">
                                    <w:rPr>
                                      <w:b/>
                                      <w:bCs/>
                                      <w:i/>
                                      <w:iCs/>
                                      <w:color w:val="0070C0"/>
                                    </w:rPr>
                                    <w:t>Tatjana Christelbauer MA (TC)</w:t>
                                  </w:r>
                                  <w:r w:rsidRPr="00A112FB">
                                    <w:rPr>
                                      <w:b/>
                                      <w:bCs/>
                                      <w:i/>
                                      <w:iCs/>
                                      <w:color w:val="0070C0"/>
                                    </w:rPr>
                                    <w:t xml:space="preserve"> </w:t>
                                  </w:r>
                                </w:p>
                                <w:p w14:paraId="55B6E41B" w14:textId="7D9F0DD3" w:rsidR="00A112FB" w:rsidRPr="00A112FB" w:rsidRDefault="00A112FB" w:rsidP="00A112FB">
                                  <w:pPr>
                                    <w:jc w:val="center"/>
                                  </w:pPr>
                                  <w:r w:rsidRPr="00A112FB">
                                    <w:t>ACD Team</w:t>
                                  </w:r>
                                  <w:r>
                                    <w:t>,</w:t>
                                  </w:r>
                                  <w:r w:rsidRPr="00A112FB">
                                    <w:t xml:space="preserve"> Austria</w:t>
                                  </w:r>
                                </w:p>
                                <w:p w14:paraId="22EDD7F4" w14:textId="6459BA65" w:rsidR="002413C3" w:rsidRPr="00330F1C" w:rsidRDefault="002413C3" w:rsidP="002413C3">
                                  <w:pPr>
                                    <w:jc w:val="center"/>
                                    <w:rPr>
                                      <w:sz w:val="32"/>
                                      <w:szCs w:val="32"/>
                                    </w:rPr>
                                  </w:pPr>
                                </w:p>
                                <w:p w14:paraId="063C0877" w14:textId="77777777" w:rsidR="002413C3" w:rsidRDefault="002413C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A2031E" id="_x0000_t202" coordsize="21600,21600" o:spt="202" path="m,l,21600r21600,l21600,xe">
                      <v:stroke joinstyle="miter"/>
                      <v:path gradientshapeok="t" o:connecttype="rect"/>
                    </v:shapetype>
                    <v:shape id="Textfeld 12" o:spid="_x0000_s1026" type="#_x0000_t202" style="position:absolute;left:0;text-align:left;margin-left:141.15pt;margin-top:13.8pt;width:196.85pt;height:35.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" fillcolor="white [3201]" stroked="f" strokeweight=".5pt">
                      <v:textbox>
                        <w:txbxContent>
                          <w:p w14:paraId="014F1311" w14:textId="77777777" w:rsidR="00A112FB" w:rsidRPr="00A112FB" w:rsidRDefault="00A112FB" w:rsidP="00A112FB">
                            <w:pPr>
                              <w:jc w:val="center"/>
                              <w:rPr>
                                <w:b/>
                                <w:bCs/>
                                <w:i/>
                                <w:iCs/>
                                <w:color w:val="0070C0"/>
                              </w:rPr>
                            </w:pPr>
                            <w:r w:rsidRPr="00A112FB">
                              <w:rPr>
                                <w:b/>
                                <w:bCs/>
                                <w:i/>
                                <w:iCs/>
                                <w:color w:val="0070C0"/>
                              </w:rPr>
                              <w:t>©</w:t>
                            </w:r>
                            <w:r w:rsidR="002413C3" w:rsidRPr="00A112FB">
                              <w:rPr>
                                <w:b/>
                                <w:bCs/>
                                <w:i/>
                                <w:iCs/>
                                <w:color w:val="0070C0"/>
                              </w:rPr>
                              <w:t>Tatjana Christelbauer MA (TC)</w:t>
                            </w:r>
                            <w:r w:rsidRPr="00A112FB">
                              <w:rPr>
                                <w:b/>
                                <w:bCs/>
                                <w:i/>
                                <w:iCs/>
                                <w:color w:val="0070C0"/>
                              </w:rPr>
                              <w:t xml:space="preserve"> </w:t>
                            </w:r>
                          </w:p>
                          <w:p w14:paraId="55B6E41B" w14:textId="7D9F0DD3" w:rsidR="00A112FB" w:rsidRPr="00A112FB" w:rsidRDefault="00A112FB" w:rsidP="00A112FB">
                            <w:pPr>
                              <w:jc w:val="center"/>
                            </w:pPr>
                            <w:r w:rsidRPr="00A112FB">
                              <w:t>ACD Team</w:t>
                            </w:r>
                            <w:r>
                              <w:t>,</w:t>
                            </w:r>
                            <w:r w:rsidRPr="00A112FB">
                              <w:t xml:space="preserve"> Austria</w:t>
                            </w:r>
                          </w:p>
                          <w:p w14:paraId="22EDD7F4" w14:textId="6459BA65" w:rsidR="002413C3" w:rsidRPr="00330F1C" w:rsidRDefault="002413C3" w:rsidP="002413C3">
                            <w:pPr>
                              <w:jc w:val="center"/>
                              <w:rPr>
                                <w:sz w:val="32"/>
                                <w:szCs w:val="32"/>
                              </w:rPr>
                            </w:pPr>
                          </w:p>
                          <w:p w14:paraId="063C0877" w14:textId="77777777" w:rsidR="002413C3" w:rsidRDefault="002413C3"/>
                        </w:txbxContent>
                      </v:textbox>
                    </v:shape>
                  </w:pict>
                </mc:Fallback>
              </mc:AlternateContent>
            </w:r>
            <w:r w:rsidR="00330F1C" w:rsidRPr="00A112FB">
              <w:rPr>
                <w:b/>
                <w:lang w:val="en-US"/>
              </w:rPr>
              <w:t>COURSE AUTHOR</w:t>
            </w:r>
            <w:r>
              <w:rPr>
                <w:b/>
                <w:lang w:val="en-US"/>
              </w:rPr>
              <w:t>:</w:t>
            </w:r>
          </w:p>
          <w:tbl>
            <w:tblPr>
              <w:tblW w:w="3518" w:type="dxa"/>
              <w:tblBorders>
                <w:top w:val="nil"/>
                <w:left w:val="nil"/>
                <w:bottom w:val="nil"/>
                <w:right w:val="nil"/>
                <w:insideH w:val="nil"/>
                <w:insideV w:val="nil"/>
              </w:tblBorders>
              <w:tblLayout w:type="fixed"/>
              <w:tblLook w:val="0400" w:firstRow="0" w:lastRow="0" w:firstColumn="0" w:lastColumn="0" w:noHBand="0" w:noVBand="1"/>
            </w:tblPr>
            <w:tblGrid>
              <w:gridCol w:w="3518"/>
            </w:tblGrid>
            <w:tr w:rsidR="002413C3" w:rsidRPr="0077353B" w14:paraId="183E046D" w14:textId="77777777" w:rsidTr="002413C3">
              <w:tc>
                <w:tcPr>
                  <w:tcW w:w="3518" w:type="dxa"/>
                  <w:vAlign w:val="center"/>
                </w:tcPr>
                <w:p w14:paraId="13196623" w14:textId="2660DB40" w:rsidR="002413C3" w:rsidRPr="00A112FB" w:rsidRDefault="002413C3" w:rsidP="00330F1C">
                  <w:pPr>
                    <w:rPr>
                      <w:lang w:val="en-US"/>
                    </w:rPr>
                  </w:pPr>
                </w:p>
              </w:tc>
            </w:tr>
          </w:tbl>
          <w:p w14:paraId="53B5FFA0" w14:textId="77777777" w:rsidR="002413C3" w:rsidRPr="00A112FB" w:rsidRDefault="002413C3" w:rsidP="00A112FB">
            <w:pPr>
              <w:spacing w:after="160" w:line="259" w:lineRule="auto"/>
              <w:rPr>
                <w:b/>
                <w:i/>
                <w:sz w:val="20"/>
                <w:szCs w:val="20"/>
                <w:lang w:val="en-US"/>
              </w:rPr>
            </w:pPr>
          </w:p>
          <w:p w14:paraId="4F9B55C6" w14:textId="3C2E350D" w:rsidR="002C50F0" w:rsidRPr="00A112FB" w:rsidRDefault="00330F1C" w:rsidP="002413C3">
            <w:pPr>
              <w:spacing w:after="160" w:line="259" w:lineRule="auto"/>
              <w:ind w:left="2521"/>
              <w:rPr>
                <w:b/>
                <w:i/>
                <w:sz w:val="20"/>
                <w:szCs w:val="20"/>
                <w:lang w:val="en-US"/>
              </w:rPr>
            </w:pPr>
            <w:r w:rsidRPr="00A112FB">
              <w:rPr>
                <w:b/>
                <w:i/>
                <w:sz w:val="20"/>
                <w:szCs w:val="20"/>
                <w:lang w:val="en-US"/>
              </w:rPr>
              <w:t>DISCLAIMER</w:t>
            </w:r>
          </w:p>
          <w:p w14:paraId="727DAF25" w14:textId="5DDD95F4" w:rsidR="002C50F0" w:rsidRPr="00A112FB" w:rsidRDefault="002C50F0" w:rsidP="002413C3">
            <w:pPr>
              <w:ind w:left="2521"/>
              <w:rPr>
                <w:i/>
                <w:sz w:val="20"/>
                <w:szCs w:val="20"/>
                <w:lang w:val="en-US"/>
              </w:rPr>
            </w:pPr>
            <w:r w:rsidRPr="00A112FB">
              <w:rPr>
                <w:i/>
                <w:sz w:val="20"/>
                <w:szCs w:val="20"/>
                <w:lang w:val="en-US"/>
              </w:rPr>
              <w:t>Funded by the European Union. Views and opinions expressed are however those of the author(s) only and do not necessarily reflect those of the European Union or the European Education and Culture Executive</w:t>
            </w:r>
            <w:r w:rsidRPr="002413C3">
              <w:rPr>
                <w:i/>
                <w:lang w:val="en-US"/>
              </w:rPr>
              <w:t xml:space="preserve"> </w:t>
            </w:r>
            <w:r w:rsidRPr="00A112FB">
              <w:rPr>
                <w:i/>
                <w:sz w:val="20"/>
                <w:szCs w:val="20"/>
                <w:lang w:val="en-US"/>
              </w:rPr>
              <w:t>Agency (EACEA). Neither the European Union nor EACEA can be held responsible for them.</w:t>
            </w:r>
            <w:r w:rsidR="00330F1C" w:rsidRPr="00A112FB">
              <w:rPr>
                <w:b/>
                <w:sz w:val="20"/>
                <w:szCs w:val="20"/>
                <w:lang w:val="en-US"/>
              </w:rPr>
              <w:t xml:space="preserve">   </w:t>
            </w:r>
          </w:p>
          <w:p w14:paraId="2D718F0C" w14:textId="199B9D64" w:rsidR="00330F1C" w:rsidRPr="00A112FB" w:rsidRDefault="002C50F0" w:rsidP="00A112FB">
            <w:pPr>
              <w:jc w:val="right"/>
              <w:rPr>
                <w:sz w:val="20"/>
                <w:szCs w:val="20"/>
                <w:lang w:val="en-US"/>
              </w:rPr>
            </w:pPr>
            <w:r w:rsidRPr="00A112FB">
              <w:rPr>
                <w:b/>
                <w:sz w:val="20"/>
                <w:szCs w:val="20"/>
                <w:lang w:val="en-US"/>
              </w:rPr>
              <w:t>COURSE SHARING LICENSE</w:t>
            </w:r>
            <w:r w:rsidR="00330F1C" w:rsidRPr="00A112FB">
              <w:rPr>
                <w:b/>
                <w:sz w:val="20"/>
                <w:szCs w:val="20"/>
                <w:lang w:val="en-US"/>
              </w:rPr>
              <w:t xml:space="preserve"> </w:t>
            </w:r>
            <w:r w:rsidR="00330F1C" w:rsidRPr="00A112FB">
              <w:rPr>
                <w:b/>
                <w:bCs/>
                <w:sz w:val="20"/>
                <w:szCs w:val="20"/>
                <w:lang w:val="en-US"/>
              </w:rPr>
              <w:t>CC BY-NC-SA </w:t>
            </w:r>
            <w:r w:rsidR="00330F1C" w:rsidRPr="00A112FB">
              <w:rPr>
                <w:sz w:val="20"/>
                <w:szCs w:val="20"/>
                <w:lang w:val="en-US"/>
              </w:rPr>
              <w:t>= </w:t>
            </w:r>
            <w:r w:rsidR="00330F1C" w:rsidRPr="00A112FB">
              <w:rPr>
                <w:sz w:val="20"/>
                <w:szCs w:val="20"/>
              </w:rPr>
              <w:fldChar w:fldCharType="begin"/>
            </w:r>
            <w:r w:rsidR="00330F1C" w:rsidRPr="00A112FB">
              <w:rPr>
                <w:sz w:val="20"/>
                <w:szCs w:val="20"/>
                <w:lang w:val="en-US"/>
              </w:rPr>
              <w:instrText xml:space="preserve"> INCLUDEPICTURE "https://mirrors.creativecommons.org/presskit/buttons/88x31/png/by-nc-sa.png" \* MERGEFORMATINET </w:instrText>
            </w:r>
            <w:r w:rsidR="00330F1C" w:rsidRPr="00A112FB">
              <w:rPr>
                <w:sz w:val="20"/>
                <w:szCs w:val="20"/>
              </w:rPr>
              <w:fldChar w:fldCharType="separate"/>
            </w:r>
            <w:r w:rsidR="00330F1C" w:rsidRPr="00A112FB">
              <w:rPr>
                <w:noProof/>
                <w:sz w:val="20"/>
                <w:szCs w:val="20"/>
              </w:rPr>
              <w:drawing>
                <wp:inline distT="0" distB="0" distL="0" distR="0" wp14:anchorId="51CFAACF" wp14:editId="0A8E0E45">
                  <wp:extent cx="883298" cy="309079"/>
                  <wp:effectExtent l="0" t="0" r="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953510" cy="333647"/>
                          </a:xfrm>
                          <a:prstGeom prst="rect">
                            <a:avLst/>
                          </a:prstGeom>
                          <a:noFill/>
                          <a:ln>
                            <a:noFill/>
                          </a:ln>
                        </pic:spPr>
                      </pic:pic>
                    </a:graphicData>
                  </a:graphic>
                </wp:inline>
              </w:drawing>
            </w:r>
            <w:r w:rsidR="00330F1C" w:rsidRPr="00A112FB">
              <w:rPr>
                <w:sz w:val="20"/>
                <w:szCs w:val="20"/>
                <w:lang w:val="en-US"/>
              </w:rPr>
              <w:fldChar w:fldCharType="end"/>
            </w:r>
          </w:p>
          <w:p w14:paraId="311D8A94" w14:textId="18CEA46F" w:rsidR="002413C3" w:rsidRPr="00A112FB" w:rsidRDefault="002413C3" w:rsidP="00A112FB">
            <w:pPr>
              <w:pBdr>
                <w:top w:val="nil"/>
                <w:left w:val="nil"/>
                <w:bottom w:val="nil"/>
                <w:right w:val="nil"/>
                <w:between w:val="nil"/>
              </w:pBdr>
              <w:spacing w:after="160" w:line="259" w:lineRule="auto"/>
              <w:ind w:left="720"/>
              <w:jc w:val="right"/>
              <w:rPr>
                <w:rStyle w:val="Hyperlink"/>
                <w:sz w:val="20"/>
                <w:szCs w:val="20"/>
                <w:lang w:val="en-US"/>
              </w:rPr>
            </w:pPr>
            <w:r w:rsidRPr="00A112FB">
              <w:rPr>
                <w:b/>
                <w:bCs/>
                <w:sz w:val="20"/>
                <w:szCs w:val="20"/>
                <w:lang w:val="en-US"/>
              </w:rPr>
              <w:t>Canonical URL: </w:t>
            </w:r>
            <w:r w:rsidRPr="00A112FB">
              <w:rPr>
                <w:sz w:val="20"/>
                <w:szCs w:val="20"/>
                <w:lang w:val="en-US"/>
              </w:rPr>
              <w:t> </w:t>
            </w:r>
            <w:hyperlink r:id="rId11" w:history="1">
              <w:r w:rsidRPr="00A112FB">
                <w:rPr>
                  <w:rStyle w:val="Hyperlink"/>
                  <w:sz w:val="20"/>
                  <w:szCs w:val="20"/>
                  <w:lang w:val="en-US"/>
                </w:rPr>
                <w:t>https://creativecommons.org/licenses/by-nc-nd/4.0/</w:t>
              </w:r>
            </w:hyperlink>
          </w:p>
          <w:p w14:paraId="0ACD5B8F" w14:textId="033E4269" w:rsidR="002413C3" w:rsidRPr="002413C3" w:rsidRDefault="002413C3" w:rsidP="002413C3">
            <w:pPr>
              <w:rPr>
                <w:b/>
                <w:bCs/>
                <w:sz w:val="28"/>
                <w:szCs w:val="28"/>
                <w:lang w:val="en-US"/>
              </w:rPr>
            </w:pPr>
          </w:p>
          <w:p w14:paraId="3930D25E" w14:textId="464ACEFB" w:rsidR="002413C3" w:rsidRPr="002413C3" w:rsidRDefault="002413C3" w:rsidP="002413C3">
            <w:pPr>
              <w:rPr>
                <w:b/>
                <w:bCs/>
                <w:sz w:val="28"/>
                <w:szCs w:val="28"/>
                <w:lang w:val="en-US"/>
              </w:rPr>
            </w:pPr>
            <w:r w:rsidRPr="002413C3">
              <w:rPr>
                <w:b/>
                <w:bCs/>
                <w:sz w:val="28"/>
                <w:szCs w:val="28"/>
                <w:lang w:val="en-US"/>
              </w:rPr>
              <w:t>MODULE:</w:t>
            </w:r>
            <w:r w:rsidR="00982487">
              <w:rPr>
                <w:b/>
                <w:bCs/>
                <w:sz w:val="28"/>
                <w:szCs w:val="28"/>
                <w:lang w:val="en-US"/>
              </w:rPr>
              <w:t>5</w:t>
            </w:r>
          </w:p>
          <w:p w14:paraId="14B1C6A0" w14:textId="362F6790" w:rsidR="002413C3" w:rsidRPr="002413C3" w:rsidRDefault="002413C3" w:rsidP="002413C3">
            <w:pPr>
              <w:rPr>
                <w:b/>
                <w:bCs/>
                <w:sz w:val="28"/>
                <w:szCs w:val="28"/>
                <w:lang w:val="en-US"/>
              </w:rPr>
            </w:pPr>
            <w:r w:rsidRPr="002413C3">
              <w:rPr>
                <w:b/>
                <w:bCs/>
                <w:sz w:val="28"/>
                <w:szCs w:val="28"/>
                <w:lang w:val="en-US"/>
              </w:rPr>
              <w:t>LESSON:</w:t>
            </w:r>
            <w:r w:rsidR="000113FD">
              <w:rPr>
                <w:b/>
                <w:bCs/>
                <w:sz w:val="28"/>
                <w:szCs w:val="28"/>
                <w:lang w:val="en-US"/>
              </w:rPr>
              <w:t xml:space="preserve"> </w:t>
            </w:r>
            <w:r w:rsidR="00EA05F9">
              <w:rPr>
                <w:b/>
                <w:bCs/>
                <w:sz w:val="28"/>
                <w:szCs w:val="28"/>
                <w:lang w:val="en-US"/>
              </w:rPr>
              <w:t>#Waterfootprint, Water Diplomacy</w:t>
            </w:r>
            <w:r w:rsidR="00F45CF8">
              <w:rPr>
                <w:b/>
                <w:bCs/>
                <w:sz w:val="28"/>
                <w:szCs w:val="28"/>
                <w:lang w:val="en-US"/>
              </w:rPr>
              <w:t>, Soft Power Art Activism</w:t>
            </w:r>
          </w:p>
          <w:p w14:paraId="5D4D3C81" w14:textId="65176286" w:rsidR="002413C3" w:rsidRPr="00330F1C" w:rsidRDefault="000113FD" w:rsidP="000113FD">
            <w:pPr>
              <w:rPr>
                <w:lang w:val="en-US"/>
              </w:rPr>
            </w:pPr>
            <w:r w:rsidRPr="000113FD">
              <w:rPr>
                <w:b/>
                <w:bCs/>
                <w:lang w:val="en-US"/>
              </w:rPr>
              <w:t>SUBJECTS:</w:t>
            </w:r>
            <w:r>
              <w:rPr>
                <w:lang w:val="en-US"/>
              </w:rPr>
              <w:t xml:space="preserve"> </w:t>
            </w:r>
            <w:r w:rsidR="00EA05F9">
              <w:rPr>
                <w:lang w:val="en-US"/>
              </w:rPr>
              <w:t>Ecology, Cultural Diplomacy, environmental Education, Policy learning, English, Ethics, Arts …</w:t>
            </w:r>
          </w:p>
          <w:p w14:paraId="24039DFC" w14:textId="77777777" w:rsidR="002C50F0" w:rsidRPr="002C50F0" w:rsidRDefault="002C50F0" w:rsidP="003A741A">
            <w:pPr>
              <w:rPr>
                <w:b/>
                <w:sz w:val="16"/>
                <w:szCs w:val="16"/>
                <w:lang w:val="en-US"/>
              </w:rPr>
            </w:pPr>
            <w:r w:rsidRPr="002C50F0">
              <w:rPr>
                <w:b/>
                <w:sz w:val="16"/>
                <w:szCs w:val="16"/>
                <w:lang w:val="en-US"/>
              </w:rPr>
              <w:t xml:space="preserve">    </w:t>
            </w:r>
          </w:p>
        </w:tc>
      </w:tr>
    </w:tbl>
    <w:p w14:paraId="51E82519" w14:textId="77777777" w:rsidR="000113FD" w:rsidRDefault="000113FD">
      <w:pPr>
        <w:rPr>
          <w:lang w:val="en-US"/>
        </w:rPr>
      </w:pPr>
    </w:p>
    <w:p w14:paraId="10EBEB68" w14:textId="4D2BAAFC" w:rsidR="00000000" w:rsidRDefault="00000000">
      <w:pPr>
        <w:rPr>
          <w:lang w:val="en-US"/>
        </w:rPr>
      </w:pPr>
    </w:p>
    <w:p w14:paraId="1DCD1531" w14:textId="77777777" w:rsidR="00EA05F9" w:rsidRDefault="00EA05F9" w:rsidP="00EA05F9">
      <w:pPr>
        <w:rPr>
          <w:rFonts w:cstheme="minorHAnsi"/>
          <w:b/>
          <w:bCs/>
          <w:sz w:val="22"/>
          <w:szCs w:val="22"/>
          <w:lang w:val="en-US"/>
        </w:rPr>
      </w:pPr>
      <w:r>
        <w:rPr>
          <w:rFonts w:cstheme="minorHAnsi"/>
          <w:b/>
          <w:bCs/>
          <w:sz w:val="22"/>
          <w:szCs w:val="22"/>
          <w:lang w:val="en-US"/>
        </w:rPr>
        <w:lastRenderedPageBreak/>
        <w:t>M5 Cultural practices</w:t>
      </w:r>
    </w:p>
    <w:p w14:paraId="5FB2CDD8" w14:textId="77777777" w:rsidR="00EA05F9" w:rsidRPr="00544998" w:rsidRDefault="00EA05F9" w:rsidP="00EA05F9">
      <w:pPr>
        <w:rPr>
          <w:rFonts w:cstheme="minorHAnsi"/>
          <w:b/>
          <w:bCs/>
          <w:sz w:val="22"/>
          <w:szCs w:val="22"/>
          <w:lang w:val="en-US"/>
        </w:rPr>
      </w:pPr>
      <w:r>
        <w:rPr>
          <w:rFonts w:cstheme="minorHAnsi"/>
          <w:b/>
          <w:bCs/>
          <w:sz w:val="22"/>
          <w:szCs w:val="22"/>
          <w:lang w:val="en-US"/>
        </w:rPr>
        <w:t xml:space="preserve">Workshops &amp; lessons to the topic of </w:t>
      </w:r>
      <w:r w:rsidRPr="00544998">
        <w:rPr>
          <w:rFonts w:cstheme="minorHAnsi"/>
          <w:b/>
          <w:bCs/>
          <w:sz w:val="22"/>
          <w:szCs w:val="22"/>
          <w:lang w:val="en-US"/>
        </w:rPr>
        <w:t>Cultural Diplomacy for Sustainable development- CD2030 .. in the practice of CSOs and youth</w:t>
      </w:r>
    </w:p>
    <w:p w14:paraId="698FB786" w14:textId="77777777" w:rsidR="00EA05F9" w:rsidRDefault="00EA05F9" w:rsidP="00EA05F9">
      <w:pPr>
        <w:rPr>
          <w:rFonts w:cstheme="minorHAnsi"/>
          <w:b/>
          <w:bCs/>
          <w:lang w:val="en-US"/>
        </w:rPr>
      </w:pPr>
    </w:p>
    <w:p w14:paraId="63536BD3" w14:textId="77777777" w:rsidR="00EA05F9" w:rsidRDefault="00EA05F9" w:rsidP="00EA05F9">
      <w:pPr>
        <w:jc w:val="center"/>
        <w:rPr>
          <w:rFonts w:cstheme="minorHAnsi"/>
          <w:b/>
          <w:bCs/>
          <w:i/>
          <w:iCs/>
          <w:lang w:val="en-US"/>
        </w:rPr>
      </w:pPr>
      <w:r w:rsidRPr="00544998">
        <w:rPr>
          <w:rFonts w:cstheme="minorHAnsi"/>
          <w:b/>
          <w:bCs/>
          <w:i/>
          <w:iCs/>
          <w:lang w:val="en-US"/>
        </w:rPr>
        <w:t>Water diplomacy</w:t>
      </w:r>
      <w:r>
        <w:rPr>
          <w:rFonts w:cstheme="minorHAnsi"/>
          <w:b/>
          <w:bCs/>
          <w:i/>
          <w:iCs/>
          <w:lang w:val="en-US"/>
        </w:rPr>
        <w:t xml:space="preserve">, oceans &amp; rivers facts&amp;acts; engaging with arts, WATCH-acts, </w:t>
      </w:r>
    </w:p>
    <w:p w14:paraId="125C6AFA" w14:textId="5444CC4E" w:rsidR="00EA05F9" w:rsidRPr="00544998" w:rsidRDefault="00EA05F9" w:rsidP="00EA05F9">
      <w:pPr>
        <w:jc w:val="center"/>
        <w:rPr>
          <w:rFonts w:cstheme="minorHAnsi"/>
          <w:b/>
          <w:bCs/>
          <w:i/>
          <w:iCs/>
          <w:lang w:val="en-US"/>
        </w:rPr>
      </w:pPr>
      <w:r>
        <w:rPr>
          <w:rFonts w:cstheme="minorHAnsi"/>
          <w:b/>
          <w:bCs/>
          <w:i/>
          <w:iCs/>
          <w:lang w:val="en-US"/>
        </w:rPr>
        <w:t>Water footprint</w:t>
      </w:r>
    </w:p>
    <w:p w14:paraId="2972D061" w14:textId="0E757930" w:rsidR="00EA05F9" w:rsidRPr="00544998" w:rsidRDefault="00EA05F9" w:rsidP="00B62526">
      <w:pPr>
        <w:rPr>
          <w:rFonts w:cstheme="minorHAnsi"/>
          <w:b/>
          <w:bCs/>
          <w:sz w:val="22"/>
          <w:szCs w:val="22"/>
          <w:lang w:val="en-US"/>
        </w:rPr>
      </w:pPr>
    </w:p>
    <w:p w14:paraId="34B0D5DB" w14:textId="79BC3AB1" w:rsidR="00EA05F9" w:rsidRPr="00544998" w:rsidRDefault="00B62526" w:rsidP="00EA05F9">
      <w:pPr>
        <w:jc w:val="center"/>
        <w:rPr>
          <w:rFonts w:cstheme="minorHAnsi"/>
          <w:b/>
          <w:bCs/>
          <w:sz w:val="22"/>
          <w:szCs w:val="22"/>
          <w:lang w:val="en-US"/>
        </w:rPr>
      </w:pPr>
      <w:r>
        <w:rPr>
          <w:noProof/>
        </w:rPr>
        <w:drawing>
          <wp:inline distT="0" distB="0" distL="0" distR="0" wp14:anchorId="45248433" wp14:editId="466983D3">
            <wp:extent cx="1107232" cy="551144"/>
            <wp:effectExtent l="0" t="0" r="0" b="0"/>
            <wp:docPr id="38" name="Grafik 38" descr="Ein Bild, das Text, Screenshot, Schrift, Logo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Grafik 38" descr="Ein Bild, das Text, Screenshot, Schrift, Logo enthält.&#10;&#10;Automatisch generierte Beschreibu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129218" cy="562088"/>
                    </a:xfrm>
                    <a:prstGeom prst="rect">
                      <a:avLst/>
                    </a:prstGeom>
                  </pic:spPr>
                </pic:pic>
              </a:graphicData>
            </a:graphic>
          </wp:inline>
        </w:drawing>
      </w:r>
    </w:p>
    <w:p w14:paraId="7740B1C1" w14:textId="77777777" w:rsidR="00EA05F9" w:rsidRDefault="00EA05F9" w:rsidP="00EA05F9">
      <w:pPr>
        <w:rPr>
          <w:rFonts w:cstheme="minorHAnsi"/>
          <w:b/>
          <w:bCs/>
          <w:sz w:val="22"/>
          <w:szCs w:val="22"/>
          <w:lang w:val="en-US"/>
        </w:rPr>
      </w:pPr>
    </w:p>
    <w:p w14:paraId="07F02431" w14:textId="77777777" w:rsidR="00EA05F9" w:rsidRDefault="00EA05F9" w:rsidP="00EA05F9">
      <w:pPr>
        <w:rPr>
          <w:rFonts w:cstheme="minorHAnsi"/>
          <w:b/>
          <w:bCs/>
          <w:sz w:val="22"/>
          <w:szCs w:val="22"/>
          <w:lang w:val="en-US"/>
        </w:rPr>
      </w:pPr>
      <w:r>
        <w:rPr>
          <w:rFonts w:cstheme="minorHAnsi"/>
          <w:b/>
          <w:bCs/>
          <w:sz w:val="22"/>
          <w:szCs w:val="22"/>
          <w:lang w:val="en-US"/>
        </w:rPr>
        <w:t>Subjects: Environmental Education, Biology, Political Science, Arts, English, …</w:t>
      </w:r>
    </w:p>
    <w:p w14:paraId="462F9219" w14:textId="77777777" w:rsidR="00D4195B" w:rsidRDefault="00D4195B" w:rsidP="00EA05F9">
      <w:pPr>
        <w:rPr>
          <w:rFonts w:cstheme="minorHAnsi"/>
          <w:b/>
          <w:bCs/>
          <w:sz w:val="22"/>
          <w:szCs w:val="22"/>
          <w:lang w:val="en-US"/>
        </w:rPr>
      </w:pPr>
    </w:p>
    <w:p w14:paraId="22A90EA5" w14:textId="3552D7DA" w:rsidR="00EA05F9" w:rsidRPr="00A75637" w:rsidRDefault="00EA05F9" w:rsidP="00EA05F9">
      <w:pPr>
        <w:rPr>
          <w:rFonts w:cstheme="minorHAnsi"/>
          <w:b/>
          <w:bCs/>
          <w:sz w:val="22"/>
          <w:szCs w:val="22"/>
          <w:lang w:val="en-US"/>
        </w:rPr>
      </w:pPr>
      <w:r w:rsidRPr="00A75637">
        <w:rPr>
          <w:rFonts w:cstheme="minorHAnsi"/>
          <w:b/>
          <w:bCs/>
          <w:sz w:val="22"/>
          <w:szCs w:val="22"/>
          <w:lang w:val="en-US"/>
        </w:rPr>
        <w:t>Content:</w:t>
      </w:r>
    </w:p>
    <w:p w14:paraId="4AA3952D" w14:textId="3B6CAEDE" w:rsidR="00EA05F9" w:rsidRPr="00D4195B" w:rsidRDefault="00EA05F9" w:rsidP="00D4195B">
      <w:pPr>
        <w:pStyle w:val="ListParagraph"/>
        <w:numPr>
          <w:ilvl w:val="0"/>
          <w:numId w:val="9"/>
        </w:numPr>
        <w:rPr>
          <w:rFonts w:cstheme="minorHAnsi"/>
          <w:i/>
          <w:iCs/>
          <w:sz w:val="22"/>
          <w:szCs w:val="22"/>
          <w:lang w:val="en-US"/>
        </w:rPr>
      </w:pPr>
      <w:r w:rsidRPr="00D4195B">
        <w:rPr>
          <w:rFonts w:cstheme="minorHAnsi"/>
          <w:i/>
          <w:iCs/>
          <w:sz w:val="22"/>
          <w:szCs w:val="22"/>
          <w:lang w:val="en-US"/>
        </w:rPr>
        <w:t xml:space="preserve">Introduction to </w:t>
      </w:r>
      <w:r w:rsidR="00D4195B">
        <w:rPr>
          <w:rFonts w:cstheme="minorHAnsi"/>
          <w:i/>
          <w:iCs/>
          <w:sz w:val="22"/>
          <w:szCs w:val="22"/>
          <w:lang w:val="en-US"/>
        </w:rPr>
        <w:t xml:space="preserve">Responsible consumption and </w:t>
      </w:r>
      <w:r w:rsidRPr="00D4195B">
        <w:rPr>
          <w:rFonts w:cstheme="minorHAnsi"/>
          <w:i/>
          <w:iCs/>
          <w:sz w:val="22"/>
          <w:szCs w:val="22"/>
          <w:lang w:val="en-US"/>
        </w:rPr>
        <w:t>Water Diplomacy</w:t>
      </w:r>
    </w:p>
    <w:p w14:paraId="009EB2E6" w14:textId="2738AAB3" w:rsidR="00EA05F9" w:rsidRPr="00D4195B" w:rsidRDefault="00EA05F9" w:rsidP="00D4195B">
      <w:pPr>
        <w:pStyle w:val="ListParagraph"/>
        <w:numPr>
          <w:ilvl w:val="1"/>
          <w:numId w:val="9"/>
        </w:numPr>
        <w:rPr>
          <w:rFonts w:cstheme="minorHAnsi"/>
          <w:i/>
          <w:iCs/>
          <w:sz w:val="22"/>
          <w:szCs w:val="22"/>
          <w:lang w:val="en-US"/>
        </w:rPr>
      </w:pPr>
      <w:r w:rsidRPr="00D4195B">
        <w:rPr>
          <w:rFonts w:cstheme="minorHAnsi"/>
          <w:i/>
          <w:iCs/>
          <w:sz w:val="22"/>
          <w:szCs w:val="22"/>
          <w:lang w:val="en-US"/>
        </w:rPr>
        <w:t>Water Diplomacy as a form of Cultural Diplomacy for Sustainable Development</w:t>
      </w:r>
    </w:p>
    <w:p w14:paraId="6341C2F9" w14:textId="35CBFAC9" w:rsidR="00EA05F9" w:rsidRPr="00D4195B" w:rsidRDefault="00D4195B" w:rsidP="00D4195B">
      <w:pPr>
        <w:pStyle w:val="ListParagraph"/>
        <w:numPr>
          <w:ilvl w:val="1"/>
          <w:numId w:val="9"/>
        </w:numPr>
        <w:rPr>
          <w:rFonts w:cstheme="minorHAnsi"/>
          <w:i/>
          <w:iCs/>
          <w:sz w:val="22"/>
          <w:szCs w:val="22"/>
          <w:lang w:val="en-US"/>
        </w:rPr>
      </w:pPr>
      <w:r>
        <w:rPr>
          <w:rFonts w:cstheme="minorHAnsi"/>
          <w:i/>
          <w:iCs/>
          <w:sz w:val="22"/>
          <w:szCs w:val="22"/>
          <w:lang w:val="en-US"/>
        </w:rPr>
        <w:t xml:space="preserve">Why Water protection matters? Facts and Emerging Issues: </w:t>
      </w:r>
      <w:r w:rsidR="00EA05F9" w:rsidRPr="00D4195B">
        <w:rPr>
          <w:rFonts w:cstheme="minorHAnsi"/>
          <w:i/>
          <w:iCs/>
          <w:sz w:val="22"/>
          <w:szCs w:val="22"/>
          <w:lang w:val="en-US"/>
        </w:rPr>
        <w:t>Global Ocean Facts</w:t>
      </w:r>
    </w:p>
    <w:p w14:paraId="6CE1A4BF" w14:textId="77777777" w:rsidR="00EA05F9" w:rsidRDefault="00EA05F9" w:rsidP="00EA05F9">
      <w:pPr>
        <w:rPr>
          <w:rFonts w:cstheme="minorHAnsi"/>
          <w:i/>
          <w:iCs/>
          <w:sz w:val="22"/>
          <w:szCs w:val="22"/>
          <w:lang w:val="en-US"/>
        </w:rPr>
      </w:pPr>
      <w:r w:rsidRPr="00A75637">
        <w:rPr>
          <w:rFonts w:cstheme="minorHAnsi"/>
          <w:i/>
          <w:iCs/>
          <w:sz w:val="22"/>
          <w:szCs w:val="22"/>
          <w:lang w:val="en-US"/>
        </w:rPr>
        <w:t>Rivers: key statistics and concern</w:t>
      </w:r>
    </w:p>
    <w:p w14:paraId="79FD33F4" w14:textId="2E52D628" w:rsidR="00D4195B" w:rsidRPr="00D4195B" w:rsidRDefault="00D4195B" w:rsidP="00D4195B">
      <w:pPr>
        <w:pStyle w:val="ListParagraph"/>
        <w:numPr>
          <w:ilvl w:val="1"/>
          <w:numId w:val="9"/>
        </w:numPr>
        <w:rPr>
          <w:rFonts w:cstheme="minorHAnsi"/>
          <w:i/>
          <w:iCs/>
          <w:sz w:val="22"/>
          <w:szCs w:val="22"/>
          <w:lang w:val="en-US"/>
        </w:rPr>
      </w:pPr>
      <w:r w:rsidRPr="00D4195B">
        <w:rPr>
          <w:rFonts w:cstheme="minorHAnsi"/>
          <w:i/>
          <w:iCs/>
          <w:sz w:val="22"/>
          <w:szCs w:val="22"/>
          <w:lang w:val="en-US"/>
        </w:rPr>
        <w:t xml:space="preserve">Supporting Measures and Initiatives: </w:t>
      </w:r>
    </w:p>
    <w:p w14:paraId="01BF0018" w14:textId="07A9F2F9" w:rsidR="00D4195B" w:rsidRDefault="00D4195B" w:rsidP="00D4195B">
      <w:pPr>
        <w:pStyle w:val="ListParagraph"/>
        <w:numPr>
          <w:ilvl w:val="2"/>
          <w:numId w:val="9"/>
        </w:numPr>
        <w:rPr>
          <w:rFonts w:cstheme="minorHAnsi"/>
          <w:i/>
          <w:iCs/>
          <w:sz w:val="22"/>
          <w:szCs w:val="22"/>
          <w:lang w:val="en-US"/>
        </w:rPr>
      </w:pPr>
      <w:r w:rsidRPr="00D4195B">
        <w:rPr>
          <w:rFonts w:cstheme="minorHAnsi"/>
          <w:i/>
          <w:iCs/>
          <w:sz w:val="22"/>
          <w:szCs w:val="22"/>
          <w:lang w:val="en-US"/>
        </w:rPr>
        <w:t>The Water Footprint</w:t>
      </w:r>
    </w:p>
    <w:p w14:paraId="1DDAE71E" w14:textId="1D70B073" w:rsidR="00D4195B" w:rsidRPr="00D4195B" w:rsidRDefault="00D4195B" w:rsidP="00D4195B">
      <w:pPr>
        <w:pStyle w:val="ListParagraph"/>
        <w:numPr>
          <w:ilvl w:val="2"/>
          <w:numId w:val="9"/>
        </w:numPr>
        <w:rPr>
          <w:rFonts w:cstheme="minorHAnsi"/>
          <w:i/>
          <w:iCs/>
          <w:sz w:val="22"/>
          <w:szCs w:val="22"/>
          <w:lang w:val="en-US"/>
        </w:rPr>
      </w:pPr>
      <w:r>
        <w:rPr>
          <w:rFonts w:cstheme="minorHAnsi"/>
          <w:i/>
          <w:iCs/>
          <w:sz w:val="22"/>
          <w:szCs w:val="22"/>
          <w:lang w:val="en-US"/>
        </w:rPr>
        <w:t xml:space="preserve">Supporting Initiatives: World Water </w:t>
      </w:r>
      <w:r w:rsidR="00D66497">
        <w:rPr>
          <w:rFonts w:cstheme="minorHAnsi"/>
          <w:i/>
          <w:iCs/>
          <w:sz w:val="22"/>
          <w:szCs w:val="22"/>
          <w:lang w:val="en-US"/>
        </w:rPr>
        <w:t>D</w:t>
      </w:r>
      <w:r>
        <w:rPr>
          <w:rFonts w:cstheme="minorHAnsi"/>
          <w:i/>
          <w:iCs/>
          <w:sz w:val="22"/>
          <w:szCs w:val="22"/>
          <w:lang w:val="en-US"/>
        </w:rPr>
        <w:t>ay, Save the Parrot Fish campaign</w:t>
      </w:r>
    </w:p>
    <w:p w14:paraId="3401A3CF" w14:textId="36ABF738" w:rsidR="00D4195B" w:rsidRDefault="00D4195B" w:rsidP="00EA05F9">
      <w:pPr>
        <w:rPr>
          <w:rFonts w:cstheme="minorHAnsi"/>
          <w:i/>
          <w:iCs/>
          <w:sz w:val="22"/>
          <w:szCs w:val="22"/>
          <w:lang w:val="en-US"/>
        </w:rPr>
      </w:pPr>
      <w:r>
        <w:rPr>
          <w:rFonts w:cstheme="minorHAnsi"/>
          <w:i/>
          <w:iCs/>
          <w:sz w:val="22"/>
          <w:szCs w:val="22"/>
          <w:lang w:val="en-US"/>
        </w:rPr>
        <w:t>1.3.3 WATCH -Init</w:t>
      </w:r>
      <w:r w:rsidR="00214D9B">
        <w:rPr>
          <w:rFonts w:cstheme="minorHAnsi"/>
          <w:i/>
          <w:iCs/>
          <w:sz w:val="22"/>
          <w:szCs w:val="22"/>
          <w:lang w:val="en-US"/>
        </w:rPr>
        <w:t>i</w:t>
      </w:r>
      <w:r>
        <w:rPr>
          <w:rFonts w:cstheme="minorHAnsi"/>
          <w:i/>
          <w:iCs/>
          <w:sz w:val="22"/>
          <w:szCs w:val="22"/>
          <w:lang w:val="en-US"/>
        </w:rPr>
        <w:t>atives</w:t>
      </w:r>
    </w:p>
    <w:p w14:paraId="0BDFDBCF" w14:textId="1EDB1EB4" w:rsidR="00D4195B" w:rsidRDefault="00D4195B" w:rsidP="00EA05F9">
      <w:pPr>
        <w:rPr>
          <w:rFonts w:cstheme="minorHAnsi"/>
          <w:i/>
          <w:iCs/>
          <w:sz w:val="22"/>
          <w:szCs w:val="22"/>
          <w:lang w:val="en-US"/>
        </w:rPr>
      </w:pPr>
    </w:p>
    <w:p w14:paraId="5735B2B6" w14:textId="418360E2" w:rsidR="00D4195B" w:rsidRPr="00D4195B" w:rsidRDefault="00D4195B" w:rsidP="00D4195B">
      <w:pPr>
        <w:pStyle w:val="ListParagraph"/>
        <w:numPr>
          <w:ilvl w:val="0"/>
          <w:numId w:val="9"/>
        </w:numPr>
        <w:rPr>
          <w:rFonts w:cstheme="minorHAnsi"/>
          <w:i/>
          <w:iCs/>
          <w:sz w:val="22"/>
          <w:szCs w:val="22"/>
          <w:lang w:val="en-US"/>
        </w:rPr>
      </w:pPr>
      <w:r>
        <w:rPr>
          <w:rFonts w:cstheme="minorHAnsi"/>
          <w:i/>
          <w:iCs/>
          <w:sz w:val="22"/>
          <w:szCs w:val="22"/>
          <w:lang w:val="en-US"/>
        </w:rPr>
        <w:t>Supporting Water Diplomacy, engaging with Arts</w:t>
      </w:r>
    </w:p>
    <w:p w14:paraId="336ADEE1" w14:textId="7E37F4D5" w:rsidR="00637DDC" w:rsidRDefault="00637DDC" w:rsidP="00637DDC">
      <w:pPr>
        <w:pStyle w:val="ListParagraph"/>
        <w:numPr>
          <w:ilvl w:val="1"/>
          <w:numId w:val="9"/>
        </w:numPr>
        <w:rPr>
          <w:rFonts w:cstheme="minorHAnsi"/>
          <w:i/>
          <w:iCs/>
          <w:sz w:val="22"/>
          <w:szCs w:val="22"/>
          <w:lang w:val="en-US"/>
        </w:rPr>
      </w:pPr>
      <w:r w:rsidRPr="00637DDC">
        <w:rPr>
          <w:rFonts w:cstheme="minorHAnsi"/>
          <w:i/>
          <w:iCs/>
          <w:sz w:val="22"/>
          <w:szCs w:val="22"/>
          <w:lang w:val="en-US"/>
        </w:rPr>
        <w:t>Hundertwasser's Environmental Posters and the impact of Art in Environmental Protection</w:t>
      </w:r>
    </w:p>
    <w:p w14:paraId="43B8993F" w14:textId="6C80DA7D" w:rsidR="00214D9B" w:rsidRDefault="00214D9B" w:rsidP="00D66497">
      <w:pPr>
        <w:pStyle w:val="ListParagraph"/>
        <w:numPr>
          <w:ilvl w:val="0"/>
          <w:numId w:val="9"/>
        </w:numPr>
        <w:rPr>
          <w:rFonts w:cstheme="minorHAnsi"/>
          <w:i/>
          <w:iCs/>
          <w:sz w:val="22"/>
          <w:szCs w:val="22"/>
          <w:lang w:val="en-US"/>
        </w:rPr>
      </w:pPr>
      <w:r w:rsidRPr="00214D9B">
        <w:rPr>
          <w:rFonts w:cstheme="minorHAnsi"/>
          <w:i/>
          <w:iCs/>
          <w:sz w:val="22"/>
          <w:szCs w:val="22"/>
          <w:lang w:val="en-US"/>
        </w:rPr>
        <w:t xml:space="preserve">Tasks for engaging: Civil Society </w:t>
      </w:r>
      <w:r w:rsidR="00D66497">
        <w:rPr>
          <w:rFonts w:cstheme="minorHAnsi"/>
          <w:i/>
          <w:iCs/>
          <w:sz w:val="22"/>
          <w:szCs w:val="22"/>
          <w:lang w:val="en-US"/>
        </w:rPr>
        <w:t>O</w:t>
      </w:r>
      <w:r w:rsidRPr="00214D9B">
        <w:rPr>
          <w:rFonts w:cstheme="minorHAnsi"/>
          <w:i/>
          <w:iCs/>
          <w:sz w:val="22"/>
          <w:szCs w:val="22"/>
          <w:lang w:val="en-US"/>
        </w:rPr>
        <w:t>rgani</w:t>
      </w:r>
      <w:r w:rsidR="00D66497">
        <w:rPr>
          <w:rFonts w:cstheme="minorHAnsi"/>
          <w:i/>
          <w:iCs/>
          <w:sz w:val="22"/>
          <w:szCs w:val="22"/>
          <w:lang w:val="en-US"/>
        </w:rPr>
        <w:t>z</w:t>
      </w:r>
      <w:r w:rsidRPr="00214D9B">
        <w:rPr>
          <w:rFonts w:cstheme="minorHAnsi"/>
          <w:i/>
          <w:iCs/>
          <w:sz w:val="22"/>
          <w:szCs w:val="22"/>
          <w:lang w:val="en-US"/>
        </w:rPr>
        <w:t>ations &amp; Youth for Environmental Protection</w:t>
      </w:r>
    </w:p>
    <w:p w14:paraId="22E97907" w14:textId="65344FD4" w:rsidR="00D66497" w:rsidRDefault="00D66497" w:rsidP="00D66497">
      <w:pPr>
        <w:pStyle w:val="ListParagraph"/>
        <w:numPr>
          <w:ilvl w:val="1"/>
          <w:numId w:val="9"/>
        </w:numPr>
        <w:rPr>
          <w:rFonts w:cstheme="minorHAnsi"/>
          <w:i/>
          <w:iCs/>
          <w:sz w:val="22"/>
          <w:szCs w:val="22"/>
          <w:lang w:val="en-US"/>
        </w:rPr>
      </w:pPr>
      <w:r w:rsidRPr="00D66497">
        <w:rPr>
          <w:rFonts w:cstheme="minorHAnsi"/>
          <w:i/>
          <w:iCs/>
          <w:sz w:val="22"/>
          <w:szCs w:val="22"/>
          <w:lang w:val="en-US"/>
        </w:rPr>
        <w:t xml:space="preserve">Good practices from ERASMUS+ project LeMOON team, from Austria and from the blind activists and celebrities </w:t>
      </w:r>
    </w:p>
    <w:p w14:paraId="5357AA7D" w14:textId="77777777" w:rsidR="00D66497" w:rsidRPr="00D66497" w:rsidRDefault="00D66497" w:rsidP="00D66497">
      <w:pPr>
        <w:pStyle w:val="ListParagraph"/>
        <w:ind w:left="1080"/>
        <w:rPr>
          <w:rFonts w:cstheme="minorHAnsi"/>
          <w:i/>
          <w:iCs/>
          <w:sz w:val="22"/>
          <w:szCs w:val="22"/>
          <w:lang w:val="en-US"/>
        </w:rPr>
      </w:pPr>
    </w:p>
    <w:p w14:paraId="27183645" w14:textId="77777777" w:rsidR="00D66497" w:rsidRPr="00D66497" w:rsidRDefault="00D66497" w:rsidP="00D66497">
      <w:pPr>
        <w:pStyle w:val="ListParagraph"/>
        <w:rPr>
          <w:rFonts w:cstheme="minorHAnsi"/>
          <w:i/>
          <w:iCs/>
          <w:sz w:val="22"/>
          <w:szCs w:val="22"/>
          <w:lang w:val="en-US"/>
        </w:rPr>
      </w:pPr>
      <w:r w:rsidRPr="00D66497">
        <w:rPr>
          <w:rFonts w:cstheme="minorHAnsi"/>
          <w:i/>
          <w:iCs/>
          <w:sz w:val="22"/>
          <w:szCs w:val="22"/>
          <w:lang w:val="en-US"/>
        </w:rPr>
        <w:t xml:space="preserve">4.River Waters Protection lesson part </w:t>
      </w:r>
    </w:p>
    <w:p w14:paraId="66E6C5B0" w14:textId="4DEB729B" w:rsidR="00D66497" w:rsidRPr="00D66497" w:rsidRDefault="00D66497" w:rsidP="00D66497">
      <w:pPr>
        <w:pStyle w:val="ListParagraph"/>
        <w:numPr>
          <w:ilvl w:val="1"/>
          <w:numId w:val="14"/>
        </w:numPr>
        <w:rPr>
          <w:rFonts w:cstheme="minorHAnsi"/>
          <w:i/>
          <w:iCs/>
          <w:sz w:val="22"/>
          <w:szCs w:val="22"/>
          <w:lang w:val="en-US"/>
        </w:rPr>
      </w:pPr>
      <w:r w:rsidRPr="00D66497">
        <w:rPr>
          <w:rFonts w:cstheme="minorHAnsi"/>
          <w:i/>
          <w:iCs/>
          <w:sz w:val="22"/>
          <w:szCs w:val="22"/>
          <w:lang w:val="en-US"/>
        </w:rPr>
        <w:t xml:space="preserve">Danube birds and valse </w:t>
      </w:r>
    </w:p>
    <w:p w14:paraId="3E3ADBDC" w14:textId="4A09111F" w:rsidR="00D66497" w:rsidRDefault="00D66497" w:rsidP="00D66497">
      <w:pPr>
        <w:pStyle w:val="ListParagraph"/>
        <w:numPr>
          <w:ilvl w:val="1"/>
          <w:numId w:val="14"/>
        </w:numPr>
        <w:rPr>
          <w:rFonts w:cstheme="minorHAnsi"/>
          <w:i/>
          <w:iCs/>
          <w:sz w:val="22"/>
          <w:szCs w:val="22"/>
          <w:lang w:val="en-US"/>
        </w:rPr>
      </w:pPr>
      <w:r w:rsidRPr="00D66497">
        <w:rPr>
          <w:rFonts w:cstheme="minorHAnsi"/>
          <w:i/>
          <w:iCs/>
          <w:sz w:val="22"/>
          <w:szCs w:val="22"/>
          <w:lang w:val="en-US"/>
        </w:rPr>
        <w:t xml:space="preserve">Ecological initiative “Unski Smaragdi” </w:t>
      </w:r>
    </w:p>
    <w:p w14:paraId="08A6CD81" w14:textId="4E14A9E1" w:rsidR="00D66497" w:rsidRPr="00D66497" w:rsidRDefault="00D66497" w:rsidP="00D66497">
      <w:pPr>
        <w:pStyle w:val="ListParagraph"/>
        <w:numPr>
          <w:ilvl w:val="0"/>
          <w:numId w:val="14"/>
        </w:numPr>
        <w:rPr>
          <w:rFonts w:cstheme="minorHAnsi"/>
          <w:i/>
          <w:iCs/>
          <w:sz w:val="22"/>
          <w:szCs w:val="22"/>
          <w:lang w:val="en-US"/>
        </w:rPr>
      </w:pPr>
      <w:r w:rsidRPr="00D66497">
        <w:rPr>
          <w:rFonts w:cstheme="minorHAnsi"/>
          <w:i/>
          <w:iCs/>
          <w:sz w:val="22"/>
          <w:szCs w:val="22"/>
          <w:lang w:val="en-US"/>
        </w:rPr>
        <w:t>References and Sources for Further Research</w:t>
      </w:r>
    </w:p>
    <w:p w14:paraId="58E29CD0" w14:textId="77777777" w:rsidR="00D66497" w:rsidRDefault="00D66497" w:rsidP="00D66497">
      <w:pPr>
        <w:pStyle w:val="ListParagraph"/>
        <w:ind w:left="1100"/>
        <w:rPr>
          <w:rFonts w:cstheme="minorHAnsi"/>
          <w:i/>
          <w:iCs/>
          <w:sz w:val="22"/>
          <w:szCs w:val="22"/>
          <w:lang w:val="en-US"/>
        </w:rPr>
      </w:pPr>
    </w:p>
    <w:p w14:paraId="565143B8" w14:textId="77777777" w:rsidR="00EA05F9" w:rsidRPr="00642551" w:rsidRDefault="00EA05F9" w:rsidP="00EA05F9">
      <w:pPr>
        <w:rPr>
          <w:rFonts w:cstheme="minorHAnsi"/>
          <w:b/>
          <w:bCs/>
          <w:i/>
          <w:iCs/>
          <w:sz w:val="22"/>
          <w:szCs w:val="22"/>
        </w:rPr>
      </w:pPr>
    </w:p>
    <w:p w14:paraId="069FCB67" w14:textId="175FF1B9" w:rsidR="00EA05F9" w:rsidRPr="00496FEE" w:rsidRDefault="00EA05F9" w:rsidP="00214D9B">
      <w:pPr>
        <w:pStyle w:val="ListParagraph"/>
        <w:numPr>
          <w:ilvl w:val="0"/>
          <w:numId w:val="12"/>
        </w:numPr>
        <w:rPr>
          <w:rFonts w:cstheme="minorHAnsi"/>
          <w:b/>
          <w:bCs/>
          <w:i/>
          <w:iCs/>
          <w:sz w:val="22"/>
          <w:szCs w:val="22"/>
          <w:lang w:val="en-US"/>
        </w:rPr>
      </w:pPr>
      <w:r w:rsidRPr="00496FEE">
        <w:rPr>
          <w:rFonts w:cstheme="minorHAnsi"/>
          <w:b/>
          <w:bCs/>
          <w:i/>
          <w:iCs/>
          <w:sz w:val="22"/>
          <w:szCs w:val="22"/>
          <w:lang w:val="en-US"/>
        </w:rPr>
        <w:t>Introduction to Responsible Consumption and Water Diplomacy</w:t>
      </w:r>
    </w:p>
    <w:p w14:paraId="3B4AF4ED" w14:textId="77777777" w:rsidR="00EA05F9" w:rsidRDefault="00EA05F9" w:rsidP="00EA05F9">
      <w:pPr>
        <w:rPr>
          <w:rFonts w:cstheme="minorHAnsi"/>
          <w:sz w:val="22"/>
          <w:szCs w:val="22"/>
          <w:lang w:val="en-US"/>
        </w:rPr>
      </w:pPr>
      <w:r w:rsidRPr="00544998">
        <w:rPr>
          <w:rFonts w:cstheme="minorHAnsi"/>
          <w:sz w:val="22"/>
          <w:szCs w:val="22"/>
          <w:lang w:val="en-US"/>
        </w:rPr>
        <w:t xml:space="preserve">Responsible consumption and sustainable resource management are critical in addressing global challenges related to water diplomacy, environmental conservation, and public health. </w:t>
      </w:r>
    </w:p>
    <w:p w14:paraId="45A2FF04" w14:textId="79CDF1B5" w:rsidR="00EA05F9" w:rsidRDefault="00EA05F9" w:rsidP="00EA05F9">
      <w:pPr>
        <w:rPr>
          <w:rFonts w:cstheme="minorHAnsi"/>
          <w:sz w:val="22"/>
          <w:szCs w:val="22"/>
          <w:lang w:val="en-US"/>
        </w:rPr>
      </w:pPr>
      <w:r w:rsidRPr="00544998">
        <w:rPr>
          <w:rFonts w:cstheme="minorHAnsi"/>
          <w:sz w:val="22"/>
          <w:szCs w:val="22"/>
          <w:lang w:val="en-US"/>
        </w:rPr>
        <w:t xml:space="preserve">Water diplomacy involves cooperative strategies for managing transboundary water resources to prevent conflicts and ensure equitable distribution. This approach not only preserves water ecosystems but also supports the health and wellbeing of communities dependent on these resources. By fostering responsible consumption habits and engaging in environmental </w:t>
      </w:r>
      <w:r>
        <w:rPr>
          <w:rFonts w:cstheme="minorHAnsi"/>
          <w:sz w:val="22"/>
          <w:szCs w:val="22"/>
          <w:lang w:val="en-US"/>
        </w:rPr>
        <w:t xml:space="preserve">guardianship, </w:t>
      </w:r>
      <w:r w:rsidRPr="00544998">
        <w:rPr>
          <w:rFonts w:cstheme="minorHAnsi"/>
          <w:sz w:val="22"/>
          <w:szCs w:val="22"/>
          <w:lang w:val="en-US"/>
        </w:rPr>
        <w:t xml:space="preserve">we can </w:t>
      </w:r>
      <w:r>
        <w:rPr>
          <w:rFonts w:cstheme="minorHAnsi"/>
          <w:sz w:val="22"/>
          <w:szCs w:val="22"/>
          <w:lang w:val="en-US"/>
        </w:rPr>
        <w:t xml:space="preserve">actively contribute to the </w:t>
      </w:r>
      <w:r w:rsidRPr="00544998">
        <w:rPr>
          <w:rFonts w:cstheme="minorHAnsi"/>
          <w:sz w:val="22"/>
          <w:szCs w:val="22"/>
          <w:lang w:val="en-US"/>
        </w:rPr>
        <w:t>protect</w:t>
      </w:r>
      <w:r>
        <w:rPr>
          <w:rFonts w:cstheme="minorHAnsi"/>
          <w:sz w:val="22"/>
          <w:szCs w:val="22"/>
          <w:lang w:val="en-US"/>
        </w:rPr>
        <w:t>ion of</w:t>
      </w:r>
      <w:r w:rsidRPr="00544998">
        <w:rPr>
          <w:rFonts w:cstheme="minorHAnsi"/>
          <w:sz w:val="22"/>
          <w:szCs w:val="22"/>
          <w:lang w:val="en-US"/>
        </w:rPr>
        <w:t xml:space="preserve"> our rivers, oceans, and biodiversity while promoting global health and sustainable development.</w:t>
      </w:r>
    </w:p>
    <w:p w14:paraId="191E0AE8" w14:textId="77777777" w:rsidR="00EA05F9" w:rsidRPr="00544998" w:rsidRDefault="00EA05F9" w:rsidP="00EA05F9">
      <w:pPr>
        <w:rPr>
          <w:rFonts w:cstheme="minorHAnsi"/>
          <w:sz w:val="22"/>
          <w:szCs w:val="22"/>
          <w:lang w:val="en-US"/>
        </w:rPr>
      </w:pPr>
    </w:p>
    <w:p w14:paraId="30952094" w14:textId="2DADE766" w:rsidR="00EA05F9" w:rsidRPr="00D4195B" w:rsidRDefault="00EA05F9" w:rsidP="00214D9B">
      <w:pPr>
        <w:pStyle w:val="ListParagraph"/>
        <w:numPr>
          <w:ilvl w:val="1"/>
          <w:numId w:val="13"/>
        </w:numPr>
        <w:rPr>
          <w:rFonts w:cstheme="minorHAnsi"/>
          <w:b/>
          <w:bCs/>
          <w:sz w:val="22"/>
          <w:szCs w:val="22"/>
          <w:lang w:val="en-US"/>
        </w:rPr>
      </w:pPr>
      <w:r w:rsidRPr="00D4195B">
        <w:rPr>
          <w:rFonts w:cstheme="minorHAnsi"/>
          <w:b/>
          <w:bCs/>
          <w:sz w:val="22"/>
          <w:szCs w:val="22"/>
          <w:lang w:val="en-US"/>
        </w:rPr>
        <w:t>Water Diplomacy as a form of Cultural Diplomacy for Sustainable Development</w:t>
      </w:r>
    </w:p>
    <w:p w14:paraId="640F8D61" w14:textId="77777777" w:rsidR="00EA05F9" w:rsidRPr="008F0734" w:rsidRDefault="00EA05F9" w:rsidP="00EA05F9">
      <w:pPr>
        <w:rPr>
          <w:rFonts w:cstheme="minorHAnsi"/>
          <w:sz w:val="22"/>
          <w:szCs w:val="22"/>
          <w:lang w:val="en-US"/>
        </w:rPr>
      </w:pPr>
      <w:r w:rsidRPr="008F0734">
        <w:rPr>
          <w:rFonts w:cstheme="minorHAnsi"/>
          <w:sz w:val="22"/>
          <w:szCs w:val="22"/>
          <w:lang w:val="en-US"/>
        </w:rPr>
        <w:t>Water diplomacy, the cooperative management of shared water resources, is an essential form of cultural diplomacy that promotes sustainable development. It involves nations and communities working together to ensure equitable distribution, sustainable use, and protection of transboundary water resources. By integrating cultural diplomacy, water diplomacy not only addresses environmental challenges but also fosters mutual understanding and collaboration across cultures.</w:t>
      </w:r>
    </w:p>
    <w:p w14:paraId="29C3B46A" w14:textId="6F2A7CBA" w:rsidR="00BB0F6C" w:rsidRDefault="00EA05F9" w:rsidP="00BB0F6C">
      <w:pPr>
        <w:rPr>
          <w:rFonts w:cstheme="minorHAnsi"/>
          <w:sz w:val="22"/>
          <w:szCs w:val="22"/>
          <w:lang w:val="en-US"/>
        </w:rPr>
      </w:pPr>
      <w:r w:rsidRPr="008F0734">
        <w:rPr>
          <w:rFonts w:cstheme="minorHAnsi"/>
          <w:sz w:val="22"/>
          <w:szCs w:val="22"/>
          <w:lang w:val="en-US"/>
        </w:rPr>
        <w:t xml:space="preserve">Cultural diplomacy in water diplomacy encourages the exchange of knowledge, traditions, and practices related to water management. It highlights the cultural significance of water in different </w:t>
      </w:r>
      <w:r w:rsidRPr="008F0734">
        <w:rPr>
          <w:rFonts w:cstheme="minorHAnsi"/>
          <w:sz w:val="22"/>
          <w:szCs w:val="22"/>
          <w:lang w:val="en-US"/>
        </w:rPr>
        <w:lastRenderedPageBreak/>
        <w:t>societies, promoting respect for diverse approaches to conservation. This intercultural dialogue can lead to innovative and inclusive solutions that are sensitive to the needs and values of all stakeholders.</w:t>
      </w:r>
      <w:r w:rsidR="00BB0F6C" w:rsidRPr="00BB0F6C">
        <w:rPr>
          <w:rFonts w:cstheme="minorHAnsi"/>
          <w:sz w:val="22"/>
          <w:szCs w:val="22"/>
          <w:lang w:val="en-US"/>
        </w:rPr>
        <w:t xml:space="preserve"> </w:t>
      </w:r>
      <w:r w:rsidR="00BB0F6C" w:rsidRPr="008F0734">
        <w:rPr>
          <w:rFonts w:cstheme="minorHAnsi"/>
          <w:sz w:val="22"/>
          <w:szCs w:val="22"/>
          <w:lang w:val="en-US"/>
        </w:rPr>
        <w:t xml:space="preserve">Moreover, water diplomacy as </w:t>
      </w:r>
      <w:r w:rsidR="00BB0F6C">
        <w:rPr>
          <w:rFonts w:cstheme="minorHAnsi"/>
          <w:sz w:val="22"/>
          <w:szCs w:val="22"/>
          <w:lang w:val="en-US"/>
        </w:rPr>
        <w:t xml:space="preserve">a form of </w:t>
      </w:r>
      <w:r w:rsidR="00BB0F6C" w:rsidRPr="008F0734">
        <w:rPr>
          <w:rFonts w:cstheme="minorHAnsi"/>
          <w:sz w:val="22"/>
          <w:szCs w:val="22"/>
          <w:lang w:val="en-US"/>
        </w:rPr>
        <w:t xml:space="preserve">cultural diplomacy emphasizes the role of education and public awareness in achieving sustainable development goals (SDGs). It mobilizes civil society organizations (CSOs) and youth to participate in water conservation efforts, leveraging cultural events, art, and storytelling to engage and inspire communities. </w:t>
      </w:r>
    </w:p>
    <w:p w14:paraId="53ECFF9A" w14:textId="77777777" w:rsidR="00BB0F6C" w:rsidRPr="008F0734" w:rsidRDefault="00BB0F6C" w:rsidP="00BB0F6C">
      <w:pPr>
        <w:rPr>
          <w:rFonts w:cstheme="minorHAnsi"/>
          <w:sz w:val="22"/>
          <w:szCs w:val="22"/>
          <w:lang w:val="en-US"/>
        </w:rPr>
      </w:pPr>
      <w:r w:rsidRPr="008F0734">
        <w:rPr>
          <w:rFonts w:cstheme="minorHAnsi"/>
          <w:sz w:val="22"/>
          <w:szCs w:val="22"/>
          <w:lang w:val="en-US"/>
        </w:rPr>
        <w:t>Through collaborative projects and partnerships, water diplomacy can build resilient and sustainable communities, ensuring that clean and safe water remains accessible for future generations.</w:t>
      </w:r>
    </w:p>
    <w:p w14:paraId="4616A085" w14:textId="77777777" w:rsidR="00BB0F6C" w:rsidRDefault="00BB0F6C" w:rsidP="00BB0F6C">
      <w:pPr>
        <w:rPr>
          <w:rFonts w:cstheme="minorHAnsi"/>
          <w:sz w:val="22"/>
          <w:szCs w:val="22"/>
          <w:lang w:val="en-US"/>
        </w:rPr>
      </w:pPr>
      <w:r w:rsidRPr="008F0734">
        <w:rPr>
          <w:rFonts w:cstheme="minorHAnsi"/>
          <w:sz w:val="22"/>
          <w:szCs w:val="22"/>
          <w:lang w:val="en-US"/>
        </w:rPr>
        <w:t xml:space="preserve">In essence, water diplomacy as </w:t>
      </w:r>
      <w:r>
        <w:rPr>
          <w:rFonts w:cstheme="minorHAnsi"/>
          <w:sz w:val="22"/>
          <w:szCs w:val="22"/>
          <w:lang w:val="en-US"/>
        </w:rPr>
        <w:t xml:space="preserve">a form of </w:t>
      </w:r>
      <w:r w:rsidRPr="008F0734">
        <w:rPr>
          <w:rFonts w:cstheme="minorHAnsi"/>
          <w:sz w:val="22"/>
          <w:szCs w:val="22"/>
          <w:lang w:val="en-US"/>
        </w:rPr>
        <w:t>cultural diplomacy not only addresses the technical aspects of water management but also strengthens the social and cultural bonds that are crucial for long-term sustainability and peace.</w:t>
      </w:r>
    </w:p>
    <w:p w14:paraId="43AFA43F" w14:textId="6D18E588" w:rsidR="00EA05F9" w:rsidRPr="008F0734" w:rsidRDefault="00EA05F9" w:rsidP="00EA05F9">
      <w:pPr>
        <w:rPr>
          <w:rFonts w:cstheme="minorHAnsi"/>
          <w:sz w:val="22"/>
          <w:szCs w:val="22"/>
          <w:lang w:val="en-US"/>
        </w:rPr>
      </w:pPr>
    </w:p>
    <w:p w14:paraId="1E1434E5" w14:textId="77777777" w:rsidR="00496FEE" w:rsidRPr="008F0734" w:rsidRDefault="00496FEE" w:rsidP="00EA05F9">
      <w:pPr>
        <w:rPr>
          <w:rFonts w:cstheme="minorHAnsi"/>
          <w:sz w:val="22"/>
          <w:szCs w:val="22"/>
          <w:lang w:val="en-US"/>
        </w:rPr>
      </w:pPr>
    </w:p>
    <w:p w14:paraId="497A7A52" w14:textId="468157BD" w:rsidR="00EA05F9" w:rsidRPr="00496FEE" w:rsidRDefault="00EA05F9" w:rsidP="00214D9B">
      <w:pPr>
        <w:pStyle w:val="ListParagraph"/>
        <w:numPr>
          <w:ilvl w:val="1"/>
          <w:numId w:val="13"/>
        </w:numPr>
        <w:rPr>
          <w:rFonts w:cstheme="minorHAnsi"/>
          <w:b/>
          <w:bCs/>
          <w:sz w:val="22"/>
          <w:szCs w:val="22"/>
          <w:lang w:val="en-US"/>
        </w:rPr>
      </w:pPr>
      <w:r w:rsidRPr="00496FEE">
        <w:rPr>
          <w:rFonts w:cstheme="minorHAnsi"/>
          <w:b/>
          <w:bCs/>
          <w:sz w:val="22"/>
          <w:szCs w:val="22"/>
          <w:lang w:val="en-US"/>
        </w:rPr>
        <w:t xml:space="preserve">Why </w:t>
      </w:r>
      <w:r w:rsidR="00496FEE">
        <w:rPr>
          <w:rFonts w:cstheme="minorHAnsi"/>
          <w:b/>
          <w:bCs/>
          <w:sz w:val="22"/>
          <w:szCs w:val="22"/>
          <w:lang w:val="en-US"/>
        </w:rPr>
        <w:t>water protection</w:t>
      </w:r>
      <w:r w:rsidRPr="00496FEE">
        <w:rPr>
          <w:rFonts w:cstheme="minorHAnsi"/>
          <w:b/>
          <w:bCs/>
          <w:sz w:val="22"/>
          <w:szCs w:val="22"/>
          <w:lang w:val="en-US"/>
        </w:rPr>
        <w:t xml:space="preserve"> matters?</w:t>
      </w:r>
      <w:r w:rsidR="00496FEE">
        <w:rPr>
          <w:rFonts w:cstheme="minorHAnsi"/>
          <w:b/>
          <w:bCs/>
          <w:sz w:val="22"/>
          <w:szCs w:val="22"/>
          <w:lang w:val="en-US"/>
        </w:rPr>
        <w:t xml:space="preserve"> Facts &amp; emerging issues</w:t>
      </w:r>
    </w:p>
    <w:p w14:paraId="7AB38031" w14:textId="77777777" w:rsidR="00EA05F9" w:rsidRPr="008F0734" w:rsidRDefault="00EA05F9" w:rsidP="00EA05F9">
      <w:pPr>
        <w:jc w:val="center"/>
        <w:rPr>
          <w:rFonts w:cstheme="minorHAnsi"/>
          <w:sz w:val="22"/>
          <w:szCs w:val="22"/>
          <w:lang w:val="en-US"/>
        </w:rPr>
      </w:pPr>
      <w:r w:rsidRPr="008F0734">
        <w:rPr>
          <w:rFonts w:cstheme="minorHAnsi"/>
          <w:sz w:val="22"/>
          <w:szCs w:val="22"/>
          <w:lang w:val="en-US"/>
        </w:rPr>
        <w:t>Here are some facts about current emerging issues</w:t>
      </w:r>
      <w:r>
        <w:rPr>
          <w:rFonts w:cstheme="minorHAnsi"/>
          <w:sz w:val="22"/>
          <w:szCs w:val="22"/>
          <w:lang w:val="en-US"/>
        </w:rPr>
        <w:t>:</w:t>
      </w:r>
    </w:p>
    <w:p w14:paraId="5349C0ED" w14:textId="77777777" w:rsidR="00EA05F9" w:rsidRPr="008F0734" w:rsidRDefault="00EA05F9" w:rsidP="00EA05F9">
      <w:pPr>
        <w:rPr>
          <w:rFonts w:cstheme="minorHAnsi"/>
          <w:b/>
          <w:bCs/>
          <w:sz w:val="22"/>
          <w:szCs w:val="22"/>
          <w:lang w:val="en-US"/>
        </w:rPr>
      </w:pPr>
      <w:r w:rsidRPr="008F0734">
        <w:rPr>
          <w:rFonts w:cstheme="minorHAnsi"/>
          <w:b/>
          <w:bCs/>
          <w:sz w:val="22"/>
          <w:szCs w:val="22"/>
          <w:lang w:val="en-US"/>
        </w:rPr>
        <w:t>Global Ocean Facts:</w:t>
      </w:r>
    </w:p>
    <w:p w14:paraId="4F7B17F1" w14:textId="77777777" w:rsidR="00EA05F9" w:rsidRPr="008F0734" w:rsidRDefault="00EA05F9" w:rsidP="00EA05F9">
      <w:pPr>
        <w:rPr>
          <w:rFonts w:cstheme="minorHAnsi"/>
          <w:sz w:val="22"/>
          <w:szCs w:val="22"/>
          <w:lang w:val="en-US"/>
        </w:rPr>
      </w:pPr>
      <w:r w:rsidRPr="008F0734">
        <w:rPr>
          <w:rFonts w:cstheme="minorHAnsi"/>
          <w:sz w:val="22"/>
          <w:szCs w:val="22"/>
          <w:lang w:val="en-US"/>
        </w:rPr>
        <w:t>Coverage: Oceans cover more than 70% of the Earth</w:t>
      </w:r>
      <w:r>
        <w:rPr>
          <w:rFonts w:cstheme="minorHAnsi"/>
          <w:sz w:val="22"/>
          <w:szCs w:val="22"/>
          <w:lang w:val="en-US"/>
        </w:rPr>
        <w:t>’</w:t>
      </w:r>
      <w:r w:rsidRPr="008F0734">
        <w:rPr>
          <w:rFonts w:cstheme="minorHAnsi"/>
          <w:sz w:val="22"/>
          <w:szCs w:val="22"/>
          <w:lang w:val="en-US"/>
        </w:rPr>
        <w:t>s surface.</w:t>
      </w:r>
    </w:p>
    <w:p w14:paraId="40525C35" w14:textId="77777777" w:rsidR="00EA05F9" w:rsidRPr="008F0734" w:rsidRDefault="00EA05F9" w:rsidP="00EA05F9">
      <w:pPr>
        <w:rPr>
          <w:rFonts w:cstheme="minorHAnsi"/>
          <w:sz w:val="22"/>
          <w:szCs w:val="22"/>
          <w:lang w:val="en-US"/>
        </w:rPr>
      </w:pPr>
      <w:r w:rsidRPr="008F0734">
        <w:rPr>
          <w:rFonts w:cstheme="minorHAnsi"/>
          <w:sz w:val="22"/>
          <w:szCs w:val="22"/>
          <w:lang w:val="en-US"/>
        </w:rPr>
        <w:t>Biodiversity: They are home to over 200,000 identified species, with potentially millions more yet to be discovered.</w:t>
      </w:r>
    </w:p>
    <w:p w14:paraId="32A8270F" w14:textId="77777777" w:rsidR="00EA05F9" w:rsidRPr="008F0734" w:rsidRDefault="00EA05F9" w:rsidP="00EA05F9">
      <w:pPr>
        <w:rPr>
          <w:rFonts w:cstheme="minorHAnsi"/>
          <w:sz w:val="22"/>
          <w:szCs w:val="22"/>
          <w:lang w:val="en-US"/>
        </w:rPr>
      </w:pPr>
      <w:r w:rsidRPr="008F0734">
        <w:rPr>
          <w:rFonts w:cstheme="minorHAnsi"/>
          <w:sz w:val="22"/>
          <w:szCs w:val="22"/>
          <w:lang w:val="en-US"/>
        </w:rPr>
        <w:t>Oxygen Production: Oceans produce over half of the world</w:t>
      </w:r>
      <w:r>
        <w:rPr>
          <w:rFonts w:cstheme="minorHAnsi"/>
          <w:sz w:val="22"/>
          <w:szCs w:val="22"/>
          <w:lang w:val="en-US"/>
        </w:rPr>
        <w:t>’</w:t>
      </w:r>
      <w:r w:rsidRPr="008F0734">
        <w:rPr>
          <w:rFonts w:cstheme="minorHAnsi"/>
          <w:sz w:val="22"/>
          <w:szCs w:val="22"/>
          <w:lang w:val="en-US"/>
        </w:rPr>
        <w:t>s oxygen and absorb 50 times more carbon dioxide than our atmosphere.</w:t>
      </w:r>
    </w:p>
    <w:p w14:paraId="77EF4110" w14:textId="77777777" w:rsidR="00EA05F9" w:rsidRPr="008F0734" w:rsidRDefault="00EA05F9" w:rsidP="00EA05F9">
      <w:pPr>
        <w:rPr>
          <w:rFonts w:cstheme="minorHAnsi"/>
          <w:sz w:val="22"/>
          <w:szCs w:val="22"/>
          <w:lang w:val="en-US"/>
        </w:rPr>
      </w:pPr>
      <w:r w:rsidRPr="008F0734">
        <w:rPr>
          <w:rFonts w:cstheme="minorHAnsi"/>
          <w:sz w:val="22"/>
          <w:szCs w:val="22"/>
          <w:lang w:val="en-US"/>
        </w:rPr>
        <w:t>Economic Value: The global ocean-based economy is valued at around $1.5 trillion annually.</w:t>
      </w:r>
    </w:p>
    <w:p w14:paraId="30A0021E" w14:textId="77777777" w:rsidR="00EA05F9" w:rsidRPr="008F0734" w:rsidRDefault="00EA05F9" w:rsidP="00EA05F9">
      <w:pPr>
        <w:rPr>
          <w:rFonts w:cstheme="minorHAnsi"/>
          <w:sz w:val="22"/>
          <w:szCs w:val="22"/>
          <w:u w:val="single"/>
          <w:lang w:val="en-US"/>
        </w:rPr>
      </w:pPr>
      <w:r w:rsidRPr="008F0734">
        <w:rPr>
          <w:rFonts w:cstheme="minorHAnsi"/>
          <w:sz w:val="22"/>
          <w:szCs w:val="22"/>
          <w:u w:val="single"/>
          <w:lang w:val="en-US"/>
        </w:rPr>
        <w:t>Issues Affecting Oceans:</w:t>
      </w:r>
    </w:p>
    <w:p w14:paraId="057E03C1" w14:textId="77777777" w:rsidR="00EA05F9" w:rsidRPr="008F0734" w:rsidRDefault="00EA05F9" w:rsidP="00EA05F9">
      <w:pPr>
        <w:rPr>
          <w:rFonts w:cstheme="minorHAnsi"/>
          <w:sz w:val="22"/>
          <w:szCs w:val="22"/>
          <w:lang w:val="en-US"/>
        </w:rPr>
      </w:pPr>
      <w:r>
        <w:rPr>
          <w:rFonts w:cstheme="minorHAnsi"/>
          <w:sz w:val="22"/>
          <w:szCs w:val="22"/>
          <w:lang w:val="en-US"/>
        </w:rPr>
        <w:t>°</w:t>
      </w:r>
      <w:r w:rsidRPr="008F0734">
        <w:rPr>
          <w:rFonts w:cstheme="minorHAnsi"/>
          <w:sz w:val="22"/>
          <w:szCs w:val="22"/>
          <w:lang w:val="en-US"/>
        </w:rPr>
        <w:t>Pollution: Around 8 million tons of plastic enter the oceans each year, causing harm to marine life and ecosystems.</w:t>
      </w:r>
    </w:p>
    <w:p w14:paraId="4E62C832" w14:textId="77777777" w:rsidR="00EA05F9" w:rsidRPr="008F0734" w:rsidRDefault="00EA05F9" w:rsidP="00EA05F9">
      <w:pPr>
        <w:rPr>
          <w:rFonts w:cstheme="minorHAnsi"/>
          <w:sz w:val="22"/>
          <w:szCs w:val="22"/>
          <w:lang w:val="en-US"/>
        </w:rPr>
      </w:pPr>
      <w:r>
        <w:rPr>
          <w:rFonts w:cstheme="minorHAnsi"/>
          <w:sz w:val="22"/>
          <w:szCs w:val="22"/>
          <w:lang w:val="en-US"/>
        </w:rPr>
        <w:t>°</w:t>
      </w:r>
      <w:r w:rsidRPr="008F0734">
        <w:rPr>
          <w:rFonts w:cstheme="minorHAnsi"/>
          <w:sz w:val="22"/>
          <w:szCs w:val="22"/>
          <w:lang w:val="en-US"/>
        </w:rPr>
        <w:t>Overfishing: Nearly 90% of the world</w:t>
      </w:r>
      <w:r>
        <w:rPr>
          <w:rFonts w:cstheme="minorHAnsi"/>
          <w:sz w:val="22"/>
          <w:szCs w:val="22"/>
          <w:lang w:val="en-US"/>
        </w:rPr>
        <w:t>’</w:t>
      </w:r>
      <w:r w:rsidRPr="008F0734">
        <w:rPr>
          <w:rFonts w:cstheme="minorHAnsi"/>
          <w:sz w:val="22"/>
          <w:szCs w:val="22"/>
          <w:lang w:val="en-US"/>
        </w:rPr>
        <w:t>s fish stocks are fully exploited, overexploited, or depleted.</w:t>
      </w:r>
    </w:p>
    <w:p w14:paraId="3EA71223" w14:textId="77777777" w:rsidR="00EA05F9" w:rsidRPr="008F0734" w:rsidRDefault="00EA05F9" w:rsidP="00EA05F9">
      <w:pPr>
        <w:rPr>
          <w:rFonts w:cstheme="minorHAnsi"/>
          <w:sz w:val="22"/>
          <w:szCs w:val="22"/>
          <w:lang w:val="en-US"/>
        </w:rPr>
      </w:pPr>
      <w:r>
        <w:rPr>
          <w:rFonts w:cstheme="minorHAnsi"/>
          <w:sz w:val="22"/>
          <w:szCs w:val="22"/>
          <w:lang w:val="en-US"/>
        </w:rPr>
        <w:t>°</w:t>
      </w:r>
      <w:r w:rsidRPr="008F0734">
        <w:rPr>
          <w:rFonts w:cstheme="minorHAnsi"/>
          <w:sz w:val="22"/>
          <w:szCs w:val="22"/>
          <w:lang w:val="en-US"/>
        </w:rPr>
        <w:t>Climate Change: Rising ocean temperatures and acidification due to increased CO2 levels threaten coral reefs and marine life.</w:t>
      </w:r>
    </w:p>
    <w:p w14:paraId="2A6F98BD" w14:textId="77777777" w:rsidR="00EA05F9" w:rsidRDefault="00EA05F9" w:rsidP="00EA05F9">
      <w:pPr>
        <w:rPr>
          <w:rFonts w:cstheme="minorHAnsi"/>
          <w:sz w:val="22"/>
          <w:szCs w:val="22"/>
          <w:lang w:val="en-US"/>
        </w:rPr>
      </w:pPr>
    </w:p>
    <w:p w14:paraId="16436434" w14:textId="77777777" w:rsidR="00EA05F9" w:rsidRPr="008F0734" w:rsidRDefault="00EA05F9" w:rsidP="00EA05F9">
      <w:pPr>
        <w:rPr>
          <w:rFonts w:cstheme="minorHAnsi"/>
          <w:b/>
          <w:bCs/>
          <w:sz w:val="22"/>
          <w:szCs w:val="22"/>
          <w:lang w:val="en-US"/>
        </w:rPr>
      </w:pPr>
      <w:r w:rsidRPr="008F0734">
        <w:rPr>
          <w:rFonts w:cstheme="minorHAnsi"/>
          <w:b/>
          <w:bCs/>
          <w:sz w:val="22"/>
          <w:szCs w:val="22"/>
          <w:lang w:val="en-US"/>
        </w:rPr>
        <w:t>Rivers: Key Statistics and Concerns</w:t>
      </w:r>
    </w:p>
    <w:p w14:paraId="3267D4B1" w14:textId="77777777" w:rsidR="00EA05F9" w:rsidRPr="008F0734" w:rsidRDefault="00EA05F9" w:rsidP="00EA05F9">
      <w:pPr>
        <w:rPr>
          <w:rFonts w:cstheme="minorHAnsi"/>
          <w:sz w:val="22"/>
          <w:szCs w:val="22"/>
          <w:u w:val="single"/>
          <w:lang w:val="en-US"/>
        </w:rPr>
      </w:pPr>
      <w:r w:rsidRPr="008F0734">
        <w:rPr>
          <w:rFonts w:cstheme="minorHAnsi"/>
          <w:sz w:val="22"/>
          <w:szCs w:val="22"/>
          <w:u w:val="single"/>
          <w:lang w:val="en-US"/>
        </w:rPr>
        <w:t>European Rivers:</w:t>
      </w:r>
    </w:p>
    <w:p w14:paraId="54574DCF" w14:textId="77777777" w:rsidR="00EA05F9" w:rsidRPr="008F0734" w:rsidRDefault="00EA05F9" w:rsidP="00EA05F9">
      <w:pPr>
        <w:rPr>
          <w:rFonts w:cstheme="minorHAnsi"/>
          <w:sz w:val="22"/>
          <w:szCs w:val="22"/>
          <w:lang w:val="en-US"/>
        </w:rPr>
      </w:pPr>
      <w:r w:rsidRPr="008F0734">
        <w:rPr>
          <w:rFonts w:cstheme="minorHAnsi"/>
          <w:sz w:val="22"/>
          <w:szCs w:val="22"/>
          <w:lang w:val="en-US"/>
        </w:rPr>
        <w:t>Length and Flow: The Danube River, Europe</w:t>
      </w:r>
      <w:r>
        <w:rPr>
          <w:rFonts w:cstheme="minorHAnsi"/>
          <w:sz w:val="22"/>
          <w:szCs w:val="22"/>
          <w:lang w:val="en-US"/>
        </w:rPr>
        <w:t>’</w:t>
      </w:r>
      <w:r w:rsidRPr="008F0734">
        <w:rPr>
          <w:rFonts w:cstheme="minorHAnsi"/>
          <w:sz w:val="22"/>
          <w:szCs w:val="22"/>
          <w:lang w:val="en-US"/>
        </w:rPr>
        <w:t>s second-longest river, flows through 10 countries and provides water to millions of people.</w:t>
      </w:r>
    </w:p>
    <w:p w14:paraId="3450F14A" w14:textId="77777777" w:rsidR="00EA05F9" w:rsidRPr="008F0734" w:rsidRDefault="00EA05F9" w:rsidP="00EA05F9">
      <w:pPr>
        <w:rPr>
          <w:rFonts w:cstheme="minorHAnsi"/>
          <w:sz w:val="22"/>
          <w:szCs w:val="22"/>
          <w:lang w:val="en-US"/>
        </w:rPr>
      </w:pPr>
      <w:r w:rsidRPr="008F0734">
        <w:rPr>
          <w:rFonts w:cstheme="minorHAnsi"/>
          <w:sz w:val="22"/>
          <w:szCs w:val="22"/>
          <w:lang w:val="en-US"/>
        </w:rPr>
        <w:t>Pollution Levels: Many European rivers, like the Seine and the Thames, have seen improvements in water quality due to stringent regulations, but pollution remains a concern in many areas.</w:t>
      </w:r>
    </w:p>
    <w:p w14:paraId="20457DB9" w14:textId="77777777" w:rsidR="00EA05F9" w:rsidRPr="008F0734" w:rsidRDefault="00EA05F9" w:rsidP="00EA05F9">
      <w:pPr>
        <w:rPr>
          <w:rFonts w:cstheme="minorHAnsi"/>
          <w:sz w:val="22"/>
          <w:szCs w:val="22"/>
          <w:lang w:val="en-US"/>
        </w:rPr>
      </w:pPr>
      <w:r w:rsidRPr="008F0734">
        <w:rPr>
          <w:rFonts w:cstheme="minorHAnsi"/>
          <w:sz w:val="22"/>
          <w:szCs w:val="22"/>
          <w:lang w:val="en-US"/>
        </w:rPr>
        <w:t>Ecosystem Services: Rivers provide crucial ecosystem services, including water for drinking, agriculture, and industry, as well as habitats for countless species.</w:t>
      </w:r>
    </w:p>
    <w:p w14:paraId="24F4F3E1" w14:textId="77777777" w:rsidR="00EA05F9" w:rsidRPr="008F0734" w:rsidRDefault="00EA05F9" w:rsidP="00EA05F9">
      <w:pPr>
        <w:rPr>
          <w:rFonts w:cstheme="minorHAnsi"/>
          <w:sz w:val="22"/>
          <w:szCs w:val="22"/>
          <w:u w:val="single"/>
          <w:lang w:val="en-US"/>
        </w:rPr>
      </w:pPr>
      <w:r w:rsidRPr="008F0734">
        <w:rPr>
          <w:rFonts w:cstheme="minorHAnsi"/>
          <w:sz w:val="22"/>
          <w:szCs w:val="22"/>
          <w:u w:val="single"/>
          <w:lang w:val="en-US"/>
        </w:rPr>
        <w:t>Global River Facts:</w:t>
      </w:r>
    </w:p>
    <w:p w14:paraId="643CD820" w14:textId="77777777" w:rsidR="00EA05F9" w:rsidRPr="008F0734" w:rsidRDefault="00EA05F9" w:rsidP="00EA05F9">
      <w:pPr>
        <w:rPr>
          <w:rFonts w:cstheme="minorHAnsi"/>
          <w:sz w:val="22"/>
          <w:szCs w:val="22"/>
          <w:lang w:val="en-US"/>
        </w:rPr>
      </w:pPr>
      <w:r w:rsidRPr="008F0734">
        <w:rPr>
          <w:rFonts w:cstheme="minorHAnsi"/>
          <w:sz w:val="22"/>
          <w:szCs w:val="22"/>
          <w:lang w:val="en-US"/>
        </w:rPr>
        <w:t>Freshwater Supply: Rivers provide about 60% of the world</w:t>
      </w:r>
      <w:r>
        <w:rPr>
          <w:rFonts w:cstheme="minorHAnsi"/>
          <w:sz w:val="22"/>
          <w:szCs w:val="22"/>
          <w:lang w:val="en-US"/>
        </w:rPr>
        <w:t>’</w:t>
      </w:r>
      <w:r w:rsidRPr="008F0734">
        <w:rPr>
          <w:rFonts w:cstheme="minorHAnsi"/>
          <w:sz w:val="22"/>
          <w:szCs w:val="22"/>
          <w:lang w:val="en-US"/>
        </w:rPr>
        <w:t>s fresh water.</w:t>
      </w:r>
    </w:p>
    <w:p w14:paraId="0D3C3838" w14:textId="77777777" w:rsidR="00EA05F9" w:rsidRPr="008F0734" w:rsidRDefault="00EA05F9" w:rsidP="00EA05F9">
      <w:pPr>
        <w:rPr>
          <w:rFonts w:cstheme="minorHAnsi"/>
          <w:sz w:val="22"/>
          <w:szCs w:val="22"/>
          <w:lang w:val="en-US"/>
        </w:rPr>
      </w:pPr>
      <w:r w:rsidRPr="008F0734">
        <w:rPr>
          <w:rFonts w:cstheme="minorHAnsi"/>
          <w:sz w:val="22"/>
          <w:szCs w:val="22"/>
          <w:lang w:val="en-US"/>
        </w:rPr>
        <w:t>Biodiversity: Rivers and freshwater ecosystems host around 10% of all known species, despite covering less than 1% of the Earth</w:t>
      </w:r>
      <w:r>
        <w:rPr>
          <w:rFonts w:cstheme="minorHAnsi"/>
          <w:sz w:val="22"/>
          <w:szCs w:val="22"/>
          <w:lang w:val="en-US"/>
        </w:rPr>
        <w:t>’</w:t>
      </w:r>
      <w:r w:rsidRPr="008F0734">
        <w:rPr>
          <w:rFonts w:cstheme="minorHAnsi"/>
          <w:sz w:val="22"/>
          <w:szCs w:val="22"/>
          <w:lang w:val="en-US"/>
        </w:rPr>
        <w:t>s surface.</w:t>
      </w:r>
    </w:p>
    <w:p w14:paraId="5A4561BB" w14:textId="77777777" w:rsidR="00EA05F9" w:rsidRPr="008F0734" w:rsidRDefault="00EA05F9" w:rsidP="00EA05F9">
      <w:pPr>
        <w:rPr>
          <w:rFonts w:cstheme="minorHAnsi"/>
          <w:sz w:val="22"/>
          <w:szCs w:val="22"/>
          <w:lang w:val="en-US"/>
        </w:rPr>
      </w:pPr>
      <w:r w:rsidRPr="008F0734">
        <w:rPr>
          <w:rFonts w:cstheme="minorHAnsi"/>
          <w:sz w:val="22"/>
          <w:szCs w:val="22"/>
          <w:lang w:val="en-US"/>
        </w:rPr>
        <w:t>Human Dependency: Approximately 2 billion people globally depend directly on rivers for their drinking water.</w:t>
      </w:r>
    </w:p>
    <w:p w14:paraId="32C33546" w14:textId="77777777" w:rsidR="00EA05F9" w:rsidRPr="008F0734" w:rsidRDefault="00EA05F9" w:rsidP="00EA05F9">
      <w:pPr>
        <w:rPr>
          <w:rFonts w:cstheme="minorHAnsi"/>
          <w:sz w:val="22"/>
          <w:szCs w:val="22"/>
          <w:u w:val="single"/>
          <w:lang w:val="en-US"/>
        </w:rPr>
      </w:pPr>
      <w:r w:rsidRPr="008F0734">
        <w:rPr>
          <w:rFonts w:cstheme="minorHAnsi"/>
          <w:sz w:val="22"/>
          <w:szCs w:val="22"/>
          <w:u w:val="single"/>
          <w:lang w:val="en-US"/>
        </w:rPr>
        <w:t>Issues Affecting Rivers:</w:t>
      </w:r>
    </w:p>
    <w:p w14:paraId="05DF9F51" w14:textId="77777777" w:rsidR="00EA05F9" w:rsidRPr="008F0734" w:rsidRDefault="00EA05F9" w:rsidP="00EA05F9">
      <w:pPr>
        <w:rPr>
          <w:rFonts w:cstheme="minorHAnsi"/>
          <w:sz w:val="22"/>
          <w:szCs w:val="22"/>
          <w:lang w:val="en-US"/>
        </w:rPr>
      </w:pPr>
      <w:r>
        <w:rPr>
          <w:rFonts w:cstheme="minorHAnsi"/>
          <w:sz w:val="22"/>
          <w:szCs w:val="22"/>
          <w:lang w:val="en-US"/>
        </w:rPr>
        <w:t>°</w:t>
      </w:r>
      <w:r w:rsidRPr="008F0734">
        <w:rPr>
          <w:rFonts w:cstheme="minorHAnsi"/>
          <w:sz w:val="22"/>
          <w:szCs w:val="22"/>
          <w:lang w:val="en-US"/>
        </w:rPr>
        <w:t>Pollution: Industrial discharge, agricultural runoff, and untreated sewage contaminate many rivers worldwide.</w:t>
      </w:r>
    </w:p>
    <w:p w14:paraId="6EEF9494" w14:textId="77777777" w:rsidR="00EA05F9" w:rsidRPr="008F0734" w:rsidRDefault="00EA05F9" w:rsidP="00EA05F9">
      <w:pPr>
        <w:rPr>
          <w:rFonts w:cstheme="minorHAnsi"/>
          <w:sz w:val="22"/>
          <w:szCs w:val="22"/>
          <w:lang w:val="en-US"/>
        </w:rPr>
      </w:pPr>
      <w:r>
        <w:rPr>
          <w:rFonts w:cstheme="minorHAnsi"/>
          <w:sz w:val="22"/>
          <w:szCs w:val="22"/>
          <w:lang w:val="en-US"/>
        </w:rPr>
        <w:t>°</w:t>
      </w:r>
      <w:r w:rsidRPr="008F0734">
        <w:rPr>
          <w:rFonts w:cstheme="minorHAnsi"/>
          <w:sz w:val="22"/>
          <w:szCs w:val="22"/>
          <w:lang w:val="en-US"/>
        </w:rPr>
        <w:t>Dams and Water Diversion: Over 50,000 large dams have altered river flows, impacting ecosystems and human communities.</w:t>
      </w:r>
    </w:p>
    <w:p w14:paraId="7823EDC5" w14:textId="77777777" w:rsidR="00EA05F9" w:rsidRPr="008F0734" w:rsidRDefault="00EA05F9" w:rsidP="00EA05F9">
      <w:pPr>
        <w:rPr>
          <w:rFonts w:cstheme="minorHAnsi"/>
          <w:sz w:val="22"/>
          <w:szCs w:val="22"/>
          <w:lang w:val="en-US"/>
        </w:rPr>
      </w:pPr>
      <w:r>
        <w:rPr>
          <w:rFonts w:cstheme="minorHAnsi"/>
          <w:sz w:val="22"/>
          <w:szCs w:val="22"/>
          <w:lang w:val="en-US"/>
        </w:rPr>
        <w:t>°</w:t>
      </w:r>
      <w:r w:rsidRPr="008F0734">
        <w:rPr>
          <w:rFonts w:cstheme="minorHAnsi"/>
          <w:sz w:val="22"/>
          <w:szCs w:val="22"/>
          <w:lang w:val="en-US"/>
        </w:rPr>
        <w:t>Climate Change: Altered precipitation patterns and increased evaporation rates due to global warming affect river flows and water availability.</w:t>
      </w:r>
    </w:p>
    <w:p w14:paraId="15659016" w14:textId="77777777" w:rsidR="00EA05F9" w:rsidRDefault="00EA05F9" w:rsidP="00EA05F9">
      <w:pPr>
        <w:rPr>
          <w:rFonts w:cstheme="minorHAnsi"/>
          <w:b/>
          <w:bCs/>
          <w:sz w:val="22"/>
          <w:szCs w:val="22"/>
          <w:lang w:val="en-US"/>
        </w:rPr>
      </w:pPr>
    </w:p>
    <w:p w14:paraId="745556A8" w14:textId="77777777" w:rsidR="00EA05F9" w:rsidRPr="00800BF6" w:rsidRDefault="00EA05F9" w:rsidP="00EA05F9">
      <w:pPr>
        <w:rPr>
          <w:rFonts w:cstheme="minorHAnsi"/>
          <w:b/>
          <w:bCs/>
          <w:sz w:val="22"/>
          <w:szCs w:val="22"/>
          <w:lang w:val="en-US"/>
        </w:rPr>
      </w:pPr>
      <w:r w:rsidRPr="00800BF6">
        <w:rPr>
          <w:rFonts w:cstheme="minorHAnsi"/>
          <w:b/>
          <w:bCs/>
          <w:sz w:val="22"/>
          <w:szCs w:val="22"/>
          <w:lang w:val="en-US"/>
        </w:rPr>
        <w:t>Why Protecting Oceans and Rivers Matters</w:t>
      </w:r>
    </w:p>
    <w:p w14:paraId="08EA73DB" w14:textId="77777777" w:rsidR="00EA05F9" w:rsidRPr="001D4FB8" w:rsidRDefault="00EA05F9" w:rsidP="00EA05F9">
      <w:pPr>
        <w:rPr>
          <w:rFonts w:cstheme="minorHAnsi"/>
          <w:sz w:val="22"/>
          <w:szCs w:val="22"/>
          <w:u w:val="single"/>
          <w:lang w:val="en-US"/>
        </w:rPr>
      </w:pPr>
      <w:r w:rsidRPr="001D4FB8">
        <w:rPr>
          <w:rFonts w:cstheme="minorHAnsi"/>
          <w:sz w:val="22"/>
          <w:szCs w:val="22"/>
          <w:u w:val="single"/>
          <w:lang w:val="en-US"/>
        </w:rPr>
        <w:t>Health and Wellbeing:</w:t>
      </w:r>
    </w:p>
    <w:p w14:paraId="256B3FBF" w14:textId="77777777" w:rsidR="00EA05F9" w:rsidRPr="00800BF6" w:rsidRDefault="00EA05F9" w:rsidP="00EA05F9">
      <w:pPr>
        <w:rPr>
          <w:rFonts w:cstheme="minorHAnsi"/>
          <w:sz w:val="22"/>
          <w:szCs w:val="22"/>
          <w:lang w:val="en-US"/>
        </w:rPr>
      </w:pPr>
      <w:r>
        <w:rPr>
          <w:rFonts w:cstheme="minorHAnsi"/>
          <w:sz w:val="22"/>
          <w:szCs w:val="22"/>
          <w:lang w:val="en-US"/>
        </w:rPr>
        <w:t>°</w:t>
      </w:r>
      <w:r w:rsidRPr="00800BF6">
        <w:rPr>
          <w:rFonts w:cstheme="minorHAnsi"/>
          <w:sz w:val="22"/>
          <w:szCs w:val="22"/>
          <w:lang w:val="en-US"/>
        </w:rPr>
        <w:t>Clean Water: Access to clean water is essential for drinking, sanitation, and hygiene. Contaminated water sources can lead to diseases such as cholera and dysentery.</w:t>
      </w:r>
    </w:p>
    <w:p w14:paraId="1E795C27" w14:textId="77777777" w:rsidR="00EA05F9" w:rsidRPr="00800BF6" w:rsidRDefault="00EA05F9" w:rsidP="00EA05F9">
      <w:pPr>
        <w:rPr>
          <w:rFonts w:cstheme="minorHAnsi"/>
          <w:sz w:val="22"/>
          <w:szCs w:val="22"/>
          <w:lang w:val="en-US"/>
        </w:rPr>
      </w:pPr>
      <w:r>
        <w:rPr>
          <w:rFonts w:cstheme="minorHAnsi"/>
          <w:sz w:val="22"/>
          <w:szCs w:val="22"/>
          <w:lang w:val="en-US"/>
        </w:rPr>
        <w:lastRenderedPageBreak/>
        <w:t>°</w:t>
      </w:r>
      <w:r w:rsidRPr="00800BF6">
        <w:rPr>
          <w:rFonts w:cstheme="minorHAnsi"/>
          <w:sz w:val="22"/>
          <w:szCs w:val="22"/>
          <w:lang w:val="en-US"/>
        </w:rPr>
        <w:t>Food Security: Oceans and rivers are critical sources of food. They provide fish and other seafood that are vital for nutrition and livelihoods.</w:t>
      </w:r>
    </w:p>
    <w:p w14:paraId="30D10EDF" w14:textId="77777777" w:rsidR="00EA05F9" w:rsidRPr="00800BF6" w:rsidRDefault="00EA05F9" w:rsidP="00EA05F9">
      <w:pPr>
        <w:rPr>
          <w:rFonts w:cstheme="minorHAnsi"/>
          <w:sz w:val="22"/>
          <w:szCs w:val="22"/>
          <w:u w:val="single"/>
          <w:lang w:val="en-US"/>
        </w:rPr>
      </w:pPr>
      <w:r w:rsidRPr="00800BF6">
        <w:rPr>
          <w:rFonts w:cstheme="minorHAnsi"/>
          <w:sz w:val="22"/>
          <w:szCs w:val="22"/>
          <w:u w:val="single"/>
          <w:lang w:val="en-US"/>
        </w:rPr>
        <w:t>Economic Impact:</w:t>
      </w:r>
    </w:p>
    <w:p w14:paraId="5F345E85" w14:textId="77777777" w:rsidR="00EA05F9" w:rsidRPr="00800BF6" w:rsidRDefault="00EA05F9" w:rsidP="00EA05F9">
      <w:pPr>
        <w:rPr>
          <w:rFonts w:cstheme="minorHAnsi"/>
          <w:sz w:val="22"/>
          <w:szCs w:val="22"/>
          <w:lang w:val="en-US"/>
        </w:rPr>
      </w:pPr>
      <w:r>
        <w:rPr>
          <w:rFonts w:cstheme="minorHAnsi"/>
          <w:sz w:val="22"/>
          <w:szCs w:val="22"/>
          <w:lang w:val="en-US"/>
        </w:rPr>
        <w:t>°</w:t>
      </w:r>
      <w:r w:rsidRPr="00800BF6">
        <w:rPr>
          <w:rFonts w:cstheme="minorHAnsi"/>
          <w:sz w:val="22"/>
          <w:szCs w:val="22"/>
          <w:lang w:val="en-US"/>
        </w:rPr>
        <w:t>Jobs and Livelihoods: Many industries, including fishing, tourism, and transportation, depend on healthy oceans and rivers.</w:t>
      </w:r>
    </w:p>
    <w:p w14:paraId="771B0887" w14:textId="77777777" w:rsidR="00EA05F9" w:rsidRPr="00800BF6" w:rsidRDefault="00EA05F9" w:rsidP="00EA05F9">
      <w:pPr>
        <w:rPr>
          <w:rFonts w:cstheme="minorHAnsi"/>
          <w:sz w:val="22"/>
          <w:szCs w:val="22"/>
          <w:lang w:val="en-US"/>
        </w:rPr>
      </w:pPr>
      <w:r>
        <w:rPr>
          <w:rFonts w:cstheme="minorHAnsi"/>
          <w:sz w:val="22"/>
          <w:szCs w:val="22"/>
          <w:lang w:val="en-US"/>
        </w:rPr>
        <w:t>°</w:t>
      </w:r>
      <w:r w:rsidRPr="00800BF6">
        <w:rPr>
          <w:rFonts w:cstheme="minorHAnsi"/>
          <w:sz w:val="22"/>
          <w:szCs w:val="22"/>
          <w:lang w:val="en-US"/>
        </w:rPr>
        <w:t>Recreation and Tourism: Rivers and oceans support recreational activities and tourism, which are significant sources of income for many communities.</w:t>
      </w:r>
    </w:p>
    <w:p w14:paraId="632318AE" w14:textId="77777777" w:rsidR="00EA05F9" w:rsidRPr="00800BF6" w:rsidRDefault="00EA05F9" w:rsidP="00EA05F9">
      <w:pPr>
        <w:rPr>
          <w:rFonts w:cstheme="minorHAnsi"/>
          <w:sz w:val="22"/>
          <w:szCs w:val="22"/>
          <w:u w:val="single"/>
          <w:lang w:val="en-US"/>
        </w:rPr>
      </w:pPr>
      <w:r w:rsidRPr="00800BF6">
        <w:rPr>
          <w:rFonts w:cstheme="minorHAnsi"/>
          <w:sz w:val="22"/>
          <w:szCs w:val="22"/>
          <w:u w:val="single"/>
          <w:lang w:val="en-US"/>
        </w:rPr>
        <w:t>Environmental Sustainability:</w:t>
      </w:r>
    </w:p>
    <w:p w14:paraId="5476ABF1" w14:textId="77777777" w:rsidR="00EA05F9" w:rsidRPr="00800BF6" w:rsidRDefault="00EA05F9" w:rsidP="00EA05F9">
      <w:pPr>
        <w:rPr>
          <w:rFonts w:cstheme="minorHAnsi"/>
          <w:sz w:val="22"/>
          <w:szCs w:val="22"/>
          <w:lang w:val="en-US"/>
        </w:rPr>
      </w:pPr>
      <w:r>
        <w:rPr>
          <w:rFonts w:cstheme="minorHAnsi"/>
          <w:sz w:val="22"/>
          <w:szCs w:val="22"/>
          <w:lang w:val="en-US"/>
        </w:rPr>
        <w:t>°</w:t>
      </w:r>
      <w:r w:rsidRPr="00800BF6">
        <w:rPr>
          <w:rFonts w:cstheme="minorHAnsi"/>
          <w:sz w:val="22"/>
          <w:szCs w:val="22"/>
          <w:lang w:val="en-US"/>
        </w:rPr>
        <w:t>Biodiversity Conservation: Protecting aquatic ecosystems ensures the survival of diverse species and the health of the planet.</w:t>
      </w:r>
    </w:p>
    <w:p w14:paraId="30FE5970" w14:textId="30DE7ADA" w:rsidR="00EA05F9" w:rsidRPr="003E74B1" w:rsidRDefault="00EA05F9" w:rsidP="003E74B1">
      <w:pPr>
        <w:rPr>
          <w:rFonts w:cstheme="minorHAnsi"/>
          <w:sz w:val="22"/>
          <w:szCs w:val="22"/>
          <w:lang w:val="en-US"/>
        </w:rPr>
      </w:pPr>
      <w:r>
        <w:rPr>
          <w:rFonts w:cstheme="minorHAnsi"/>
          <w:sz w:val="22"/>
          <w:szCs w:val="22"/>
          <w:lang w:val="en-US"/>
        </w:rPr>
        <w:t>°</w:t>
      </w:r>
      <w:r w:rsidRPr="00800BF6">
        <w:rPr>
          <w:rFonts w:cstheme="minorHAnsi"/>
          <w:sz w:val="22"/>
          <w:szCs w:val="22"/>
          <w:lang w:val="en-US"/>
        </w:rPr>
        <w:t>Climate Regulation: Oceans play a key role in regulating the Earth</w:t>
      </w:r>
      <w:r>
        <w:rPr>
          <w:rFonts w:cstheme="minorHAnsi"/>
          <w:sz w:val="22"/>
          <w:szCs w:val="22"/>
          <w:lang w:val="en-US"/>
        </w:rPr>
        <w:t>’</w:t>
      </w:r>
      <w:r w:rsidRPr="00800BF6">
        <w:rPr>
          <w:rFonts w:cstheme="minorHAnsi"/>
          <w:sz w:val="22"/>
          <w:szCs w:val="22"/>
          <w:lang w:val="en-US"/>
        </w:rPr>
        <w:t>s climate by absorbing CO2 and heat.</w:t>
      </w:r>
      <w:r w:rsidR="005521D9" w:rsidRPr="005521D9">
        <w:rPr>
          <w:rFonts w:cstheme="minorHAnsi"/>
          <w:sz w:val="22"/>
          <w:szCs w:val="22"/>
          <w:lang w:val="en-US"/>
        </w:rPr>
        <w:t xml:space="preserve"> </w:t>
      </w:r>
      <w:r w:rsidR="005521D9" w:rsidRPr="00544998">
        <w:rPr>
          <w:rFonts w:cstheme="minorHAnsi"/>
          <w:sz w:val="22"/>
          <w:szCs w:val="22"/>
          <w:lang w:val="en-US"/>
        </w:rPr>
        <w:t xml:space="preserve">The Sustainable Development Goal (SDG) 14, </w:t>
      </w:r>
      <w:r w:rsidR="005521D9">
        <w:rPr>
          <w:rFonts w:cstheme="minorHAnsi"/>
          <w:sz w:val="22"/>
          <w:szCs w:val="22"/>
          <w:lang w:val="en-US"/>
        </w:rPr>
        <w:t>“</w:t>
      </w:r>
      <w:r w:rsidR="005521D9" w:rsidRPr="00544998">
        <w:rPr>
          <w:rFonts w:cstheme="minorHAnsi"/>
          <w:sz w:val="22"/>
          <w:szCs w:val="22"/>
          <w:lang w:val="en-US"/>
        </w:rPr>
        <w:t>Life Below Water,</w:t>
      </w:r>
      <w:r w:rsidR="005521D9">
        <w:rPr>
          <w:rFonts w:cstheme="minorHAnsi"/>
          <w:sz w:val="22"/>
          <w:szCs w:val="22"/>
          <w:lang w:val="en-US"/>
        </w:rPr>
        <w:t>”</w:t>
      </w:r>
      <w:r w:rsidR="005521D9" w:rsidRPr="00544998">
        <w:rPr>
          <w:rFonts w:cstheme="minorHAnsi"/>
          <w:sz w:val="22"/>
          <w:szCs w:val="22"/>
          <w:lang w:val="en-US"/>
        </w:rPr>
        <w:t xml:space="preserve"> focuses on conserving and sustainably using the oceans, seas, and marine resources. It addresses various challenges facing marine ecosystems, including pollution, overfishing, habitat destruction, and climate change. Additionally, SDG 14 aims to promote sustainable marine resource management, protect marine biodiversity, and ensure the health and resilience of ocean ecosystems for present and future generations. </w:t>
      </w:r>
    </w:p>
    <w:p w14:paraId="61684CCF" w14:textId="77777777" w:rsidR="00496FEE" w:rsidRDefault="00496FEE" w:rsidP="00EA05F9">
      <w:pPr>
        <w:rPr>
          <w:rFonts w:cstheme="minorHAnsi"/>
          <w:b/>
          <w:bCs/>
          <w:sz w:val="22"/>
          <w:szCs w:val="22"/>
          <w:lang w:val="en-US"/>
        </w:rPr>
      </w:pPr>
    </w:p>
    <w:p w14:paraId="5D7F331F" w14:textId="77777777" w:rsidR="00EB28B1" w:rsidRDefault="00496FEE" w:rsidP="00214D9B">
      <w:pPr>
        <w:pStyle w:val="ListParagraph"/>
        <w:numPr>
          <w:ilvl w:val="1"/>
          <w:numId w:val="13"/>
        </w:numPr>
        <w:rPr>
          <w:rFonts w:cstheme="minorHAnsi"/>
          <w:b/>
          <w:bCs/>
          <w:sz w:val="22"/>
          <w:szCs w:val="22"/>
          <w:lang w:val="en-US"/>
        </w:rPr>
      </w:pPr>
      <w:r>
        <w:rPr>
          <w:rFonts w:cstheme="minorHAnsi"/>
          <w:b/>
          <w:bCs/>
          <w:sz w:val="22"/>
          <w:szCs w:val="22"/>
          <w:lang w:val="en-US"/>
        </w:rPr>
        <w:t xml:space="preserve"> Supporting </w:t>
      </w:r>
      <w:r w:rsidR="00EB28B1">
        <w:rPr>
          <w:rFonts w:cstheme="minorHAnsi"/>
          <w:b/>
          <w:bCs/>
          <w:sz w:val="22"/>
          <w:szCs w:val="22"/>
          <w:lang w:val="en-US"/>
        </w:rPr>
        <w:t>M</w:t>
      </w:r>
      <w:r w:rsidR="001A046C">
        <w:rPr>
          <w:rFonts w:cstheme="minorHAnsi"/>
          <w:b/>
          <w:bCs/>
          <w:sz w:val="22"/>
          <w:szCs w:val="22"/>
          <w:lang w:val="en-US"/>
        </w:rPr>
        <w:t xml:space="preserve">easures and </w:t>
      </w:r>
      <w:r>
        <w:rPr>
          <w:rFonts w:cstheme="minorHAnsi"/>
          <w:b/>
          <w:bCs/>
          <w:sz w:val="22"/>
          <w:szCs w:val="22"/>
          <w:lang w:val="en-US"/>
        </w:rPr>
        <w:t xml:space="preserve">Initiatives: </w:t>
      </w:r>
    </w:p>
    <w:p w14:paraId="621F8477" w14:textId="3EE3473A" w:rsidR="00EA05F9" w:rsidRDefault="009E59A5" w:rsidP="00214D9B">
      <w:pPr>
        <w:pStyle w:val="ListParagraph"/>
        <w:numPr>
          <w:ilvl w:val="2"/>
          <w:numId w:val="13"/>
        </w:numPr>
        <w:rPr>
          <w:rFonts w:cstheme="minorHAnsi"/>
          <w:b/>
          <w:bCs/>
          <w:sz w:val="22"/>
          <w:szCs w:val="22"/>
          <w:lang w:val="en-US"/>
        </w:rPr>
      </w:pPr>
      <w:r>
        <w:rPr>
          <w:rFonts w:cstheme="minorHAnsi"/>
          <w:b/>
          <w:bCs/>
          <w:sz w:val="22"/>
          <w:szCs w:val="22"/>
          <w:lang w:val="en-US"/>
        </w:rPr>
        <w:t>The Water Footprint</w:t>
      </w:r>
    </w:p>
    <w:p w14:paraId="4CC1D697" w14:textId="43524C40" w:rsidR="005521D9" w:rsidRPr="005521D9" w:rsidRDefault="005521D9" w:rsidP="005521D9">
      <w:pPr>
        <w:pStyle w:val="ListParagraph"/>
        <w:rPr>
          <w:rFonts w:asciiTheme="minorHAnsi" w:hAnsiTheme="minorHAnsi" w:cstheme="minorHAnsi"/>
          <w:sz w:val="22"/>
          <w:szCs w:val="22"/>
          <w:lang w:val="en-US"/>
        </w:rPr>
      </w:pPr>
    </w:p>
    <w:p w14:paraId="30E30CC6" w14:textId="58C8D417" w:rsidR="009E59A5" w:rsidRPr="009E59A5" w:rsidRDefault="001A046C" w:rsidP="009E59A5">
      <w:pPr>
        <w:rPr>
          <w:rFonts w:cstheme="minorHAnsi"/>
          <w:b/>
          <w:bCs/>
          <w:color w:val="000000" w:themeColor="text1"/>
          <w:sz w:val="22"/>
          <w:szCs w:val="22"/>
          <w:lang w:val="en-US"/>
        </w:rPr>
      </w:pPr>
      <w:r w:rsidRPr="009E59A5">
        <w:rPr>
          <w:rFonts w:cstheme="minorHAnsi"/>
          <w:color w:val="000000" w:themeColor="text1"/>
          <w:sz w:val="22"/>
          <w:szCs w:val="22"/>
          <w:lang w:val="en-US"/>
        </w:rPr>
        <w:t xml:space="preserve">In 2002, </w:t>
      </w:r>
      <w:r w:rsidR="009E59A5" w:rsidRPr="009E59A5">
        <w:rPr>
          <w:rFonts w:cstheme="minorHAnsi"/>
          <w:color w:val="000000" w:themeColor="text1"/>
          <w:sz w:val="22"/>
          <w:szCs w:val="22"/>
          <w:lang w:val="en-US"/>
        </w:rPr>
        <w:t>Arjen Hoekstra, created the water footprint as a metric to measure the amount of water consumed and polluted to produce goods and services along their full supply chain.</w:t>
      </w:r>
      <w:r w:rsidR="009E59A5">
        <w:rPr>
          <w:rFonts w:ascii="Open Sans" w:hAnsi="Open Sans" w:cs="Open Sans"/>
          <w:b/>
          <w:bCs/>
          <w:color w:val="000000" w:themeColor="text1"/>
          <w:sz w:val="30"/>
          <w:szCs w:val="30"/>
          <w:lang w:val="en-US"/>
        </w:rPr>
        <w:t xml:space="preserve"> </w:t>
      </w:r>
      <w:r w:rsidR="009E59A5" w:rsidRPr="009E59A5">
        <w:rPr>
          <w:rFonts w:cstheme="minorHAnsi"/>
          <w:color w:val="000000" w:themeColor="text1"/>
          <w:sz w:val="22"/>
          <w:szCs w:val="22"/>
          <w:lang w:val="en-US"/>
        </w:rPr>
        <w:t xml:space="preserve">The </w:t>
      </w:r>
      <w:r w:rsidR="009E59A5">
        <w:rPr>
          <w:rFonts w:cstheme="minorHAnsi"/>
          <w:color w:val="000000" w:themeColor="text1"/>
          <w:sz w:val="22"/>
          <w:szCs w:val="22"/>
          <w:lang w:val="en-US"/>
        </w:rPr>
        <w:t>W</w:t>
      </w:r>
      <w:r w:rsidR="009E59A5" w:rsidRPr="009E59A5">
        <w:rPr>
          <w:rFonts w:cstheme="minorHAnsi"/>
          <w:color w:val="000000" w:themeColor="text1"/>
          <w:sz w:val="22"/>
          <w:szCs w:val="22"/>
          <w:lang w:val="en-US"/>
        </w:rPr>
        <w:t xml:space="preserve">ater </w:t>
      </w:r>
      <w:r w:rsidR="009E59A5">
        <w:rPr>
          <w:rFonts w:cstheme="minorHAnsi"/>
          <w:color w:val="000000" w:themeColor="text1"/>
          <w:sz w:val="22"/>
          <w:szCs w:val="22"/>
          <w:lang w:val="en-US"/>
        </w:rPr>
        <w:t>F</w:t>
      </w:r>
      <w:r w:rsidR="009E59A5" w:rsidRPr="009E59A5">
        <w:rPr>
          <w:rFonts w:cstheme="minorHAnsi"/>
          <w:color w:val="000000" w:themeColor="text1"/>
          <w:sz w:val="22"/>
          <w:szCs w:val="22"/>
          <w:lang w:val="en-US"/>
        </w:rPr>
        <w:t xml:space="preserve">ootprint </w:t>
      </w:r>
      <w:r w:rsidR="009E59A5">
        <w:rPr>
          <w:rFonts w:cstheme="minorHAnsi"/>
          <w:color w:val="000000" w:themeColor="text1"/>
          <w:sz w:val="22"/>
          <w:szCs w:val="22"/>
          <w:lang w:val="en-US"/>
        </w:rPr>
        <w:t>Organization defines the Water Footprint a s</w:t>
      </w:r>
      <w:r w:rsidR="009E59A5" w:rsidRPr="009E59A5">
        <w:rPr>
          <w:rFonts w:cstheme="minorHAnsi"/>
          <w:color w:val="000000" w:themeColor="text1"/>
          <w:sz w:val="22"/>
          <w:szCs w:val="22"/>
          <w:lang w:val="en-US"/>
        </w:rPr>
        <w:t>s a measure of humanity’s appropriation of fresh water in volumes of water consumed and/or polluted.</w:t>
      </w:r>
      <w:r w:rsidR="009E59A5">
        <w:rPr>
          <w:rStyle w:val="FootnoteReference"/>
          <w:rFonts w:cstheme="minorHAnsi"/>
          <w:color w:val="000000" w:themeColor="text1"/>
          <w:sz w:val="22"/>
          <w:szCs w:val="22"/>
          <w:lang w:val="en-US"/>
        </w:rPr>
        <w:footnoteReference w:id="1"/>
      </w:r>
    </w:p>
    <w:p w14:paraId="301B9E1E" w14:textId="7C13426C" w:rsidR="005521D9" w:rsidRPr="009E59A5" w:rsidRDefault="005521D9" w:rsidP="009E59A5">
      <w:pPr>
        <w:rPr>
          <w:rFonts w:cstheme="minorHAnsi"/>
          <w:sz w:val="22"/>
          <w:szCs w:val="22"/>
          <w:lang w:val="en-US"/>
        </w:rPr>
      </w:pPr>
      <w:r w:rsidRPr="005521D9">
        <w:rPr>
          <w:rFonts w:cstheme="minorHAnsi"/>
          <w:sz w:val="22"/>
          <w:szCs w:val="22"/>
          <w:lang w:val="en-US"/>
        </w:rPr>
        <w:t>The water footprint concept offers detailed insights for adequate and equitable water resource management. It advocates for a balanced and sustainable water-use approach, aiming to tackle global challenges.</w:t>
      </w:r>
    </w:p>
    <w:p w14:paraId="0F2E8696" w14:textId="34345A6D" w:rsidR="005521D9" w:rsidRPr="005521D9" w:rsidRDefault="005521D9" w:rsidP="005521D9">
      <w:pPr>
        <w:rPr>
          <w:rFonts w:cstheme="minorHAnsi"/>
          <w:sz w:val="22"/>
          <w:szCs w:val="22"/>
          <w:lang w:val="en-US"/>
        </w:rPr>
      </w:pPr>
      <w:r w:rsidRPr="005521D9">
        <w:rPr>
          <w:rFonts w:cstheme="minorHAnsi"/>
          <w:sz w:val="22"/>
          <w:szCs w:val="22"/>
          <w:lang w:val="en-US"/>
        </w:rPr>
        <w:t>A water footprint measures the amount of water used to produce each of the goods and services we use, from the food we eat to the clothes we wear. It includes direct water use, such as drinking and bathing, as well as indirect use, such as the water required to grow crops and manufacture products. Understanding our water footprint is crucial for managing water resources sustainably, especially as global water demand increases and climate change affects water availability. By being aware of our water footprint, we can make more informed choices that reduce our impact on freshwater resources. Efforts to reduce water footprints can lead to significant conservation of water and contribute to more sustainable consumption patterns.</w:t>
      </w:r>
    </w:p>
    <w:p w14:paraId="64374072" w14:textId="36B042E3" w:rsidR="005521D9" w:rsidRDefault="005521D9" w:rsidP="005521D9">
      <w:pPr>
        <w:pStyle w:val="ListParagraph"/>
        <w:rPr>
          <w:rFonts w:cstheme="minorHAnsi"/>
          <w:b/>
          <w:bCs/>
          <w:sz w:val="22"/>
          <w:szCs w:val="22"/>
          <w:lang w:val="en-US"/>
        </w:rPr>
      </w:pPr>
    </w:p>
    <w:p w14:paraId="05CE288F" w14:textId="77777777" w:rsidR="009E59A5" w:rsidRPr="00EB28B1" w:rsidRDefault="005521D9" w:rsidP="005521D9">
      <w:pPr>
        <w:rPr>
          <w:rFonts w:cstheme="minorHAnsi"/>
          <w:b/>
          <w:bCs/>
          <w:sz w:val="22"/>
          <w:szCs w:val="22"/>
          <w:lang w:val="en-US"/>
        </w:rPr>
      </w:pPr>
      <w:r w:rsidRPr="00EB28B1">
        <w:rPr>
          <w:rFonts w:cstheme="minorHAnsi"/>
          <w:b/>
          <w:bCs/>
          <w:sz w:val="22"/>
          <w:szCs w:val="22"/>
          <w:lang w:val="en-US"/>
        </w:rPr>
        <w:t>EUROPE</w:t>
      </w:r>
      <w:r w:rsidR="009E59A5" w:rsidRPr="00EB28B1">
        <w:rPr>
          <w:rFonts w:cstheme="minorHAnsi"/>
          <w:b/>
          <w:bCs/>
          <w:sz w:val="22"/>
          <w:szCs w:val="22"/>
          <w:lang w:val="en-US"/>
        </w:rPr>
        <w:t>s Water Footprint</w:t>
      </w:r>
      <w:r w:rsidRPr="00EB28B1">
        <w:rPr>
          <w:rFonts w:cstheme="minorHAnsi"/>
          <w:b/>
          <w:bCs/>
          <w:sz w:val="22"/>
          <w:szCs w:val="22"/>
          <w:lang w:val="en-US"/>
        </w:rPr>
        <w:t xml:space="preserve">: </w:t>
      </w:r>
    </w:p>
    <w:p w14:paraId="3B9C0343" w14:textId="5781DC83" w:rsidR="005521D9" w:rsidRDefault="005521D9" w:rsidP="005521D9">
      <w:pPr>
        <w:rPr>
          <w:rFonts w:cstheme="minorHAnsi"/>
          <w:sz w:val="22"/>
          <w:szCs w:val="22"/>
          <w:lang w:val="en-US"/>
        </w:rPr>
      </w:pPr>
      <w:r w:rsidRPr="00660746">
        <w:rPr>
          <w:rFonts w:cstheme="minorHAnsi"/>
          <w:sz w:val="22"/>
          <w:szCs w:val="22"/>
          <w:lang w:val="en-US"/>
        </w:rPr>
        <w:t>The average EU citizen’s daily energy consumption requires 1,301 litres of water, according to JRC scientists – enough to fill more than 6 large bathtubs.</w:t>
      </w:r>
      <w:r w:rsidR="00F45CF8">
        <w:rPr>
          <w:rStyle w:val="FootnoteReference"/>
          <w:rFonts w:cstheme="minorHAnsi"/>
          <w:sz w:val="22"/>
          <w:szCs w:val="22"/>
          <w:lang w:val="en-US"/>
        </w:rPr>
        <w:footnoteReference w:id="2"/>
      </w:r>
    </w:p>
    <w:p w14:paraId="2BF56E8D" w14:textId="77777777" w:rsidR="00B62526" w:rsidRDefault="00B62526" w:rsidP="005521D9">
      <w:pPr>
        <w:rPr>
          <w:rFonts w:cstheme="minorHAnsi"/>
          <w:sz w:val="22"/>
          <w:szCs w:val="22"/>
          <w:lang w:val="en-US"/>
        </w:rPr>
      </w:pPr>
    </w:p>
    <w:p w14:paraId="1901E9BF" w14:textId="5BF31903" w:rsidR="005521D9" w:rsidRDefault="00B62526" w:rsidP="00B62526">
      <w:pPr>
        <w:rPr>
          <w:rFonts w:cstheme="minorHAnsi"/>
          <w:sz w:val="22"/>
          <w:szCs w:val="22"/>
          <w:lang w:val="en-US"/>
        </w:rPr>
      </w:pPr>
      <w:r>
        <w:rPr>
          <w:rFonts w:cstheme="minorHAnsi"/>
          <w:noProof/>
          <w:sz w:val="22"/>
          <w:szCs w:val="22"/>
          <w:lang w:val="en-US"/>
        </w:rPr>
        <w:drawing>
          <wp:inline distT="0" distB="0" distL="0" distR="0" wp14:anchorId="777CFF78" wp14:editId="649375EE">
            <wp:extent cx="1647338" cy="1045029"/>
            <wp:effectExtent l="0" t="0" r="3810" b="0"/>
            <wp:docPr id="28" name="Grafik 28" descr="Ein Bild, das Text, Screenshot, Schrift, Mark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afik 28" descr="Ein Bild, das Text, Screenshot, Schrift, Marke enthält.&#10;&#10;Automatisch generierte Beschreibu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673940" cy="1061904"/>
                    </a:xfrm>
                    <a:prstGeom prst="rect">
                      <a:avLst/>
                    </a:prstGeom>
                  </pic:spPr>
                </pic:pic>
              </a:graphicData>
            </a:graphic>
          </wp:inline>
        </w:drawing>
      </w:r>
    </w:p>
    <w:p w14:paraId="7970FDEE" w14:textId="77777777" w:rsidR="005521D9" w:rsidRPr="009D4D43" w:rsidRDefault="005521D9" w:rsidP="00B62526">
      <w:pPr>
        <w:rPr>
          <w:rFonts w:cstheme="minorHAnsi"/>
          <w:sz w:val="18"/>
          <w:szCs w:val="18"/>
          <w:lang w:val="en-US"/>
        </w:rPr>
      </w:pPr>
      <w:hyperlink r:id="rId14" w:history="1">
        <w:r w:rsidRPr="009D4D43">
          <w:rPr>
            <w:rStyle w:val="Hyperlink"/>
            <w:rFonts w:cstheme="minorHAnsi"/>
            <w:sz w:val="18"/>
            <w:szCs w:val="18"/>
            <w:lang w:val="en-US"/>
          </w:rPr>
          <w:t>https://www.flickr.com/photos/european_parliament/8558534231</w:t>
        </w:r>
      </w:hyperlink>
    </w:p>
    <w:p w14:paraId="7ECA807A" w14:textId="77777777" w:rsidR="005521D9" w:rsidRPr="00800BF6" w:rsidRDefault="005521D9" w:rsidP="005521D9">
      <w:pPr>
        <w:rPr>
          <w:rFonts w:cstheme="minorHAnsi"/>
          <w:sz w:val="22"/>
          <w:szCs w:val="22"/>
          <w:lang w:val="en-US"/>
        </w:rPr>
      </w:pPr>
    </w:p>
    <w:p w14:paraId="186F85A7" w14:textId="05E5BD1D" w:rsidR="00EB28B1" w:rsidRPr="00EB28B1" w:rsidRDefault="00EB28B1" w:rsidP="00EB28B1">
      <w:pPr>
        <w:rPr>
          <w:rFonts w:cstheme="minorHAnsi"/>
          <w:b/>
          <w:bCs/>
          <w:sz w:val="22"/>
          <w:szCs w:val="22"/>
          <w:lang w:val="en-US"/>
        </w:rPr>
      </w:pPr>
      <w:r>
        <w:rPr>
          <w:rFonts w:cstheme="minorHAnsi"/>
          <w:b/>
          <w:bCs/>
          <w:sz w:val="22"/>
          <w:szCs w:val="22"/>
          <w:lang w:val="en-US"/>
        </w:rPr>
        <w:t xml:space="preserve">Calculate your Water Footprint </w:t>
      </w:r>
      <w:r w:rsidRPr="00EB28B1">
        <w:rPr>
          <w:rFonts w:cstheme="minorHAnsi"/>
          <w:b/>
          <w:bCs/>
          <w:sz w:val="22"/>
          <w:szCs w:val="22"/>
          <w:lang w:val="en-US"/>
        </w:rPr>
        <w:t>to find out what in your daily life most affects your water footprint</w:t>
      </w:r>
      <w:r>
        <w:rPr>
          <w:rFonts w:cstheme="minorHAnsi"/>
          <w:b/>
          <w:bCs/>
          <w:sz w:val="22"/>
          <w:szCs w:val="22"/>
          <w:lang w:val="en-US"/>
        </w:rPr>
        <w:t>,</w:t>
      </w:r>
      <w:r w:rsidRPr="00EB28B1">
        <w:rPr>
          <w:rFonts w:cstheme="minorHAnsi"/>
          <w:sz w:val="22"/>
          <w:szCs w:val="22"/>
          <w:lang w:val="en-US"/>
        </w:rPr>
        <w:t xml:space="preserve"> </w:t>
      </w:r>
      <w:r>
        <w:rPr>
          <w:rFonts w:cstheme="minorHAnsi"/>
          <w:sz w:val="22"/>
          <w:szCs w:val="22"/>
          <w:lang w:val="en-US"/>
        </w:rPr>
        <w:t>t</w:t>
      </w:r>
      <w:r w:rsidRPr="00EB28B1">
        <w:rPr>
          <w:rFonts w:cstheme="minorHAnsi"/>
          <w:sz w:val="22"/>
          <w:szCs w:val="22"/>
          <w:lang w:val="en-US"/>
        </w:rPr>
        <w:t xml:space="preserve">hen, take </w:t>
      </w:r>
      <w:r>
        <w:rPr>
          <w:rFonts w:cstheme="minorHAnsi"/>
          <w:sz w:val="22"/>
          <w:szCs w:val="22"/>
          <w:lang w:val="en-US"/>
        </w:rPr>
        <w:t xml:space="preserve">possible </w:t>
      </w:r>
      <w:r w:rsidRPr="00EB28B1">
        <w:rPr>
          <w:rFonts w:cstheme="minorHAnsi"/>
          <w:sz w:val="22"/>
          <w:szCs w:val="22"/>
          <w:lang w:val="en-US"/>
        </w:rPr>
        <w:t>steps to reduce your water footprint or support activities that help others make water use more sustainable</w:t>
      </w:r>
    </w:p>
    <w:p w14:paraId="56E1004E" w14:textId="5952B087" w:rsidR="00EB28B1" w:rsidRDefault="00EB28B1" w:rsidP="009E59A5">
      <w:pPr>
        <w:rPr>
          <w:rFonts w:cstheme="minorHAnsi"/>
          <w:sz w:val="22"/>
          <w:szCs w:val="22"/>
          <w:lang w:val="en-US"/>
        </w:rPr>
      </w:pPr>
      <w:hyperlink r:id="rId15" w:history="1">
        <w:r w:rsidRPr="00EB28B1">
          <w:rPr>
            <w:rStyle w:val="Hyperlink"/>
            <w:rFonts w:cstheme="minorHAnsi"/>
            <w:sz w:val="22"/>
            <w:szCs w:val="22"/>
            <w:lang w:val="en-US"/>
          </w:rPr>
          <w:t>https://www.waterfootprint.org/resources/interactive-tools/personal-water-footprint-calculator/</w:t>
        </w:r>
      </w:hyperlink>
      <w:r w:rsidRPr="00EB28B1">
        <w:rPr>
          <w:rFonts w:cstheme="minorHAnsi"/>
          <w:sz w:val="22"/>
          <w:szCs w:val="22"/>
          <w:lang w:val="en-US"/>
        </w:rPr>
        <w:t xml:space="preserve"> </w:t>
      </w:r>
    </w:p>
    <w:p w14:paraId="381F2F34" w14:textId="77777777" w:rsidR="00EB28B1" w:rsidRDefault="00EB28B1" w:rsidP="00EB28B1">
      <w:pPr>
        <w:rPr>
          <w:rFonts w:cstheme="minorHAnsi"/>
          <w:sz w:val="22"/>
          <w:szCs w:val="22"/>
          <w:lang w:val="en-US"/>
        </w:rPr>
      </w:pPr>
    </w:p>
    <w:p w14:paraId="1874A260" w14:textId="636117B7" w:rsidR="00EB28B1" w:rsidRPr="00EB28B1" w:rsidRDefault="00EB28B1" w:rsidP="00EB28B1">
      <w:pPr>
        <w:rPr>
          <w:rFonts w:cstheme="minorHAnsi"/>
          <w:sz w:val="22"/>
          <w:szCs w:val="22"/>
          <w:lang w:val="en-US"/>
        </w:rPr>
      </w:pPr>
      <w:r>
        <w:rPr>
          <w:rFonts w:cstheme="minorHAnsi"/>
          <w:sz w:val="22"/>
          <w:szCs w:val="22"/>
          <w:lang w:val="en-US"/>
        </w:rPr>
        <w:t>According to Water Footprint Organisation, ´m</w:t>
      </w:r>
      <w:r w:rsidRPr="00EB28B1">
        <w:rPr>
          <w:rFonts w:cstheme="minorHAnsi"/>
          <w:sz w:val="22"/>
          <w:szCs w:val="22"/>
          <w:lang w:val="en-US"/>
        </w:rPr>
        <w:t>aking just a few changes can significantly reduce your water footprint</w:t>
      </w:r>
      <w:r>
        <w:rPr>
          <w:rFonts w:cstheme="minorHAnsi"/>
          <w:sz w:val="22"/>
          <w:szCs w:val="22"/>
          <w:lang w:val="en-US"/>
        </w:rPr>
        <w:t>, such as</w:t>
      </w:r>
      <w:r w:rsidRPr="00EB28B1">
        <w:rPr>
          <w:rFonts w:cstheme="minorHAnsi"/>
          <w:sz w:val="22"/>
          <w:szCs w:val="22"/>
          <w:lang w:val="en-US"/>
        </w:rPr>
        <w:t xml:space="preserve"> </w:t>
      </w:r>
      <w:r>
        <w:rPr>
          <w:rFonts w:cstheme="minorHAnsi"/>
          <w:sz w:val="22"/>
          <w:szCs w:val="22"/>
          <w:lang w:val="en-US"/>
        </w:rPr>
        <w:t>f</w:t>
      </w:r>
      <w:r w:rsidRPr="00EB28B1">
        <w:rPr>
          <w:rFonts w:cstheme="minorHAnsi"/>
          <w:sz w:val="22"/>
          <w:szCs w:val="22"/>
          <w:lang w:val="en-US"/>
        </w:rPr>
        <w:t>or example, the water footprint of 200 grammes of beef is the equivalent to 47 eight-minute showers and uses four times more water than the same amount of chicken meat. If a couple were to eat chicken instead of beef, they would reduce their water footprint by as much as 450 000 litres over a year.</w:t>
      </w:r>
      <w:r>
        <w:rPr>
          <w:rFonts w:cstheme="minorHAnsi"/>
          <w:sz w:val="22"/>
          <w:szCs w:val="22"/>
          <w:lang w:val="en-US"/>
        </w:rPr>
        <w:t>´</w:t>
      </w:r>
      <w:r w:rsidRPr="00EB28B1">
        <w:rPr>
          <w:rFonts w:cstheme="minorHAnsi"/>
          <w:sz w:val="22"/>
          <w:szCs w:val="22"/>
          <w:lang w:val="en-US"/>
        </w:rPr>
        <w:t> </w:t>
      </w:r>
    </w:p>
    <w:p w14:paraId="495CD317" w14:textId="77777777" w:rsidR="00496FEE" w:rsidRDefault="00496FEE" w:rsidP="00EA05F9">
      <w:pPr>
        <w:rPr>
          <w:rFonts w:cstheme="minorHAnsi"/>
          <w:b/>
          <w:bCs/>
          <w:sz w:val="22"/>
          <w:szCs w:val="22"/>
          <w:lang w:val="en-US"/>
        </w:rPr>
      </w:pPr>
    </w:p>
    <w:p w14:paraId="3B3A78F9" w14:textId="5FB0D5FA" w:rsidR="00EB28B1" w:rsidRPr="00EB28B1" w:rsidRDefault="00EB28B1" w:rsidP="00214D9B">
      <w:pPr>
        <w:pStyle w:val="ListParagraph"/>
        <w:numPr>
          <w:ilvl w:val="2"/>
          <w:numId w:val="13"/>
        </w:numPr>
        <w:rPr>
          <w:rFonts w:cstheme="minorHAnsi"/>
          <w:sz w:val="22"/>
          <w:szCs w:val="22"/>
          <w:lang w:val="en-US"/>
        </w:rPr>
      </w:pPr>
      <w:r>
        <w:rPr>
          <w:rFonts w:cstheme="minorHAnsi"/>
          <w:b/>
          <w:bCs/>
          <w:sz w:val="22"/>
          <w:szCs w:val="22"/>
          <w:lang w:val="en-US"/>
        </w:rPr>
        <w:t>Supporting In</w:t>
      </w:r>
      <w:r w:rsidR="003E74B1">
        <w:rPr>
          <w:rFonts w:cstheme="minorHAnsi"/>
          <w:b/>
          <w:bCs/>
          <w:sz w:val="22"/>
          <w:szCs w:val="22"/>
          <w:lang w:val="en-US"/>
        </w:rPr>
        <w:t>i</w:t>
      </w:r>
      <w:r>
        <w:rPr>
          <w:rFonts w:cstheme="minorHAnsi"/>
          <w:b/>
          <w:bCs/>
          <w:sz w:val="22"/>
          <w:szCs w:val="22"/>
          <w:lang w:val="en-US"/>
        </w:rPr>
        <w:t>ti</w:t>
      </w:r>
      <w:r w:rsidR="003E74B1">
        <w:rPr>
          <w:rFonts w:cstheme="minorHAnsi"/>
          <w:b/>
          <w:bCs/>
          <w:sz w:val="22"/>
          <w:szCs w:val="22"/>
          <w:lang w:val="en-US"/>
        </w:rPr>
        <w:t>a</w:t>
      </w:r>
      <w:r>
        <w:rPr>
          <w:rFonts w:cstheme="minorHAnsi"/>
          <w:b/>
          <w:bCs/>
          <w:sz w:val="22"/>
          <w:szCs w:val="22"/>
          <w:lang w:val="en-US"/>
        </w:rPr>
        <w:t>tives:</w:t>
      </w:r>
    </w:p>
    <w:p w14:paraId="6E29AFF4" w14:textId="25FB7815" w:rsidR="00EA05F9" w:rsidRPr="00EB28B1" w:rsidRDefault="00496FEE" w:rsidP="00EB28B1">
      <w:pPr>
        <w:rPr>
          <w:rFonts w:cstheme="minorHAnsi"/>
          <w:sz w:val="22"/>
          <w:szCs w:val="22"/>
          <w:lang w:val="en-US"/>
        </w:rPr>
      </w:pPr>
      <w:r w:rsidRPr="00EB28B1">
        <w:rPr>
          <w:rFonts w:cstheme="minorHAnsi"/>
          <w:b/>
          <w:bCs/>
          <w:sz w:val="22"/>
          <w:szCs w:val="22"/>
          <w:lang w:val="en-US"/>
        </w:rPr>
        <w:t>World Water</w:t>
      </w:r>
      <w:r w:rsidR="00BB0F6C" w:rsidRPr="00EB28B1">
        <w:rPr>
          <w:rFonts w:cstheme="minorHAnsi"/>
          <w:b/>
          <w:bCs/>
          <w:sz w:val="22"/>
          <w:szCs w:val="22"/>
          <w:lang w:val="en-US"/>
        </w:rPr>
        <w:t>D</w:t>
      </w:r>
      <w:r w:rsidRPr="00EB28B1">
        <w:rPr>
          <w:rFonts w:cstheme="minorHAnsi"/>
          <w:b/>
          <w:bCs/>
          <w:sz w:val="22"/>
          <w:szCs w:val="22"/>
          <w:lang w:val="en-US"/>
        </w:rPr>
        <w:t>ay</w:t>
      </w:r>
      <w:r w:rsidRPr="00EB28B1">
        <w:rPr>
          <w:rFonts w:cstheme="minorHAnsi"/>
          <w:sz w:val="22"/>
          <w:szCs w:val="22"/>
          <w:lang w:val="en-US"/>
        </w:rPr>
        <w:t xml:space="preserve"> </w:t>
      </w:r>
      <w:r w:rsidR="00EA05F9" w:rsidRPr="00EB28B1">
        <w:rPr>
          <w:rFonts w:cstheme="minorHAnsi"/>
          <w:sz w:val="22"/>
          <w:szCs w:val="22"/>
          <w:lang w:val="en-US"/>
        </w:rPr>
        <w:t xml:space="preserve">is an annual United Nations observance day held on the 22nd of March that highlights the importance of fresh water. The day is used to advocate for the sustainable management of freshwater resources. Visit the UN Webpage, found out more about the World water Day and how you can engage. </w:t>
      </w:r>
      <w:hyperlink r:id="rId16" w:history="1">
        <w:r w:rsidR="00EA05F9" w:rsidRPr="00EB28B1">
          <w:rPr>
            <w:rStyle w:val="Hyperlink"/>
            <w:rFonts w:cstheme="minorHAnsi"/>
            <w:sz w:val="22"/>
            <w:szCs w:val="22"/>
            <w:lang w:val="en-US"/>
          </w:rPr>
          <w:t>https://www.unwater.org/our-work/world-water-day</w:t>
        </w:r>
      </w:hyperlink>
      <w:r w:rsidR="00EA05F9" w:rsidRPr="00EB28B1">
        <w:rPr>
          <w:rFonts w:cstheme="minorHAnsi"/>
          <w:sz w:val="22"/>
          <w:szCs w:val="22"/>
          <w:lang w:val="en-US"/>
        </w:rPr>
        <w:t xml:space="preserve"> </w:t>
      </w:r>
    </w:p>
    <w:p w14:paraId="2DA7055A" w14:textId="77777777" w:rsidR="00EA05F9" w:rsidRDefault="00EA05F9" w:rsidP="00EA05F9">
      <w:pPr>
        <w:rPr>
          <w:rFonts w:cstheme="minorHAnsi"/>
          <w:b/>
          <w:bCs/>
          <w:sz w:val="22"/>
          <w:szCs w:val="22"/>
          <w:lang w:val="en-US"/>
        </w:rPr>
      </w:pPr>
    </w:p>
    <w:p w14:paraId="7B851D91" w14:textId="0BE93B8B" w:rsidR="00EA05F9" w:rsidRPr="00544998" w:rsidRDefault="00EA05F9" w:rsidP="00EA05F9">
      <w:pPr>
        <w:rPr>
          <w:rFonts w:cstheme="minorHAnsi"/>
          <w:b/>
          <w:bCs/>
          <w:sz w:val="22"/>
          <w:szCs w:val="22"/>
          <w:lang w:val="en-US"/>
        </w:rPr>
      </w:pPr>
      <w:r w:rsidRPr="00544998">
        <w:rPr>
          <w:rFonts w:cstheme="minorHAnsi"/>
          <w:b/>
          <w:bCs/>
          <w:sz w:val="22"/>
          <w:szCs w:val="22"/>
          <w:lang w:val="en-US"/>
        </w:rPr>
        <w:t>European Union Initiatives</w:t>
      </w:r>
      <w:r w:rsidRPr="00A4217F">
        <w:rPr>
          <w:rFonts w:cstheme="minorHAnsi"/>
          <w:b/>
          <w:bCs/>
          <w:sz w:val="22"/>
          <w:szCs w:val="22"/>
          <w:lang w:val="en-US"/>
        </w:rPr>
        <w:t xml:space="preserve"> for promoting </w:t>
      </w:r>
      <w:r w:rsidRPr="00544998">
        <w:rPr>
          <w:rFonts w:cstheme="minorHAnsi"/>
          <w:b/>
          <w:bCs/>
          <w:sz w:val="22"/>
          <w:szCs w:val="22"/>
          <w:lang w:val="en-US"/>
        </w:rPr>
        <w:t>sustainable water management and conservation</w:t>
      </w:r>
    </w:p>
    <w:p w14:paraId="3CCC35A4" w14:textId="77777777" w:rsidR="00EA05F9" w:rsidRPr="00544998" w:rsidRDefault="00EA05F9" w:rsidP="00EA05F9">
      <w:pPr>
        <w:rPr>
          <w:rFonts w:cstheme="minorHAnsi"/>
          <w:sz w:val="22"/>
          <w:szCs w:val="22"/>
          <w:lang w:val="en-US"/>
        </w:rPr>
      </w:pPr>
      <w:r w:rsidRPr="00544998">
        <w:rPr>
          <w:rFonts w:cstheme="minorHAnsi"/>
          <w:sz w:val="22"/>
          <w:szCs w:val="22"/>
          <w:lang w:val="en-US"/>
        </w:rPr>
        <w:t>The European Union (EU) has been at the forefront of promoting sustainable water management and conservation efforts:</w:t>
      </w:r>
    </w:p>
    <w:p w14:paraId="0132B910" w14:textId="77777777" w:rsidR="00EA05F9" w:rsidRPr="001D4FB8" w:rsidRDefault="00EA05F9" w:rsidP="00EA05F9">
      <w:pPr>
        <w:rPr>
          <w:rFonts w:cstheme="minorHAnsi"/>
          <w:sz w:val="22"/>
          <w:szCs w:val="22"/>
        </w:rPr>
      </w:pPr>
      <w:r w:rsidRPr="00544998">
        <w:rPr>
          <w:rFonts w:cstheme="minorHAnsi"/>
          <w:b/>
          <w:bCs/>
          <w:sz w:val="22"/>
          <w:szCs w:val="22"/>
          <w:lang w:val="en-US"/>
        </w:rPr>
        <w:t>Water Framework Directive (WFD):</w:t>
      </w:r>
      <w:r w:rsidRPr="00544998">
        <w:rPr>
          <w:rFonts w:cstheme="minorHAnsi"/>
          <w:sz w:val="22"/>
          <w:szCs w:val="22"/>
          <w:lang w:val="en-US"/>
        </w:rPr>
        <w:t xml:space="preserve"> The WFD is a key piece of EU legislation aimed at protecting and enhancing the quality of water resources across Europe. It promotes sustainable water use and the reduction of water pollution.</w:t>
      </w:r>
      <w:r>
        <w:rPr>
          <w:rFonts w:cstheme="minorHAnsi"/>
          <w:sz w:val="22"/>
          <w:szCs w:val="22"/>
          <w:lang w:val="en-US"/>
        </w:rPr>
        <w:t xml:space="preserve"> </w:t>
      </w:r>
      <w:hyperlink r:id="rId17" w:history="1">
        <w:r w:rsidRPr="001D4FB8">
          <w:rPr>
            <w:rStyle w:val="Hyperlink"/>
            <w:rFonts w:cstheme="minorHAnsi"/>
            <w:sz w:val="22"/>
            <w:szCs w:val="22"/>
          </w:rPr>
          <w:t>https://environment.ec.europa.eu/topics/water/water-framework-directive_en</w:t>
        </w:r>
      </w:hyperlink>
      <w:r w:rsidRPr="001D4FB8">
        <w:rPr>
          <w:rFonts w:cstheme="minorHAnsi"/>
          <w:sz w:val="22"/>
          <w:szCs w:val="22"/>
        </w:rPr>
        <w:t xml:space="preserve"> </w:t>
      </w:r>
    </w:p>
    <w:p w14:paraId="11F23E2F" w14:textId="77777777" w:rsidR="00EA05F9" w:rsidRPr="001D4FB8" w:rsidRDefault="00EA05F9" w:rsidP="00EA05F9">
      <w:pPr>
        <w:rPr>
          <w:rFonts w:cstheme="minorHAnsi"/>
          <w:sz w:val="22"/>
          <w:szCs w:val="22"/>
        </w:rPr>
      </w:pPr>
      <w:r w:rsidRPr="00544998">
        <w:rPr>
          <w:rFonts w:cstheme="minorHAnsi"/>
          <w:b/>
          <w:bCs/>
          <w:sz w:val="22"/>
          <w:szCs w:val="22"/>
          <w:lang w:val="en-US"/>
        </w:rPr>
        <w:t>Marine Strategy Framework Directive (MSFD):</w:t>
      </w:r>
      <w:r w:rsidRPr="00544998">
        <w:rPr>
          <w:rFonts w:cstheme="minorHAnsi"/>
          <w:sz w:val="22"/>
          <w:szCs w:val="22"/>
          <w:lang w:val="en-US"/>
        </w:rPr>
        <w:t xml:space="preserve"> The MSFD aims to achieve Good Environmental Status (GES) of the EU</w:t>
      </w:r>
      <w:r>
        <w:rPr>
          <w:rFonts w:cstheme="minorHAnsi"/>
          <w:sz w:val="22"/>
          <w:szCs w:val="22"/>
          <w:lang w:val="en-US"/>
        </w:rPr>
        <w:t>’</w:t>
      </w:r>
      <w:r w:rsidRPr="00544998">
        <w:rPr>
          <w:rFonts w:cstheme="minorHAnsi"/>
          <w:sz w:val="22"/>
          <w:szCs w:val="22"/>
          <w:lang w:val="en-US"/>
        </w:rPr>
        <w:t>s marine waters and to protect the resource base upon which marine-related economic and social activities depend.</w:t>
      </w:r>
      <w:r>
        <w:rPr>
          <w:rFonts w:cstheme="minorHAnsi"/>
          <w:sz w:val="22"/>
          <w:szCs w:val="22"/>
          <w:lang w:val="en-US"/>
        </w:rPr>
        <w:t xml:space="preserve"> </w:t>
      </w:r>
      <w:hyperlink r:id="rId18" w:history="1">
        <w:r w:rsidRPr="001D4FB8">
          <w:rPr>
            <w:rStyle w:val="Hyperlink"/>
            <w:rFonts w:cstheme="minorHAnsi"/>
            <w:sz w:val="22"/>
            <w:szCs w:val="22"/>
          </w:rPr>
          <w:t>https://research-and-innovation.ec.europa.eu/research-area/environment/oceans-and-seas/eu-marine-strategy-framework-directive_en</w:t>
        </w:r>
      </w:hyperlink>
      <w:r w:rsidRPr="001D4FB8">
        <w:rPr>
          <w:rFonts w:cstheme="minorHAnsi"/>
          <w:sz w:val="22"/>
          <w:szCs w:val="22"/>
        </w:rPr>
        <w:t xml:space="preserve"> </w:t>
      </w:r>
    </w:p>
    <w:p w14:paraId="15483A5D" w14:textId="77777777" w:rsidR="00EA05F9" w:rsidRDefault="00EA05F9" w:rsidP="00EA05F9">
      <w:pPr>
        <w:rPr>
          <w:rFonts w:cstheme="minorHAnsi"/>
          <w:sz w:val="22"/>
          <w:szCs w:val="22"/>
          <w:lang w:val="en-US"/>
        </w:rPr>
      </w:pPr>
      <w:r w:rsidRPr="00544998">
        <w:rPr>
          <w:rFonts w:cstheme="minorHAnsi"/>
          <w:b/>
          <w:bCs/>
          <w:sz w:val="22"/>
          <w:szCs w:val="22"/>
          <w:lang w:val="en-US"/>
        </w:rPr>
        <w:t>LIFE Program:</w:t>
      </w:r>
      <w:r w:rsidRPr="00544998">
        <w:rPr>
          <w:rFonts w:cstheme="minorHAnsi"/>
          <w:sz w:val="22"/>
          <w:szCs w:val="22"/>
          <w:lang w:val="en-US"/>
        </w:rPr>
        <w:t xml:space="preserve"> The LIFE Program is the EU’s funding instrument for environmental and climate action. It supports projects that contribute to the implementation, updating, and development of EU environmental and climate policy and legislation.</w:t>
      </w:r>
      <w:r w:rsidRPr="00464082">
        <w:rPr>
          <w:lang w:val="en-US"/>
        </w:rPr>
        <w:t xml:space="preserve"> </w:t>
      </w:r>
      <w:hyperlink r:id="rId19" w:history="1">
        <w:r w:rsidRPr="001D304F">
          <w:rPr>
            <w:rStyle w:val="Hyperlink"/>
            <w:rFonts w:cstheme="minorHAnsi"/>
            <w:sz w:val="22"/>
            <w:szCs w:val="22"/>
            <w:lang w:val="en-US"/>
          </w:rPr>
          <w:t>https://cinea.ec.europa.eu/programmes/life_en</w:t>
        </w:r>
      </w:hyperlink>
      <w:r>
        <w:rPr>
          <w:rFonts w:cstheme="minorHAnsi"/>
          <w:sz w:val="22"/>
          <w:szCs w:val="22"/>
          <w:lang w:val="en-US"/>
        </w:rPr>
        <w:t xml:space="preserve"> </w:t>
      </w:r>
    </w:p>
    <w:p w14:paraId="0EF3C3FD" w14:textId="77777777" w:rsidR="00EA05F9" w:rsidRDefault="00EA05F9" w:rsidP="00EA05F9">
      <w:pPr>
        <w:rPr>
          <w:rFonts w:cstheme="minorHAnsi"/>
          <w:sz w:val="22"/>
          <w:szCs w:val="22"/>
          <w:lang w:val="en-US"/>
        </w:rPr>
      </w:pPr>
      <w:r w:rsidRPr="00464082">
        <w:rPr>
          <w:rFonts w:cstheme="minorHAnsi"/>
          <w:b/>
          <w:bCs/>
          <w:sz w:val="22"/>
          <w:szCs w:val="22"/>
          <w:lang w:val="en-US"/>
        </w:rPr>
        <w:t>European Environment Agency. Sustainable Water Management: European policies on water</w:t>
      </w:r>
      <w:r w:rsidRPr="00464082">
        <w:rPr>
          <w:lang w:val="en-US"/>
        </w:rPr>
        <w:t xml:space="preserve"> </w:t>
      </w:r>
      <w:hyperlink r:id="rId20" w:history="1">
        <w:r w:rsidRPr="001D304F">
          <w:rPr>
            <w:rStyle w:val="Hyperlink"/>
            <w:rFonts w:cstheme="minorHAnsi"/>
            <w:sz w:val="22"/>
            <w:szCs w:val="22"/>
            <w:lang w:val="en-US"/>
          </w:rPr>
          <w:t>https://www.eea.europa.eu/themes/water/european-waters/water-management</w:t>
        </w:r>
      </w:hyperlink>
      <w:r>
        <w:rPr>
          <w:rFonts w:cstheme="minorHAnsi"/>
          <w:sz w:val="22"/>
          <w:szCs w:val="22"/>
          <w:lang w:val="en-US"/>
        </w:rPr>
        <w:t xml:space="preserve"> </w:t>
      </w:r>
    </w:p>
    <w:p w14:paraId="38B2739A" w14:textId="1E0DBD80" w:rsidR="00EA05F9" w:rsidRDefault="00EA05F9" w:rsidP="00EA05F9">
      <w:pPr>
        <w:rPr>
          <w:rFonts w:cstheme="minorHAnsi"/>
          <w:sz w:val="22"/>
          <w:szCs w:val="22"/>
          <w:lang w:val="en-US"/>
        </w:rPr>
      </w:pPr>
    </w:p>
    <w:p w14:paraId="744B2A4A" w14:textId="77777777" w:rsidR="003E74B1" w:rsidRPr="00544998" w:rsidRDefault="003E74B1" w:rsidP="003E74B1">
      <w:pPr>
        <w:rPr>
          <w:rFonts w:cstheme="minorHAnsi"/>
          <w:b/>
          <w:bCs/>
          <w:sz w:val="22"/>
          <w:szCs w:val="22"/>
          <w:lang w:val="en-US"/>
        </w:rPr>
      </w:pPr>
      <w:r>
        <w:rPr>
          <w:rFonts w:cstheme="minorHAnsi"/>
          <w:b/>
          <w:bCs/>
          <w:sz w:val="22"/>
          <w:szCs w:val="22"/>
          <w:lang w:val="en-US"/>
        </w:rPr>
        <w:t xml:space="preserve">Save the </w:t>
      </w:r>
      <w:r w:rsidRPr="00544998">
        <w:rPr>
          <w:rFonts w:cstheme="minorHAnsi"/>
          <w:b/>
          <w:bCs/>
          <w:sz w:val="22"/>
          <w:szCs w:val="22"/>
          <w:lang w:val="en-US"/>
        </w:rPr>
        <w:t xml:space="preserve">Parrotfish </w:t>
      </w:r>
      <w:r>
        <w:rPr>
          <w:rFonts w:cstheme="minorHAnsi"/>
          <w:b/>
          <w:bCs/>
          <w:sz w:val="22"/>
          <w:szCs w:val="22"/>
          <w:lang w:val="en-US"/>
        </w:rPr>
        <w:t xml:space="preserve">Campaign  </w:t>
      </w:r>
    </w:p>
    <w:p w14:paraId="02A23BF1" w14:textId="77777777" w:rsidR="003E74B1" w:rsidRPr="00544998" w:rsidRDefault="003E74B1" w:rsidP="003E74B1">
      <w:pPr>
        <w:rPr>
          <w:rFonts w:cstheme="minorHAnsi"/>
          <w:sz w:val="22"/>
          <w:szCs w:val="22"/>
          <w:lang w:val="en-US"/>
        </w:rPr>
      </w:pPr>
      <w:r w:rsidRPr="00A4217F">
        <w:rPr>
          <w:rFonts w:cstheme="minorHAnsi"/>
          <w:b/>
          <w:bCs/>
          <w:sz w:val="22"/>
          <w:szCs w:val="22"/>
          <w:lang w:val="en-US"/>
        </w:rPr>
        <w:t>Plastic pollution</w:t>
      </w:r>
      <w:r w:rsidRPr="00544998">
        <w:rPr>
          <w:rFonts w:cstheme="minorHAnsi"/>
          <w:sz w:val="22"/>
          <w:szCs w:val="22"/>
          <w:lang w:val="en-US"/>
        </w:rPr>
        <w:t xml:space="preserve"> poses another significant threat to marine ecosystems, including coral reefs and the species that inhabit them. Millions of tons of plastic waste enter the oceans each year, contaminating waterways, entangling marine life, and disrupting marine ecosystems. Plastic debris can be ingested by fish and other marine animals, leading to internal injuries, starvation, and death.</w:t>
      </w:r>
    </w:p>
    <w:p w14:paraId="24E24520" w14:textId="77777777" w:rsidR="003E74B1" w:rsidRDefault="003E74B1" w:rsidP="003E74B1">
      <w:pPr>
        <w:rPr>
          <w:rFonts w:cstheme="minorHAnsi"/>
          <w:sz w:val="22"/>
          <w:szCs w:val="22"/>
          <w:lang w:val="en-US"/>
        </w:rPr>
      </w:pPr>
      <w:r w:rsidRPr="00544998">
        <w:rPr>
          <w:rFonts w:cstheme="minorHAnsi"/>
          <w:sz w:val="22"/>
          <w:szCs w:val="22"/>
          <w:lang w:val="en-US"/>
        </w:rPr>
        <w:t>Parrotfish are a prime example of a species affected by human activities and environmental changes. These colorful reef inhabitants play a crucial role in maintaining coral reef health by grazing on algae, which helps prevent coral smothering and promotes reef growth. However, parrotfish populations are threatened by overfishing, habitat degradation, and coral reef destruction.</w:t>
      </w:r>
    </w:p>
    <w:p w14:paraId="7AB7AA2D" w14:textId="77777777" w:rsidR="00144C0F" w:rsidRDefault="00144C0F" w:rsidP="003E74B1">
      <w:pPr>
        <w:rPr>
          <w:rFonts w:cstheme="minorHAnsi"/>
          <w:sz w:val="22"/>
          <w:szCs w:val="22"/>
          <w:lang w:val="en-US"/>
        </w:rPr>
      </w:pPr>
    </w:p>
    <w:p w14:paraId="1782956D" w14:textId="7FEB2356" w:rsidR="003E74B1" w:rsidRDefault="003E74B1" w:rsidP="003E74B1">
      <w:pPr>
        <w:rPr>
          <w:rFonts w:cstheme="minorHAnsi"/>
          <w:sz w:val="22"/>
          <w:szCs w:val="22"/>
          <w:lang w:val="en-US"/>
        </w:rPr>
      </w:pPr>
      <w:r>
        <w:rPr>
          <w:rFonts w:cstheme="minorHAnsi"/>
          <w:sz w:val="22"/>
          <w:szCs w:val="22"/>
          <w:lang w:val="en-US"/>
        </w:rPr>
        <w:t>Read more about parrotfish and it importance for oceans and the clean water here, sign the petition here if you would like to support its protection:</w:t>
      </w:r>
    </w:p>
    <w:p w14:paraId="07AB34F1" w14:textId="77777777" w:rsidR="003E74B1" w:rsidRDefault="003E74B1" w:rsidP="003E74B1">
      <w:pPr>
        <w:rPr>
          <w:rFonts w:cstheme="minorHAnsi"/>
          <w:sz w:val="22"/>
          <w:szCs w:val="22"/>
          <w:lang w:val="en-US"/>
        </w:rPr>
      </w:pPr>
      <w:hyperlink r:id="rId21" w:history="1">
        <w:r w:rsidRPr="001D304F">
          <w:rPr>
            <w:rStyle w:val="Hyperlink"/>
            <w:rFonts w:cstheme="minorHAnsi"/>
            <w:sz w:val="22"/>
            <w:szCs w:val="22"/>
            <w:lang w:val="en-US"/>
          </w:rPr>
          <w:t>https://www.ipetitions.com/petition/save-the-parrotfish-save-our-islands</w:t>
        </w:r>
      </w:hyperlink>
      <w:r>
        <w:rPr>
          <w:rFonts w:cstheme="minorHAnsi"/>
          <w:sz w:val="22"/>
          <w:szCs w:val="22"/>
          <w:lang w:val="en-US"/>
        </w:rPr>
        <w:t xml:space="preserve"> </w:t>
      </w:r>
    </w:p>
    <w:p w14:paraId="4E1AB9D2" w14:textId="77777777" w:rsidR="003E74B1" w:rsidRDefault="003E74B1" w:rsidP="003E74B1">
      <w:pPr>
        <w:rPr>
          <w:rFonts w:cstheme="minorHAnsi"/>
          <w:sz w:val="22"/>
          <w:szCs w:val="22"/>
          <w:lang w:val="en-US"/>
        </w:rPr>
      </w:pPr>
      <w:r>
        <w:rPr>
          <w:rFonts w:cstheme="minorHAnsi"/>
          <w:sz w:val="22"/>
          <w:szCs w:val="22"/>
          <w:lang w:val="en-US"/>
        </w:rPr>
        <w:t xml:space="preserve">Watch the video on YouTube, listen to the song dedicated to “Parrotfish”. </w:t>
      </w:r>
    </w:p>
    <w:p w14:paraId="25465360" w14:textId="58F3114A" w:rsidR="003E74B1" w:rsidRDefault="003E74B1" w:rsidP="003E74B1">
      <w:pPr>
        <w:rPr>
          <w:rStyle w:val="Hyperlink"/>
          <w:rFonts w:cstheme="minorHAnsi"/>
          <w:color w:val="1155CC"/>
          <w:sz w:val="20"/>
          <w:szCs w:val="20"/>
          <w:shd w:val="clear" w:color="auto" w:fill="FFFFFF"/>
          <w:lang w:val="en-US"/>
        </w:rPr>
      </w:pPr>
      <w:hyperlink r:id="rId22" w:tgtFrame="_blank" w:history="1">
        <w:r w:rsidRPr="0090346D">
          <w:rPr>
            <w:rStyle w:val="Hyperlink"/>
            <w:rFonts w:cstheme="minorHAnsi"/>
            <w:color w:val="1155CC"/>
            <w:sz w:val="20"/>
            <w:szCs w:val="20"/>
            <w:shd w:val="clear" w:color="auto" w:fill="FFFFFF"/>
            <w:lang w:val="en-US"/>
          </w:rPr>
          <w:t>https://youtu.be/ss46jfDiVCw?si=zmmlaw-m8AGlzeNp</w:t>
        </w:r>
      </w:hyperlink>
    </w:p>
    <w:p w14:paraId="15F949CB" w14:textId="77777777" w:rsidR="003E74B1" w:rsidRDefault="003E74B1" w:rsidP="003E74B1">
      <w:pPr>
        <w:rPr>
          <w:rFonts w:cstheme="minorHAnsi"/>
          <w:b/>
          <w:bCs/>
          <w:sz w:val="20"/>
          <w:szCs w:val="20"/>
          <w:lang w:val="en-US"/>
        </w:rPr>
      </w:pPr>
      <w:hyperlink r:id="rId23" w:history="1">
        <w:r w:rsidRPr="009A79EF">
          <w:rPr>
            <w:rStyle w:val="Hyperlink"/>
            <w:rFonts w:cstheme="minorHAnsi"/>
            <w:b/>
            <w:bCs/>
            <w:sz w:val="20"/>
            <w:szCs w:val="20"/>
            <w:lang w:val="en-US"/>
          </w:rPr>
          <w:t>https://www.youtube.com/watch?v=lVMV3StvLCs</w:t>
        </w:r>
      </w:hyperlink>
    </w:p>
    <w:p w14:paraId="1790A1E7" w14:textId="56169509" w:rsidR="003E74B1" w:rsidRPr="00040682" w:rsidRDefault="003E74B1" w:rsidP="003E74B1">
      <w:pPr>
        <w:rPr>
          <w:rFonts w:cstheme="minorHAnsi"/>
          <w:b/>
          <w:bCs/>
          <w:sz w:val="20"/>
          <w:szCs w:val="20"/>
          <w:lang w:val="en-US"/>
        </w:rPr>
      </w:pPr>
      <w:r w:rsidRPr="00040682">
        <w:rPr>
          <w:rFonts w:cstheme="minorHAnsi"/>
          <w:b/>
          <w:bCs/>
          <w:sz w:val="20"/>
          <w:szCs w:val="20"/>
          <w:lang w:val="en-US"/>
        </w:rPr>
        <w:t>Nature Is Speaking – Ian Somerhalder is Coral Reef | Conservation International (CI)</w:t>
      </w:r>
      <w:r w:rsidR="0024108E" w:rsidRPr="0024108E">
        <w:rPr>
          <w:lang w:val="en-US"/>
        </w:rPr>
        <w:t xml:space="preserve"> </w:t>
      </w:r>
      <w:hyperlink r:id="rId24" w:history="1">
        <w:r w:rsidR="0024108E" w:rsidRPr="00642551">
          <w:rPr>
            <w:rStyle w:val="Hyperlink"/>
            <w:rFonts w:cstheme="minorHAnsi"/>
            <w:sz w:val="20"/>
            <w:szCs w:val="20"/>
            <w:lang w:val="en-US"/>
          </w:rPr>
          <w:t>Conservation International</w:t>
        </w:r>
      </w:hyperlink>
    </w:p>
    <w:p w14:paraId="102B9DA3" w14:textId="6B0FCACB" w:rsidR="003E74B1" w:rsidRDefault="003E74B1" w:rsidP="00EA05F9">
      <w:pPr>
        <w:rPr>
          <w:rFonts w:cstheme="minorHAnsi"/>
          <w:sz w:val="22"/>
          <w:szCs w:val="22"/>
          <w:lang w:val="en-US"/>
        </w:rPr>
      </w:pPr>
    </w:p>
    <w:p w14:paraId="57E3C57B" w14:textId="77777777" w:rsidR="00214D9B" w:rsidRDefault="00214D9B" w:rsidP="00EA05F9">
      <w:pPr>
        <w:rPr>
          <w:rFonts w:cstheme="minorHAnsi"/>
          <w:sz w:val="22"/>
          <w:szCs w:val="22"/>
          <w:lang w:val="en-US"/>
        </w:rPr>
      </w:pPr>
    </w:p>
    <w:p w14:paraId="31099CFF" w14:textId="581BE3B6" w:rsidR="00EA05F9" w:rsidRDefault="00EA05F9" w:rsidP="00EA05F9">
      <w:pPr>
        <w:jc w:val="center"/>
        <w:rPr>
          <w:rFonts w:cstheme="minorHAnsi"/>
          <w:i/>
          <w:iCs/>
          <w:sz w:val="22"/>
          <w:szCs w:val="22"/>
          <w:lang w:val="en-US"/>
        </w:rPr>
      </w:pPr>
      <w:r w:rsidRPr="00464082">
        <w:rPr>
          <w:rFonts w:cstheme="minorHAnsi"/>
          <w:i/>
          <w:iCs/>
          <w:sz w:val="22"/>
          <w:szCs w:val="22"/>
          <w:lang w:val="en-US"/>
        </w:rPr>
        <w:t xml:space="preserve">How is youth engaged in European </w:t>
      </w:r>
      <w:r>
        <w:rPr>
          <w:rFonts w:cstheme="minorHAnsi"/>
          <w:i/>
          <w:iCs/>
          <w:sz w:val="22"/>
          <w:szCs w:val="22"/>
          <w:lang w:val="en-US"/>
        </w:rPr>
        <w:t xml:space="preserve">and global </w:t>
      </w:r>
      <w:r w:rsidRPr="00464082">
        <w:rPr>
          <w:rFonts w:cstheme="minorHAnsi"/>
          <w:i/>
          <w:iCs/>
          <w:sz w:val="22"/>
          <w:szCs w:val="22"/>
          <w:lang w:val="en-US"/>
        </w:rPr>
        <w:t>initiatives dedicated to promotion of sustainable water management and conservation?</w:t>
      </w:r>
    </w:p>
    <w:p w14:paraId="40FBA9C3" w14:textId="77777777" w:rsidR="00214D9B" w:rsidRPr="00464082" w:rsidRDefault="00214D9B" w:rsidP="00EA05F9">
      <w:pPr>
        <w:jc w:val="center"/>
        <w:rPr>
          <w:rFonts w:cstheme="minorHAnsi"/>
          <w:i/>
          <w:iCs/>
          <w:sz w:val="22"/>
          <w:szCs w:val="22"/>
          <w:lang w:val="en-US"/>
        </w:rPr>
      </w:pPr>
    </w:p>
    <w:p w14:paraId="58D8ADB7" w14:textId="77777777" w:rsidR="00EA05F9" w:rsidRDefault="00EA05F9" w:rsidP="00EA05F9">
      <w:pPr>
        <w:rPr>
          <w:rFonts w:cstheme="minorHAnsi"/>
          <w:b/>
          <w:bCs/>
          <w:sz w:val="22"/>
          <w:szCs w:val="22"/>
          <w:lang w:val="en-US"/>
        </w:rPr>
      </w:pPr>
    </w:p>
    <w:p w14:paraId="0B8D1F79" w14:textId="77777777" w:rsidR="00EA05F9" w:rsidRDefault="00EA05F9" w:rsidP="00EA05F9">
      <w:pPr>
        <w:rPr>
          <w:rFonts w:cstheme="minorHAnsi"/>
          <w:sz w:val="22"/>
          <w:szCs w:val="22"/>
          <w:lang w:val="en-US"/>
        </w:rPr>
      </w:pPr>
      <w:r w:rsidRPr="00A75637">
        <w:rPr>
          <w:rFonts w:cstheme="minorHAnsi"/>
          <w:b/>
          <w:bCs/>
          <w:sz w:val="22"/>
          <w:szCs w:val="22"/>
          <w:lang w:val="en-US"/>
        </w:rPr>
        <w:t>Engage:</w:t>
      </w:r>
      <w:r>
        <w:rPr>
          <w:rFonts w:cstheme="minorHAnsi"/>
          <w:sz w:val="22"/>
          <w:szCs w:val="22"/>
          <w:lang w:val="en-US"/>
        </w:rPr>
        <w:t xml:space="preserve"> connect with European Youth portals and engage in activities:</w:t>
      </w:r>
    </w:p>
    <w:p w14:paraId="3FFD1E34" w14:textId="77777777" w:rsidR="00EA05F9" w:rsidRDefault="00EA05F9" w:rsidP="00EA05F9">
      <w:pPr>
        <w:rPr>
          <w:rFonts w:cstheme="minorHAnsi"/>
          <w:sz w:val="22"/>
          <w:szCs w:val="22"/>
          <w:lang w:val="en-US"/>
        </w:rPr>
      </w:pPr>
      <w:hyperlink r:id="rId25" w:history="1">
        <w:r w:rsidRPr="001D304F">
          <w:rPr>
            <w:rStyle w:val="Hyperlink"/>
            <w:rFonts w:cstheme="minorHAnsi"/>
            <w:sz w:val="22"/>
            <w:szCs w:val="22"/>
            <w:lang w:val="en-US"/>
          </w:rPr>
          <w:t>https://www.youthforum.org/news/open-letter-legislation-on-sustainable-resource-management</w:t>
        </w:r>
      </w:hyperlink>
      <w:r>
        <w:rPr>
          <w:rFonts w:cstheme="minorHAnsi"/>
          <w:sz w:val="22"/>
          <w:szCs w:val="22"/>
          <w:lang w:val="en-US"/>
        </w:rPr>
        <w:t xml:space="preserve"> </w:t>
      </w:r>
    </w:p>
    <w:p w14:paraId="6C7C8209" w14:textId="77777777" w:rsidR="00EA05F9" w:rsidRDefault="00EA05F9" w:rsidP="00EA05F9">
      <w:pPr>
        <w:rPr>
          <w:rFonts w:cstheme="minorHAnsi"/>
          <w:sz w:val="22"/>
          <w:szCs w:val="22"/>
          <w:lang w:val="en-US"/>
        </w:rPr>
      </w:pPr>
      <w:hyperlink r:id="rId26" w:history="1">
        <w:r w:rsidRPr="001D304F">
          <w:rPr>
            <w:rStyle w:val="Hyperlink"/>
            <w:rFonts w:cstheme="minorHAnsi"/>
            <w:sz w:val="22"/>
            <w:szCs w:val="22"/>
            <w:lang w:val="en-US"/>
          </w:rPr>
          <w:t>https://youth.europa.eu/solidarity/placement/39908_en</w:t>
        </w:r>
      </w:hyperlink>
      <w:r>
        <w:rPr>
          <w:rFonts w:cstheme="minorHAnsi"/>
          <w:sz w:val="22"/>
          <w:szCs w:val="22"/>
          <w:lang w:val="en-US"/>
        </w:rPr>
        <w:t xml:space="preserve"> </w:t>
      </w:r>
    </w:p>
    <w:p w14:paraId="7F95889B" w14:textId="77777777" w:rsidR="00EA05F9" w:rsidRDefault="00EA05F9" w:rsidP="00EA05F9">
      <w:pPr>
        <w:rPr>
          <w:rFonts w:cstheme="minorHAnsi"/>
          <w:sz w:val="22"/>
          <w:szCs w:val="22"/>
          <w:lang w:val="en-US"/>
        </w:rPr>
      </w:pPr>
    </w:p>
    <w:p w14:paraId="26A68D88" w14:textId="11AC8638" w:rsidR="00EA05F9" w:rsidRDefault="00EA05F9" w:rsidP="00EA05F9">
      <w:pPr>
        <w:rPr>
          <w:rFonts w:cstheme="minorHAnsi"/>
          <w:sz w:val="22"/>
          <w:szCs w:val="22"/>
          <w:lang w:val="en-US"/>
        </w:rPr>
      </w:pPr>
      <w:r>
        <w:rPr>
          <w:rFonts w:cstheme="minorHAnsi"/>
          <w:sz w:val="22"/>
          <w:szCs w:val="22"/>
          <w:lang w:val="en-US"/>
        </w:rPr>
        <w:t>Get inspired by activities taken, connect and get supported for your initiative, publish</w:t>
      </w:r>
      <w:r w:rsidR="00B96877">
        <w:rPr>
          <w:rFonts w:cstheme="minorHAnsi"/>
          <w:sz w:val="22"/>
          <w:szCs w:val="22"/>
          <w:lang w:val="en-US"/>
        </w:rPr>
        <w:t>,</w:t>
      </w:r>
      <w:r>
        <w:rPr>
          <w:rFonts w:cstheme="minorHAnsi"/>
          <w:sz w:val="22"/>
          <w:szCs w:val="22"/>
          <w:lang w:val="en-US"/>
        </w:rPr>
        <w:t xml:space="preserve"> and share your activities on the relevant platforms, make your contribution visible and scalable for further implementations and dissemination of good practices. Use social media tools and platforms for good practices, invest your time in meaningful activities. </w:t>
      </w:r>
    </w:p>
    <w:p w14:paraId="22A5C6CC" w14:textId="77777777" w:rsidR="00214D9B" w:rsidRDefault="00214D9B" w:rsidP="00EA05F9">
      <w:pPr>
        <w:rPr>
          <w:rFonts w:cstheme="minorHAnsi"/>
          <w:sz w:val="22"/>
          <w:szCs w:val="22"/>
          <w:lang w:val="en-US"/>
        </w:rPr>
      </w:pPr>
    </w:p>
    <w:p w14:paraId="5E90718C" w14:textId="77777777" w:rsidR="00EA05F9" w:rsidRDefault="00EA05F9" w:rsidP="00EA05F9">
      <w:pPr>
        <w:rPr>
          <w:rFonts w:cstheme="minorHAnsi"/>
          <w:sz w:val="22"/>
          <w:szCs w:val="22"/>
          <w:lang w:val="en-US"/>
        </w:rPr>
      </w:pPr>
    </w:p>
    <w:p w14:paraId="6660EB36" w14:textId="19488126" w:rsidR="00EA05F9" w:rsidRPr="00496FEE" w:rsidRDefault="00EA05F9" w:rsidP="00214D9B">
      <w:pPr>
        <w:pStyle w:val="ListParagraph"/>
        <w:numPr>
          <w:ilvl w:val="2"/>
          <w:numId w:val="13"/>
        </w:numPr>
        <w:rPr>
          <w:rFonts w:cstheme="minorHAnsi"/>
          <w:b/>
          <w:bCs/>
          <w:sz w:val="22"/>
          <w:szCs w:val="22"/>
          <w:lang w:val="en-US"/>
        </w:rPr>
      </w:pPr>
      <w:r w:rsidRPr="00496FEE">
        <w:rPr>
          <w:rFonts w:cstheme="minorHAnsi"/>
          <w:b/>
          <w:bCs/>
          <w:sz w:val="22"/>
          <w:szCs w:val="22"/>
          <w:lang w:val="en-US"/>
        </w:rPr>
        <w:t>WATCH</w:t>
      </w:r>
      <w:r w:rsidR="00EB28B1">
        <w:rPr>
          <w:rFonts w:cstheme="minorHAnsi"/>
          <w:b/>
          <w:bCs/>
          <w:sz w:val="22"/>
          <w:szCs w:val="22"/>
          <w:lang w:val="en-US"/>
        </w:rPr>
        <w:t>-initiatives</w:t>
      </w:r>
      <w:r w:rsidR="00B10526">
        <w:rPr>
          <w:rFonts w:cstheme="minorHAnsi"/>
          <w:b/>
          <w:bCs/>
          <w:sz w:val="22"/>
          <w:szCs w:val="22"/>
          <w:lang w:val="en-US"/>
        </w:rPr>
        <w:t>: Connect&amp;Act</w:t>
      </w:r>
    </w:p>
    <w:p w14:paraId="39B2D4B5" w14:textId="77777777" w:rsidR="00B10526" w:rsidRPr="00B96877" w:rsidRDefault="00B10526" w:rsidP="00B10526">
      <w:pPr>
        <w:ind w:left="720"/>
        <w:rPr>
          <w:rFonts w:cstheme="minorHAnsi"/>
          <w:b/>
          <w:bCs/>
          <w:sz w:val="22"/>
          <w:szCs w:val="22"/>
          <w:lang w:val="en-US"/>
        </w:rPr>
      </w:pPr>
    </w:p>
    <w:p w14:paraId="57027188" w14:textId="3E38C2AA" w:rsidR="00EA05F9" w:rsidRDefault="00EA05F9" w:rsidP="00B10526">
      <w:pPr>
        <w:ind w:left="720"/>
        <w:rPr>
          <w:rFonts w:cstheme="minorHAnsi"/>
          <w:b/>
          <w:bCs/>
          <w:sz w:val="22"/>
          <w:szCs w:val="22"/>
        </w:rPr>
      </w:pPr>
      <w:r w:rsidRPr="00544998">
        <w:rPr>
          <w:rFonts w:cstheme="minorHAnsi"/>
          <w:b/>
          <w:bCs/>
          <w:sz w:val="22"/>
          <w:szCs w:val="22"/>
        </w:rPr>
        <w:t>River Watch Programs:</w:t>
      </w:r>
    </w:p>
    <w:p w14:paraId="2290C07D" w14:textId="7B6AD538" w:rsidR="0047154C" w:rsidRPr="00544998" w:rsidRDefault="0047154C" w:rsidP="00B10526">
      <w:pPr>
        <w:ind w:left="720"/>
        <w:rPr>
          <w:rFonts w:cstheme="minorHAnsi"/>
          <w:sz w:val="22"/>
          <w:szCs w:val="22"/>
        </w:rPr>
      </w:pPr>
      <w:hyperlink r:id="rId27" w:history="1">
        <w:r w:rsidRPr="00C932E9">
          <w:rPr>
            <w:rStyle w:val="Hyperlink"/>
            <w:rFonts w:cstheme="minorHAnsi"/>
            <w:sz w:val="22"/>
            <w:szCs w:val="22"/>
          </w:rPr>
          <w:t>https://riverwatch.eu/</w:t>
        </w:r>
      </w:hyperlink>
      <w:r>
        <w:rPr>
          <w:rFonts w:cstheme="minorHAnsi"/>
          <w:sz w:val="22"/>
          <w:szCs w:val="22"/>
        </w:rPr>
        <w:t xml:space="preserve"> </w:t>
      </w:r>
    </w:p>
    <w:p w14:paraId="0B68CCA8" w14:textId="77777777" w:rsidR="0024108E" w:rsidRDefault="0024108E" w:rsidP="00EA05F9">
      <w:pPr>
        <w:rPr>
          <w:rFonts w:cstheme="minorHAnsi"/>
          <w:b/>
          <w:bCs/>
          <w:sz w:val="22"/>
          <w:szCs w:val="22"/>
          <w:lang w:val="en-US"/>
        </w:rPr>
      </w:pPr>
    </w:p>
    <w:p w14:paraId="13CA45DA" w14:textId="0BD1D1C3" w:rsidR="00EA05F9" w:rsidRPr="00544998" w:rsidRDefault="00EA05F9" w:rsidP="00EA05F9">
      <w:pPr>
        <w:rPr>
          <w:rFonts w:cstheme="minorHAnsi"/>
          <w:sz w:val="22"/>
          <w:szCs w:val="22"/>
          <w:lang w:val="en-US"/>
        </w:rPr>
      </w:pPr>
      <w:r w:rsidRPr="00544998">
        <w:rPr>
          <w:rFonts w:cstheme="minorHAnsi"/>
          <w:b/>
          <w:bCs/>
          <w:sz w:val="22"/>
          <w:szCs w:val="22"/>
          <w:lang w:val="en-US"/>
        </w:rPr>
        <w:t>Field Trips:</w:t>
      </w:r>
      <w:r w:rsidRPr="00544998">
        <w:rPr>
          <w:rFonts w:cstheme="minorHAnsi"/>
          <w:sz w:val="22"/>
          <w:szCs w:val="22"/>
          <w:lang w:val="en-US"/>
        </w:rPr>
        <w:t xml:space="preserve"> Organize trips to local rivers for water testing and biodiversity surveys. Use tactile models and audio guides to make the experience accessible for visually impaired students.</w:t>
      </w:r>
    </w:p>
    <w:p w14:paraId="7779615D" w14:textId="1F8B12F4" w:rsidR="00AC2214" w:rsidRDefault="00EA05F9" w:rsidP="0024108E">
      <w:pPr>
        <w:rPr>
          <w:rFonts w:cstheme="minorHAnsi"/>
          <w:sz w:val="22"/>
          <w:szCs w:val="22"/>
          <w:lang w:val="en-US"/>
        </w:rPr>
      </w:pPr>
      <w:r w:rsidRPr="00544998">
        <w:rPr>
          <w:rFonts w:cstheme="minorHAnsi"/>
          <w:b/>
          <w:bCs/>
          <w:sz w:val="22"/>
          <w:szCs w:val="22"/>
          <w:lang w:val="en-US"/>
        </w:rPr>
        <w:t>Data Collection:</w:t>
      </w:r>
      <w:r w:rsidRPr="00544998">
        <w:rPr>
          <w:rFonts w:cstheme="minorHAnsi"/>
          <w:sz w:val="22"/>
          <w:szCs w:val="22"/>
          <w:lang w:val="en-US"/>
        </w:rPr>
        <w:t xml:space="preserve"> Train students in using accessible tools and apps to record and analyze data on river health.</w:t>
      </w:r>
    </w:p>
    <w:p w14:paraId="3562CFEA" w14:textId="77777777" w:rsidR="0024108E" w:rsidRPr="0024108E" w:rsidRDefault="0024108E" w:rsidP="0024108E">
      <w:pPr>
        <w:rPr>
          <w:rFonts w:cstheme="minorHAnsi"/>
          <w:sz w:val="22"/>
          <w:szCs w:val="22"/>
          <w:lang w:val="en-US"/>
        </w:rPr>
      </w:pPr>
    </w:p>
    <w:p w14:paraId="10318CD7" w14:textId="0FBD97E8" w:rsidR="00EA05F9" w:rsidRPr="00F45CF8" w:rsidRDefault="00EA05F9" w:rsidP="00B10526">
      <w:pPr>
        <w:ind w:left="360"/>
        <w:rPr>
          <w:rFonts w:cstheme="minorHAnsi"/>
          <w:sz w:val="22"/>
          <w:szCs w:val="22"/>
          <w:lang w:val="en-US"/>
        </w:rPr>
      </w:pPr>
      <w:r w:rsidRPr="00F45CF8">
        <w:rPr>
          <w:rFonts w:cstheme="minorHAnsi"/>
          <w:b/>
          <w:bCs/>
          <w:sz w:val="22"/>
          <w:szCs w:val="22"/>
          <w:lang w:val="en-US"/>
        </w:rPr>
        <w:t>Ocean Conservation Activities:</w:t>
      </w:r>
    </w:p>
    <w:p w14:paraId="57F4D657" w14:textId="77777777" w:rsidR="00EA05F9" w:rsidRPr="00544998" w:rsidRDefault="00EA05F9" w:rsidP="00EA05F9">
      <w:pPr>
        <w:rPr>
          <w:rFonts w:cstheme="minorHAnsi"/>
          <w:sz w:val="22"/>
          <w:szCs w:val="22"/>
          <w:lang w:val="en-US"/>
        </w:rPr>
      </w:pPr>
      <w:r w:rsidRPr="00544998">
        <w:rPr>
          <w:rFonts w:cstheme="minorHAnsi"/>
          <w:b/>
          <w:bCs/>
          <w:sz w:val="22"/>
          <w:szCs w:val="22"/>
          <w:lang w:val="en-US"/>
        </w:rPr>
        <w:t>Whale Watching:</w:t>
      </w:r>
      <w:r w:rsidRPr="00544998">
        <w:rPr>
          <w:rFonts w:cstheme="minorHAnsi"/>
          <w:sz w:val="22"/>
          <w:szCs w:val="22"/>
          <w:lang w:val="en-US"/>
        </w:rPr>
        <w:t xml:space="preserve"> Arrange virtual whale watching experiences or use 3D audio recordings to help visually impaired students experience marine life.</w:t>
      </w:r>
    </w:p>
    <w:p w14:paraId="66CFB752" w14:textId="77777777" w:rsidR="00EA05F9" w:rsidRPr="00544998" w:rsidRDefault="00EA05F9" w:rsidP="00EA05F9">
      <w:pPr>
        <w:rPr>
          <w:rFonts w:cstheme="minorHAnsi"/>
          <w:sz w:val="22"/>
          <w:szCs w:val="22"/>
          <w:lang w:val="en-US"/>
        </w:rPr>
      </w:pPr>
      <w:r w:rsidRPr="00544998">
        <w:rPr>
          <w:rFonts w:cstheme="minorHAnsi"/>
          <w:b/>
          <w:bCs/>
          <w:sz w:val="22"/>
          <w:szCs w:val="22"/>
          <w:lang w:val="en-US"/>
        </w:rPr>
        <w:t>Campaigns:</w:t>
      </w:r>
      <w:r w:rsidRPr="00544998">
        <w:rPr>
          <w:rFonts w:cstheme="minorHAnsi"/>
          <w:sz w:val="22"/>
          <w:szCs w:val="22"/>
          <w:lang w:val="en-US"/>
        </w:rPr>
        <w:t xml:space="preserve"> Involve students in </w:t>
      </w:r>
      <w:r>
        <w:rPr>
          <w:rFonts w:cstheme="minorHAnsi"/>
          <w:sz w:val="22"/>
          <w:szCs w:val="22"/>
          <w:lang w:val="en-US"/>
        </w:rPr>
        <w:t xml:space="preserve">local and global </w:t>
      </w:r>
      <w:r w:rsidRPr="00544998">
        <w:rPr>
          <w:rFonts w:cstheme="minorHAnsi"/>
          <w:sz w:val="22"/>
          <w:szCs w:val="22"/>
          <w:lang w:val="en-US"/>
        </w:rPr>
        <w:t>campaigns by creating educational materials and social media content.</w:t>
      </w:r>
    </w:p>
    <w:p w14:paraId="6458FD60" w14:textId="77777777" w:rsidR="00B10526" w:rsidRPr="00F45CF8" w:rsidRDefault="00B10526" w:rsidP="00B10526">
      <w:pPr>
        <w:rPr>
          <w:rFonts w:cstheme="minorHAnsi"/>
          <w:b/>
          <w:bCs/>
          <w:sz w:val="22"/>
          <w:szCs w:val="22"/>
          <w:lang w:val="en-US"/>
        </w:rPr>
      </w:pPr>
    </w:p>
    <w:p w14:paraId="49B8BE53" w14:textId="4071AF25" w:rsidR="00EA05F9" w:rsidRPr="00F45CF8" w:rsidRDefault="00EA05F9" w:rsidP="00B10526">
      <w:pPr>
        <w:rPr>
          <w:rFonts w:cstheme="minorHAnsi"/>
          <w:sz w:val="22"/>
          <w:szCs w:val="22"/>
          <w:lang w:val="en-US"/>
        </w:rPr>
      </w:pPr>
      <w:r w:rsidRPr="00F45CF8">
        <w:rPr>
          <w:rFonts w:cstheme="minorHAnsi"/>
          <w:b/>
          <w:bCs/>
          <w:sz w:val="22"/>
          <w:szCs w:val="22"/>
          <w:lang w:val="en-US"/>
        </w:rPr>
        <w:t>Health and Wellbeing Projects:</w:t>
      </w:r>
    </w:p>
    <w:p w14:paraId="4F6A4174" w14:textId="77777777" w:rsidR="00EA05F9" w:rsidRPr="00544998" w:rsidRDefault="00EA05F9" w:rsidP="00EA05F9">
      <w:pPr>
        <w:rPr>
          <w:rFonts w:cstheme="minorHAnsi"/>
          <w:sz w:val="22"/>
          <w:szCs w:val="22"/>
          <w:lang w:val="en-US"/>
        </w:rPr>
      </w:pPr>
      <w:r w:rsidRPr="00544998">
        <w:rPr>
          <w:rFonts w:cstheme="minorHAnsi"/>
          <w:b/>
          <w:bCs/>
          <w:sz w:val="22"/>
          <w:szCs w:val="22"/>
          <w:lang w:val="en-US"/>
        </w:rPr>
        <w:t>Water Quality Testing:</w:t>
      </w:r>
      <w:r w:rsidRPr="00544998">
        <w:rPr>
          <w:rFonts w:cstheme="minorHAnsi"/>
          <w:sz w:val="22"/>
          <w:szCs w:val="22"/>
          <w:lang w:val="en-US"/>
        </w:rPr>
        <w:t xml:space="preserve"> Set up school-based labs where students can test local water samples and learn about the impact of pollutants on health.</w:t>
      </w:r>
    </w:p>
    <w:p w14:paraId="3F68C5F8" w14:textId="4C82B7E9" w:rsidR="00B10526" w:rsidRPr="0047154C" w:rsidRDefault="00EA05F9" w:rsidP="00B10526">
      <w:pPr>
        <w:rPr>
          <w:rFonts w:cstheme="minorHAnsi"/>
          <w:sz w:val="22"/>
          <w:szCs w:val="22"/>
          <w:lang w:val="en-US"/>
        </w:rPr>
      </w:pPr>
      <w:r w:rsidRPr="00544998">
        <w:rPr>
          <w:rFonts w:cstheme="minorHAnsi"/>
          <w:b/>
          <w:bCs/>
          <w:sz w:val="22"/>
          <w:szCs w:val="22"/>
          <w:lang w:val="en-US"/>
        </w:rPr>
        <w:t>Healthy Living Workshops:</w:t>
      </w:r>
      <w:r w:rsidRPr="00544998">
        <w:rPr>
          <w:rFonts w:cstheme="minorHAnsi"/>
          <w:sz w:val="22"/>
          <w:szCs w:val="22"/>
          <w:lang w:val="en-US"/>
        </w:rPr>
        <w:t xml:space="preserve"> Conduct workshops on the importance of clean water and a healthy environment for overall wellbeing.</w:t>
      </w:r>
    </w:p>
    <w:p w14:paraId="48447439" w14:textId="77777777" w:rsidR="00EA05F9" w:rsidRPr="00544998" w:rsidRDefault="00EA05F9" w:rsidP="00EA05F9">
      <w:pPr>
        <w:rPr>
          <w:rFonts w:cstheme="minorHAnsi"/>
          <w:sz w:val="22"/>
          <w:szCs w:val="22"/>
          <w:lang w:val="en-US"/>
        </w:rPr>
      </w:pPr>
      <w:r w:rsidRPr="00544998">
        <w:rPr>
          <w:rFonts w:cstheme="minorHAnsi"/>
          <w:b/>
          <w:bCs/>
          <w:sz w:val="22"/>
          <w:szCs w:val="22"/>
          <w:lang w:val="en-US"/>
        </w:rPr>
        <w:t>Collaborative Projects:</w:t>
      </w:r>
      <w:r w:rsidRPr="00544998">
        <w:rPr>
          <w:rFonts w:cstheme="minorHAnsi"/>
          <w:sz w:val="22"/>
          <w:szCs w:val="22"/>
          <w:lang w:val="en-US"/>
        </w:rPr>
        <w:t xml:space="preserve"> Partner with local environmental organizations to offer internships and volunteer opportunities for students.</w:t>
      </w:r>
    </w:p>
    <w:p w14:paraId="052B997C" w14:textId="77777777" w:rsidR="00EA05F9" w:rsidRPr="00544998" w:rsidRDefault="00EA05F9" w:rsidP="00EA05F9">
      <w:pPr>
        <w:rPr>
          <w:rFonts w:cstheme="minorHAnsi"/>
          <w:sz w:val="22"/>
          <w:szCs w:val="22"/>
          <w:lang w:val="en-US"/>
        </w:rPr>
      </w:pPr>
      <w:r w:rsidRPr="00544998">
        <w:rPr>
          <w:rFonts w:cstheme="minorHAnsi"/>
          <w:b/>
          <w:bCs/>
          <w:sz w:val="22"/>
          <w:szCs w:val="22"/>
          <w:lang w:val="en-US"/>
        </w:rPr>
        <w:t>Guest Speakers:</w:t>
      </w:r>
      <w:r w:rsidRPr="00544998">
        <w:rPr>
          <w:rFonts w:cstheme="minorHAnsi"/>
          <w:sz w:val="22"/>
          <w:szCs w:val="22"/>
          <w:lang w:val="en-US"/>
        </w:rPr>
        <w:t xml:space="preserve"> Invite experts in water management, marine biology, and public health</w:t>
      </w:r>
      <w:r>
        <w:rPr>
          <w:rFonts w:cstheme="minorHAnsi"/>
          <w:sz w:val="22"/>
          <w:szCs w:val="22"/>
          <w:lang w:val="en-US"/>
        </w:rPr>
        <w:t>, policy makers and engaged artists</w:t>
      </w:r>
      <w:r w:rsidRPr="00544998">
        <w:rPr>
          <w:rFonts w:cstheme="minorHAnsi"/>
          <w:sz w:val="22"/>
          <w:szCs w:val="22"/>
          <w:lang w:val="en-US"/>
        </w:rPr>
        <w:t xml:space="preserve"> to speak at schools and engage with students.</w:t>
      </w:r>
    </w:p>
    <w:p w14:paraId="74ABD74D" w14:textId="77777777" w:rsidR="00EA05F9" w:rsidRPr="00A75637" w:rsidRDefault="00EA05F9" w:rsidP="00EA05F9">
      <w:pPr>
        <w:rPr>
          <w:rFonts w:cstheme="minorHAnsi"/>
          <w:b/>
          <w:bCs/>
          <w:sz w:val="22"/>
          <w:szCs w:val="22"/>
          <w:lang w:val="en-US"/>
        </w:rPr>
      </w:pPr>
    </w:p>
    <w:p w14:paraId="45E64FA9" w14:textId="77777777" w:rsidR="00637DDC" w:rsidRDefault="00637DDC" w:rsidP="00637DDC">
      <w:pPr>
        <w:ind w:left="360"/>
        <w:rPr>
          <w:rFonts w:cstheme="minorHAnsi"/>
          <w:b/>
          <w:bCs/>
          <w:lang w:val="en-US"/>
        </w:rPr>
      </w:pPr>
    </w:p>
    <w:p w14:paraId="7F6F9A15" w14:textId="4C9A6E56" w:rsidR="00EA05F9" w:rsidRPr="00637DDC" w:rsidRDefault="00EA05F9" w:rsidP="00214D9B">
      <w:pPr>
        <w:pStyle w:val="ListParagraph"/>
        <w:numPr>
          <w:ilvl w:val="0"/>
          <w:numId w:val="13"/>
        </w:numPr>
        <w:rPr>
          <w:rFonts w:cstheme="minorHAnsi"/>
          <w:b/>
          <w:bCs/>
          <w:lang w:val="en-US"/>
        </w:rPr>
      </w:pPr>
      <w:r w:rsidRPr="00637DDC">
        <w:rPr>
          <w:rFonts w:cstheme="minorHAnsi"/>
          <w:b/>
          <w:bCs/>
          <w:lang w:val="en-US"/>
        </w:rPr>
        <w:t>Supporting Water Diplomacy, engaging with arts</w:t>
      </w:r>
      <w:r w:rsidR="0021316C">
        <w:rPr>
          <w:rFonts w:cstheme="minorHAnsi"/>
          <w:b/>
          <w:bCs/>
          <w:lang w:val="en-US"/>
        </w:rPr>
        <w:t xml:space="preserve">: </w:t>
      </w:r>
    </w:p>
    <w:p w14:paraId="34481D24" w14:textId="77777777" w:rsidR="0021316C" w:rsidRPr="0021316C" w:rsidRDefault="0021316C" w:rsidP="0021316C">
      <w:pPr>
        <w:ind w:left="720"/>
        <w:rPr>
          <w:rFonts w:cstheme="minorHAnsi"/>
          <w:b/>
          <w:bCs/>
          <w:sz w:val="22"/>
          <w:szCs w:val="22"/>
          <w:lang w:val="en-US"/>
        </w:rPr>
      </w:pPr>
      <w:r w:rsidRPr="0021316C">
        <w:rPr>
          <w:rFonts w:cstheme="minorHAnsi"/>
          <w:b/>
          <w:bCs/>
          <w:sz w:val="22"/>
          <w:szCs w:val="22"/>
          <w:lang w:val="en-US"/>
        </w:rPr>
        <w:t>Hundertwasser's Environmental Posters and the impact of Art in Environmental Protection</w:t>
      </w:r>
    </w:p>
    <w:p w14:paraId="7074A028" w14:textId="77777777" w:rsidR="00B10526" w:rsidRPr="00496FEE" w:rsidRDefault="00B10526" w:rsidP="00B10526">
      <w:pPr>
        <w:pStyle w:val="ListParagraph"/>
        <w:rPr>
          <w:rFonts w:cstheme="minorHAnsi"/>
          <w:b/>
          <w:bCs/>
          <w:lang w:val="en-US"/>
        </w:rPr>
      </w:pPr>
    </w:p>
    <w:p w14:paraId="7777143B" w14:textId="7779DC52" w:rsidR="00EA05F9" w:rsidRPr="00544998" w:rsidRDefault="00EA05F9" w:rsidP="00EA05F9">
      <w:pPr>
        <w:rPr>
          <w:rFonts w:cstheme="minorHAnsi"/>
          <w:sz w:val="22"/>
          <w:szCs w:val="22"/>
          <w:lang w:val="en-US"/>
        </w:rPr>
      </w:pPr>
      <w:r w:rsidRPr="00544998">
        <w:rPr>
          <w:rFonts w:cstheme="minorHAnsi"/>
          <w:sz w:val="22"/>
          <w:szCs w:val="22"/>
          <w:lang w:val="en-US"/>
        </w:rPr>
        <w:t>Art can be a powerful tool for raising awareness about environmental issues. Posters, murals, and installations can convey messages about the importance of water conservation and responsible consumption in visually impactful ways.</w:t>
      </w:r>
    </w:p>
    <w:p w14:paraId="52A8894E" w14:textId="19061D0B" w:rsidR="00EA05F9" w:rsidRDefault="00EA05F9" w:rsidP="00EA05F9">
      <w:pPr>
        <w:rPr>
          <w:rFonts w:cstheme="minorHAnsi"/>
          <w:sz w:val="22"/>
          <w:szCs w:val="22"/>
          <w:lang w:val="en-US"/>
        </w:rPr>
      </w:pPr>
      <w:r w:rsidRPr="00544998">
        <w:rPr>
          <w:rFonts w:cstheme="minorHAnsi"/>
          <w:sz w:val="22"/>
          <w:szCs w:val="22"/>
          <w:lang w:val="en-US"/>
        </w:rPr>
        <w:t>Art can serve as a catalyst for advocacy, encouraging public and political support for water diplomacy initiatives. Art exhibitions, public displays, and social media campaigns can highlight the urgency of water-related issues and inspire action.</w:t>
      </w:r>
      <w:r w:rsidRPr="00B537DD">
        <w:rPr>
          <w:rFonts w:cstheme="minorHAnsi"/>
          <w:sz w:val="22"/>
          <w:szCs w:val="22"/>
          <w:lang w:val="en-US"/>
        </w:rPr>
        <w:t xml:space="preserve"> </w:t>
      </w:r>
      <w:r w:rsidRPr="00544998">
        <w:rPr>
          <w:rFonts w:cstheme="minorHAnsi"/>
          <w:sz w:val="22"/>
          <w:szCs w:val="22"/>
          <w:lang w:val="en-US"/>
        </w:rPr>
        <w:t>By integrating art into environmental education and activism, we can foster a deeper connection to nature and inspire collective action to protect our planet's precious water resources.</w:t>
      </w:r>
    </w:p>
    <w:p w14:paraId="6FEA261F" w14:textId="04C562FC" w:rsidR="00637DDC" w:rsidRPr="0021316C" w:rsidRDefault="00637DDC" w:rsidP="0021316C">
      <w:pPr>
        <w:rPr>
          <w:rFonts w:cstheme="minorHAnsi"/>
          <w:b/>
          <w:bCs/>
          <w:sz w:val="22"/>
          <w:szCs w:val="22"/>
          <w:lang w:val="en-US"/>
        </w:rPr>
      </w:pPr>
    </w:p>
    <w:p w14:paraId="094C2E0C" w14:textId="77777777" w:rsidR="0021316C" w:rsidRDefault="00637DDC" w:rsidP="0021316C">
      <w:pPr>
        <w:jc w:val="center"/>
        <w:rPr>
          <w:rFonts w:cstheme="minorHAnsi"/>
          <w:b/>
          <w:bCs/>
          <w:sz w:val="22"/>
          <w:szCs w:val="22"/>
          <w:lang w:val="en-US"/>
        </w:rPr>
      </w:pPr>
      <w:r w:rsidRPr="0021316C">
        <w:rPr>
          <w:rFonts w:cstheme="minorHAnsi"/>
          <w:b/>
          <w:bCs/>
          <w:sz w:val="22"/>
          <w:szCs w:val="22"/>
          <w:lang w:val="en-US"/>
        </w:rPr>
        <w:t xml:space="preserve">Hundertwasser´s Environmental art and activism in the Austrian region </w:t>
      </w:r>
    </w:p>
    <w:p w14:paraId="23730A6E" w14:textId="0BF5EA0A" w:rsidR="00637DDC" w:rsidRPr="0021316C" w:rsidRDefault="00637DDC" w:rsidP="0021316C">
      <w:pPr>
        <w:jc w:val="center"/>
        <w:rPr>
          <w:rFonts w:cstheme="minorHAnsi"/>
          <w:b/>
          <w:bCs/>
          <w:sz w:val="22"/>
          <w:szCs w:val="22"/>
          <w:lang w:val="en-US"/>
        </w:rPr>
      </w:pPr>
      <w:r w:rsidRPr="0021316C">
        <w:rPr>
          <w:rFonts w:cstheme="minorHAnsi"/>
          <w:b/>
          <w:bCs/>
          <w:sz w:val="22"/>
          <w:szCs w:val="22"/>
          <w:lang w:val="en-US"/>
        </w:rPr>
        <w:t>surrounding the Danube river</w:t>
      </w:r>
      <w:r w:rsidR="0021316C">
        <w:rPr>
          <w:rFonts w:cstheme="minorHAnsi"/>
          <w:b/>
          <w:bCs/>
          <w:sz w:val="22"/>
          <w:szCs w:val="22"/>
          <w:lang w:val="en-US"/>
        </w:rPr>
        <w:t xml:space="preserve"> and internationally</w:t>
      </w:r>
    </w:p>
    <w:p w14:paraId="67CF9A40" w14:textId="77777777" w:rsidR="00637DDC" w:rsidRDefault="00637DDC" w:rsidP="00EA05F9">
      <w:pPr>
        <w:rPr>
          <w:rFonts w:cstheme="minorHAnsi"/>
          <w:sz w:val="22"/>
          <w:szCs w:val="22"/>
          <w:lang w:val="en-US"/>
        </w:rPr>
      </w:pPr>
    </w:p>
    <w:p w14:paraId="7481F934" w14:textId="77777777" w:rsidR="00F0513A" w:rsidRPr="00F0513A" w:rsidRDefault="00F0513A" w:rsidP="00F0513A">
      <w:pPr>
        <w:pStyle w:val="ListParagraph"/>
        <w:numPr>
          <w:ilvl w:val="0"/>
          <w:numId w:val="11"/>
        </w:numPr>
        <w:rPr>
          <w:rFonts w:cstheme="minorHAnsi"/>
          <w:sz w:val="22"/>
          <w:szCs w:val="22"/>
        </w:rPr>
      </w:pPr>
      <w:r w:rsidRPr="00F0513A">
        <w:rPr>
          <w:rFonts w:cstheme="minorHAnsi"/>
          <w:sz w:val="22"/>
          <w:szCs w:val="22"/>
        </w:rPr>
        <w:t>National park Donau-Auen Stamp</w:t>
      </w:r>
    </w:p>
    <w:p w14:paraId="4DA7366B" w14:textId="34106867" w:rsidR="00637DDC" w:rsidRPr="00F0513A" w:rsidRDefault="00637DDC" w:rsidP="00F0513A">
      <w:pPr>
        <w:pStyle w:val="ListParagraph"/>
        <w:rPr>
          <w:rFonts w:cstheme="minorHAnsi"/>
          <w:sz w:val="22"/>
          <w:szCs w:val="22"/>
          <w:lang w:val="en-US"/>
        </w:rPr>
      </w:pPr>
      <w:r w:rsidRPr="00F0513A">
        <w:rPr>
          <w:rFonts w:cstheme="minorHAnsi"/>
          <w:sz w:val="22"/>
          <w:szCs w:val="22"/>
          <w:lang w:val="en-US"/>
        </w:rPr>
        <w:t xml:space="preserve">Friedensreich Hundertwasser was actively involved as an artist in environmental protection around the Danube. One famous work in this context is the </w:t>
      </w:r>
      <w:r w:rsidRPr="00F0513A">
        <w:rPr>
          <w:rFonts w:cstheme="minorHAnsi"/>
          <w:i/>
          <w:iCs/>
          <w:sz w:val="22"/>
          <w:szCs w:val="22"/>
          <w:lang w:val="en-US"/>
        </w:rPr>
        <w:t>Nationalpark Donau-Auen</w:t>
      </w:r>
      <w:r w:rsidRPr="00F0513A">
        <w:rPr>
          <w:rFonts w:cstheme="minorHAnsi"/>
          <w:sz w:val="22"/>
          <w:szCs w:val="22"/>
          <w:lang w:val="en-US"/>
        </w:rPr>
        <w:t xml:space="preserve"> stamp. The stamp was issued on the 20th anniversary of the disputes over the Hainburg power plant in the Stopfenreuth floodplain. It features the design of the poster that Hundertwasser created </w:t>
      </w:r>
      <w:r w:rsidRPr="00F0513A">
        <w:rPr>
          <w:rFonts w:cstheme="minorHAnsi"/>
          <w:sz w:val="22"/>
          <w:szCs w:val="22"/>
          <w:lang w:val="en-US"/>
        </w:rPr>
        <w:lastRenderedPageBreak/>
        <w:t>in 1984 for the campaign to protect the Danube wetlands in the east of Vienna, against the deforestation of floodplain areas for the construction of a power plant.</w:t>
      </w:r>
    </w:p>
    <w:p w14:paraId="3F9FAC27" w14:textId="77777777" w:rsidR="00637DDC" w:rsidRPr="00637DDC" w:rsidRDefault="00637DDC" w:rsidP="00637DDC">
      <w:pPr>
        <w:rPr>
          <w:rFonts w:cstheme="minorHAnsi"/>
          <w:sz w:val="22"/>
          <w:szCs w:val="22"/>
          <w:lang w:val="en-US"/>
        </w:rPr>
      </w:pPr>
    </w:p>
    <w:p w14:paraId="22DF9564" w14:textId="65F4DFED" w:rsidR="00637DDC" w:rsidRDefault="00637DDC" w:rsidP="00F0513A">
      <w:pPr>
        <w:jc w:val="center"/>
        <w:rPr>
          <w:rFonts w:cstheme="minorHAnsi"/>
          <w:b/>
          <w:bCs/>
          <w:sz w:val="22"/>
          <w:szCs w:val="22"/>
          <w:lang w:val="en-US"/>
        </w:rPr>
      </w:pPr>
      <w:r>
        <w:rPr>
          <w:rFonts w:cstheme="minorHAnsi"/>
          <w:b/>
          <w:bCs/>
          <w:sz w:val="22"/>
          <w:szCs w:val="22"/>
          <w:lang w:val="en-US"/>
        </w:rPr>
        <w:t xml:space="preserve">808 G </w:t>
      </w:r>
      <w:r w:rsidRPr="00637DDC">
        <w:rPr>
          <w:rFonts w:cstheme="minorHAnsi"/>
          <w:b/>
          <w:bCs/>
          <w:sz w:val="22"/>
          <w:szCs w:val="22"/>
          <w:lang w:val="en-US"/>
        </w:rPr>
        <w:t>NATIONALPARK DONAUAUEN Stamp</w:t>
      </w:r>
    </w:p>
    <w:p w14:paraId="7E3F71DE" w14:textId="1D62549B" w:rsidR="00F0513A" w:rsidRDefault="00F0513A" w:rsidP="00F0513A">
      <w:pPr>
        <w:jc w:val="center"/>
        <w:rPr>
          <w:rFonts w:cstheme="minorHAnsi"/>
          <w:b/>
          <w:bCs/>
          <w:sz w:val="22"/>
          <w:szCs w:val="22"/>
          <w:lang w:val="en-US"/>
        </w:rPr>
      </w:pPr>
      <w:r>
        <w:rPr>
          <w:rFonts w:cstheme="minorHAnsi"/>
          <w:b/>
          <w:bCs/>
          <w:noProof/>
          <w:sz w:val="22"/>
          <w:szCs w:val="22"/>
          <w:lang w:val="en-US"/>
        </w:rPr>
        <w:drawing>
          <wp:inline distT="0" distB="0" distL="0" distR="0" wp14:anchorId="60546E1C" wp14:editId="6FE3D9B6">
            <wp:extent cx="2590800" cy="3276600"/>
            <wp:effectExtent l="0" t="0" r="0" b="0"/>
            <wp:docPr id="5" name="Grafik 5" descr="Ein Bild, das Briefmarke, Kunst, Sammelstück, Muste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Briefmarke, Kunst, Sammelstück, Muster enthält.&#10;&#10;Automatisch generierte Beschreibung"/>
                    <pic:cNvPicPr/>
                  </pic:nvPicPr>
                  <pic:blipFill>
                    <a:blip r:embed="rId28">
                      <a:extLst>
                        <a:ext uri="{28A0092B-C50C-407E-A947-70E740481C1C}">
                          <a14:useLocalDpi xmlns:a14="http://schemas.microsoft.com/office/drawing/2010/main" val="0"/>
                        </a:ext>
                      </a:extLst>
                    </a:blip>
                    <a:stretch>
                      <a:fillRect/>
                    </a:stretch>
                  </pic:blipFill>
                  <pic:spPr>
                    <a:xfrm>
                      <a:off x="0" y="0"/>
                      <a:ext cx="2590800" cy="3276600"/>
                    </a:xfrm>
                    <a:prstGeom prst="rect">
                      <a:avLst/>
                    </a:prstGeom>
                  </pic:spPr>
                </pic:pic>
              </a:graphicData>
            </a:graphic>
          </wp:inline>
        </w:drawing>
      </w:r>
    </w:p>
    <w:p w14:paraId="2872B179" w14:textId="530F37C9" w:rsidR="00637DDC" w:rsidRDefault="00637DDC" w:rsidP="00637DDC">
      <w:pPr>
        <w:rPr>
          <w:rFonts w:cstheme="minorHAnsi"/>
          <w:b/>
          <w:bCs/>
          <w:sz w:val="22"/>
          <w:szCs w:val="22"/>
          <w:lang w:val="en-US"/>
        </w:rPr>
      </w:pPr>
    </w:p>
    <w:p w14:paraId="09DC0924" w14:textId="1E15D3FC" w:rsidR="00637DDC" w:rsidRPr="0021316C" w:rsidRDefault="00F0513A" w:rsidP="0021316C">
      <w:pPr>
        <w:jc w:val="center"/>
        <w:rPr>
          <w:rFonts w:cstheme="minorHAnsi"/>
          <w:sz w:val="20"/>
          <w:szCs w:val="20"/>
          <w:lang w:val="en-US"/>
        </w:rPr>
      </w:pPr>
      <w:r w:rsidRPr="0021316C">
        <w:rPr>
          <w:rFonts w:cstheme="minorHAnsi"/>
          <w:sz w:val="20"/>
          <w:szCs w:val="20"/>
          <w:lang w:val="en-US"/>
        </w:rPr>
        <w:t xml:space="preserve">Source: </w:t>
      </w:r>
      <w:hyperlink r:id="rId29" w:history="1">
        <w:r w:rsidRPr="0021316C">
          <w:rPr>
            <w:rStyle w:val="Hyperlink"/>
            <w:rFonts w:cstheme="minorHAnsi"/>
            <w:sz w:val="20"/>
            <w:szCs w:val="20"/>
            <w:lang w:val="en-US"/>
          </w:rPr>
          <w:t>https://hundertwasser.com/angewandte-kunst/808_g_apa175i_nationalpark-donauauen_2025</w:t>
        </w:r>
      </w:hyperlink>
    </w:p>
    <w:p w14:paraId="39C7153B" w14:textId="77777777" w:rsidR="00F0513A" w:rsidRPr="00637DDC" w:rsidRDefault="00F0513A" w:rsidP="00637DDC">
      <w:pPr>
        <w:rPr>
          <w:rFonts w:asciiTheme="minorHAnsi" w:hAnsiTheme="minorHAnsi" w:cstheme="minorHAnsi"/>
          <w:b/>
          <w:bCs/>
          <w:sz w:val="22"/>
          <w:szCs w:val="22"/>
          <w:lang w:val="en-US"/>
        </w:rPr>
      </w:pPr>
    </w:p>
    <w:p w14:paraId="7672F418" w14:textId="2B4E5006" w:rsidR="00637DDC" w:rsidRPr="0021316C" w:rsidRDefault="00637DDC" w:rsidP="00F0513A">
      <w:pPr>
        <w:pStyle w:val="ListParagraph"/>
        <w:numPr>
          <w:ilvl w:val="0"/>
          <w:numId w:val="11"/>
        </w:numPr>
        <w:rPr>
          <w:rFonts w:asciiTheme="minorHAnsi" w:hAnsiTheme="minorHAnsi" w:cstheme="minorHAnsi"/>
          <w:sz w:val="22"/>
          <w:szCs w:val="22"/>
          <w:lang w:val="en-US"/>
        </w:rPr>
      </w:pPr>
      <w:r w:rsidRPr="0021316C">
        <w:rPr>
          <w:rFonts w:asciiTheme="minorHAnsi" w:hAnsiTheme="minorHAnsi" w:cstheme="minorHAnsi"/>
          <w:sz w:val="22"/>
          <w:szCs w:val="22"/>
          <w:lang w:val="en-US"/>
        </w:rPr>
        <w:t xml:space="preserve">Another significant work by Hundertwasser is the environmental poster from 1984 titled </w:t>
      </w:r>
      <w:r w:rsidRPr="0021316C">
        <w:rPr>
          <w:rFonts w:asciiTheme="minorHAnsi" w:hAnsiTheme="minorHAnsi" w:cstheme="minorHAnsi"/>
          <w:i/>
          <w:iCs/>
          <w:sz w:val="22"/>
          <w:szCs w:val="22"/>
          <w:lang w:val="en-US"/>
        </w:rPr>
        <w:t>Naturfreikauf</w:t>
      </w:r>
      <w:r w:rsidRPr="0021316C">
        <w:rPr>
          <w:rFonts w:asciiTheme="minorHAnsi" w:hAnsiTheme="minorHAnsi" w:cstheme="minorHAnsi"/>
          <w:sz w:val="22"/>
          <w:szCs w:val="22"/>
          <w:lang w:val="en-US"/>
        </w:rPr>
        <w:t xml:space="preserve"> (Nature Buy-Back) featuring the </w:t>
      </w:r>
      <w:r w:rsidRPr="0021316C">
        <w:rPr>
          <w:rFonts w:asciiTheme="minorHAnsi" w:hAnsiTheme="minorHAnsi" w:cstheme="minorHAnsi"/>
          <w:i/>
          <w:iCs/>
          <w:sz w:val="22"/>
          <w:szCs w:val="22"/>
          <w:lang w:val="en-US"/>
        </w:rPr>
        <w:t>Nature Donation Certificate</w:t>
      </w:r>
      <w:r w:rsidRPr="0021316C">
        <w:rPr>
          <w:rFonts w:asciiTheme="minorHAnsi" w:hAnsiTheme="minorHAnsi" w:cstheme="minorHAnsi"/>
          <w:sz w:val="22"/>
          <w:szCs w:val="22"/>
          <w:lang w:val="en-US"/>
        </w:rPr>
        <w:t>, which he created for the campaign to prevent the clearing of forests for the construction of a power plant and to save the floodplain landscape near Hainburg, east of Vienna.</w:t>
      </w:r>
    </w:p>
    <w:p w14:paraId="1309C031" w14:textId="77777777" w:rsidR="0021316C" w:rsidRDefault="0021316C" w:rsidP="00EA05F9">
      <w:pPr>
        <w:rPr>
          <w:rFonts w:cstheme="minorHAnsi"/>
          <w:sz w:val="22"/>
          <w:szCs w:val="22"/>
          <w:lang w:val="en-US"/>
        </w:rPr>
      </w:pPr>
    </w:p>
    <w:p w14:paraId="783886C7" w14:textId="742037CE" w:rsidR="00637DDC" w:rsidRDefault="00F0513A" w:rsidP="00EA05F9">
      <w:pPr>
        <w:rPr>
          <w:rFonts w:cstheme="minorHAnsi"/>
          <w:sz w:val="22"/>
          <w:szCs w:val="22"/>
          <w:lang w:val="en-US"/>
        </w:rPr>
      </w:pPr>
      <w:r w:rsidRPr="00256A4D">
        <w:rPr>
          <w:rFonts w:cstheme="minorHAnsi"/>
          <w:sz w:val="22"/>
          <w:szCs w:val="22"/>
          <w:lang w:val="en-US"/>
        </w:rPr>
        <w:t xml:space="preserve">In 1990, with the label/wine label </w:t>
      </w:r>
      <w:r w:rsidRPr="00256A4D">
        <w:rPr>
          <w:rFonts w:cstheme="minorHAnsi"/>
          <w:i/>
          <w:iCs/>
          <w:sz w:val="22"/>
          <w:szCs w:val="22"/>
          <w:lang w:val="en-US"/>
        </w:rPr>
        <w:t>Sparkling Water</w:t>
      </w:r>
      <w:r w:rsidRPr="00256A4D">
        <w:rPr>
          <w:rFonts w:cstheme="minorHAnsi"/>
          <w:sz w:val="22"/>
          <w:szCs w:val="22"/>
          <w:lang w:val="en-US"/>
        </w:rPr>
        <w:t xml:space="preserve">, Hundertwasser supported an initiative by Bernd Lötsch, President of the National Park Planning for the Danube Wetlands, and Hubert Weinzierl, President of the BUND (German Federation for the Environment and Nature Conservation). Through his artwork, Hundertwasser helped finance the purchase of about five square meters of wetland in the planned Danube route area, thus enabling the </w:t>
      </w:r>
      <w:r w:rsidRPr="00256A4D">
        <w:rPr>
          <w:rFonts w:cstheme="minorHAnsi"/>
          <w:i/>
          <w:iCs/>
          <w:sz w:val="22"/>
          <w:szCs w:val="22"/>
          <w:lang w:val="en-US"/>
        </w:rPr>
        <w:t>Nature Buy-Back</w:t>
      </w:r>
      <w:r w:rsidRPr="00256A4D">
        <w:rPr>
          <w:rFonts w:cstheme="minorHAnsi"/>
          <w:sz w:val="22"/>
          <w:szCs w:val="22"/>
          <w:lang w:val="en-US"/>
        </w:rPr>
        <w:t xml:space="preserve"> action to save the Danube wetlands between Straubing and Vilshofen, Bavaria. The goal of this initiative was to purchase unique biotope islands and eco-cells along the Danube as the first building blocks for a national park in Lower Austria, thereby preventing the construction of a hydroelectric power plant and saving the last natural river courses in Germany.</w:t>
      </w:r>
    </w:p>
    <w:p w14:paraId="1D025591" w14:textId="7D995CA3" w:rsidR="00F0513A" w:rsidRDefault="00F0513A" w:rsidP="00EA05F9">
      <w:pPr>
        <w:rPr>
          <w:rFonts w:cstheme="minorHAnsi"/>
          <w:sz w:val="22"/>
          <w:szCs w:val="22"/>
          <w:lang w:val="en-US"/>
        </w:rPr>
      </w:pPr>
    </w:p>
    <w:p w14:paraId="7F83C58F" w14:textId="401814D4" w:rsidR="00F0513A" w:rsidRDefault="00F0513A" w:rsidP="00F0513A">
      <w:pPr>
        <w:jc w:val="center"/>
        <w:rPr>
          <w:rFonts w:cstheme="minorHAnsi"/>
          <w:sz w:val="22"/>
          <w:szCs w:val="22"/>
          <w:lang w:val="en-US"/>
        </w:rPr>
      </w:pPr>
      <w:r>
        <w:rPr>
          <w:rFonts w:cstheme="minorHAnsi"/>
          <w:noProof/>
          <w:sz w:val="22"/>
          <w:szCs w:val="22"/>
          <w:lang w:val="en-US"/>
        </w:rPr>
        <w:lastRenderedPageBreak/>
        <w:drawing>
          <wp:inline distT="0" distB="0" distL="0" distR="0" wp14:anchorId="7F5DC0AE" wp14:editId="6340879B">
            <wp:extent cx="1868311" cy="2631424"/>
            <wp:effectExtent l="0" t="0" r="0" b="0"/>
            <wp:docPr id="6" name="Grafik 6" descr="Ein Bild, das Text, Poster, Grafikdesign,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descr="Ein Bild, das Text, Poster, Grafikdesign, Grafiken enthält.&#10;&#10;Automatisch generierte Beschreibung"/>
                    <pic:cNvPicPr/>
                  </pic:nvPicPr>
                  <pic:blipFill>
                    <a:blip r:embed="rId30">
                      <a:extLst>
                        <a:ext uri="{28A0092B-C50C-407E-A947-70E740481C1C}">
                          <a14:useLocalDpi xmlns:a14="http://schemas.microsoft.com/office/drawing/2010/main" val="0"/>
                        </a:ext>
                      </a:extLst>
                    </a:blip>
                    <a:stretch>
                      <a:fillRect/>
                    </a:stretch>
                  </pic:blipFill>
                  <pic:spPr>
                    <a:xfrm>
                      <a:off x="0" y="0"/>
                      <a:ext cx="1874598" cy="2640279"/>
                    </a:xfrm>
                    <a:prstGeom prst="rect">
                      <a:avLst/>
                    </a:prstGeom>
                  </pic:spPr>
                </pic:pic>
              </a:graphicData>
            </a:graphic>
          </wp:inline>
        </w:drawing>
      </w:r>
    </w:p>
    <w:p w14:paraId="76E3E519" w14:textId="10C3A4F2" w:rsidR="00F0513A" w:rsidRDefault="00F0513A" w:rsidP="00EA05F9">
      <w:pPr>
        <w:rPr>
          <w:rFonts w:cstheme="minorHAnsi"/>
          <w:sz w:val="22"/>
          <w:szCs w:val="22"/>
          <w:lang w:val="en-US"/>
        </w:rPr>
      </w:pPr>
    </w:p>
    <w:p w14:paraId="3C9BA444" w14:textId="0E8E6FCE" w:rsidR="00F0513A" w:rsidRDefault="00F0513A" w:rsidP="00F0513A">
      <w:pPr>
        <w:jc w:val="center"/>
        <w:rPr>
          <w:rStyle w:val="Hyperlink"/>
          <w:sz w:val="21"/>
          <w:szCs w:val="21"/>
        </w:rPr>
      </w:pPr>
      <w:r w:rsidRPr="00F0513A">
        <w:rPr>
          <w:rFonts w:cstheme="minorHAnsi"/>
          <w:sz w:val="21"/>
          <w:szCs w:val="21"/>
          <w:lang w:val="en-US"/>
        </w:rPr>
        <w:t xml:space="preserve">Source: </w:t>
      </w:r>
      <w:hyperlink r:id="rId31" w:history="1">
        <w:r w:rsidRPr="00F0513A">
          <w:rPr>
            <w:rStyle w:val="Hyperlink"/>
            <w:sz w:val="21"/>
            <w:szCs w:val="21"/>
            <w:lang w:val="en-US"/>
          </w:rPr>
          <w:t>https://hundertwasser.com/oekologie/808_e_apa178_natur_-_die_freie_natur_ist_unsere_freiheit_1804</w:t>
        </w:r>
      </w:hyperlink>
    </w:p>
    <w:p w14:paraId="6CE6AFA8" w14:textId="68ED9F7D" w:rsidR="00F0513A" w:rsidRPr="00F0513A" w:rsidRDefault="00F0513A" w:rsidP="0021316C">
      <w:pPr>
        <w:rPr>
          <w:rStyle w:val="Hyperlink"/>
          <w:color w:val="000000" w:themeColor="text1"/>
          <w:sz w:val="22"/>
          <w:szCs w:val="22"/>
          <w:u w:val="none"/>
        </w:rPr>
      </w:pPr>
    </w:p>
    <w:p w14:paraId="454BA706" w14:textId="77777777" w:rsidR="00F0513A" w:rsidRPr="00F0513A" w:rsidRDefault="00F0513A" w:rsidP="00F0513A">
      <w:pPr>
        <w:rPr>
          <w:color w:val="000000" w:themeColor="text1"/>
          <w:sz w:val="22"/>
          <w:szCs w:val="22"/>
          <w:lang w:val="en-US"/>
        </w:rPr>
      </w:pPr>
      <w:r w:rsidRPr="00F0513A">
        <w:rPr>
          <w:color w:val="000000" w:themeColor="text1"/>
          <w:sz w:val="22"/>
          <w:szCs w:val="22"/>
          <w:lang w:val="en-US"/>
        </w:rPr>
        <w:t xml:space="preserve">Hundertwasser also persuaded the mineral water bottler Vöslauer GmbH to make a substantial donation to this initiative and, in gratitude, designed the </w:t>
      </w:r>
      <w:r w:rsidRPr="00F0513A">
        <w:rPr>
          <w:i/>
          <w:iCs/>
          <w:color w:val="000000" w:themeColor="text1"/>
          <w:sz w:val="22"/>
          <w:szCs w:val="22"/>
          <w:lang w:val="en-US"/>
        </w:rPr>
        <w:t>Sparkling Water</w:t>
      </w:r>
      <w:r w:rsidRPr="00F0513A">
        <w:rPr>
          <w:color w:val="000000" w:themeColor="text1"/>
          <w:sz w:val="22"/>
          <w:szCs w:val="22"/>
          <w:lang w:val="en-US"/>
        </w:rPr>
        <w:t xml:space="preserve"> label. The mineral water bottle with the Hundertwasser label was so successful that it remained on the market for more than ten years. Starting in 1993, Hundertwasser donated his royalties to the Austrian WWF (World Wide Fund for Nature).</w:t>
      </w:r>
    </w:p>
    <w:p w14:paraId="35217954" w14:textId="46723613" w:rsidR="0021316C" w:rsidRDefault="00F0513A" w:rsidP="00F0513A">
      <w:pPr>
        <w:rPr>
          <w:color w:val="000000" w:themeColor="text1"/>
          <w:sz w:val="22"/>
          <w:szCs w:val="22"/>
          <w:lang w:val="en-US"/>
        </w:rPr>
      </w:pPr>
      <w:r w:rsidRPr="00F0513A">
        <w:rPr>
          <w:color w:val="000000" w:themeColor="text1"/>
          <w:sz w:val="22"/>
          <w:szCs w:val="22"/>
          <w:lang w:val="en-US"/>
        </w:rPr>
        <w:t xml:space="preserve">The Vöslauer spring was already known to the Romans and was documented in the year 50 AD as a healing spring. In the Middle Ages, it was mentioned in documents from 1136 as the </w:t>
      </w:r>
      <w:r w:rsidRPr="00F0513A">
        <w:rPr>
          <w:i/>
          <w:iCs/>
          <w:color w:val="000000" w:themeColor="text1"/>
          <w:sz w:val="22"/>
          <w:szCs w:val="22"/>
          <w:lang w:val="en-US"/>
        </w:rPr>
        <w:t>Feselover Spring</w:t>
      </w:r>
      <w:r w:rsidRPr="00F0513A">
        <w:rPr>
          <w:color w:val="000000" w:themeColor="text1"/>
          <w:sz w:val="22"/>
          <w:szCs w:val="22"/>
          <w:lang w:val="en-US"/>
        </w:rPr>
        <w:t>. This original spring now flows into the thermal baths of Bad Vöslau, with water for the baths coming from the same source.</w:t>
      </w:r>
      <w:r w:rsidR="0021316C">
        <w:rPr>
          <w:color w:val="000000" w:themeColor="text1"/>
          <w:sz w:val="22"/>
          <w:szCs w:val="22"/>
          <w:lang w:val="en-US"/>
        </w:rPr>
        <w:t xml:space="preserve"> </w:t>
      </w:r>
    </w:p>
    <w:p w14:paraId="52A948F5" w14:textId="4CC83947" w:rsidR="00F0513A" w:rsidRPr="00214D9B" w:rsidRDefault="0021316C" w:rsidP="00214D9B">
      <w:pPr>
        <w:jc w:val="center"/>
        <w:rPr>
          <w:rStyle w:val="Hyperlink"/>
          <w:color w:val="000000" w:themeColor="text1"/>
          <w:sz w:val="22"/>
          <w:szCs w:val="22"/>
          <w:u w:val="none"/>
          <w:lang w:val="en-US"/>
        </w:rPr>
      </w:pPr>
      <w:r>
        <w:rPr>
          <w:noProof/>
          <w:color w:val="000000" w:themeColor="text1"/>
          <w:sz w:val="22"/>
          <w:szCs w:val="22"/>
          <w:lang w:val="en-US"/>
        </w:rPr>
        <w:drawing>
          <wp:inline distT="0" distB="0" distL="0" distR="0" wp14:anchorId="79A11944" wp14:editId="1E9F6068">
            <wp:extent cx="2032984" cy="1772638"/>
            <wp:effectExtent l="0" t="0" r="0" b="5715"/>
            <wp:docPr id="8" name="Grafik 8" descr="Ein Bild, das Text, Kunst, Grafikdesign, Grafik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descr="Ein Bild, das Text, Kunst, Grafikdesign, Grafiken enthält.&#10;&#10;Automatisch generierte Beschreibu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036963" cy="1776108"/>
                    </a:xfrm>
                    <a:prstGeom prst="rect">
                      <a:avLst/>
                    </a:prstGeom>
                  </pic:spPr>
                </pic:pic>
              </a:graphicData>
            </a:graphic>
          </wp:inline>
        </w:drawing>
      </w:r>
    </w:p>
    <w:p w14:paraId="6F6F55D9" w14:textId="1D3D4E0F" w:rsidR="00F0513A" w:rsidRPr="00F0513A" w:rsidRDefault="00F0513A" w:rsidP="00F0513A">
      <w:pPr>
        <w:jc w:val="center"/>
        <w:rPr>
          <w:rStyle w:val="Hyperlink"/>
          <w:sz w:val="21"/>
          <w:szCs w:val="21"/>
          <w:lang w:val="en-US"/>
        </w:rPr>
      </w:pPr>
    </w:p>
    <w:p w14:paraId="53E86266" w14:textId="40EA4655" w:rsidR="00F0513A" w:rsidRPr="0021316C" w:rsidRDefault="00F0513A" w:rsidP="00F0513A">
      <w:pPr>
        <w:jc w:val="center"/>
        <w:rPr>
          <w:rFonts w:cstheme="minorHAnsi"/>
          <w:sz w:val="18"/>
          <w:szCs w:val="18"/>
          <w:lang w:val="en-US"/>
        </w:rPr>
      </w:pPr>
      <w:r w:rsidRPr="0021316C">
        <w:rPr>
          <w:sz w:val="18"/>
          <w:szCs w:val="18"/>
          <w:lang w:val="en-US"/>
        </w:rPr>
        <w:t xml:space="preserve">Details: </w:t>
      </w:r>
      <w:hyperlink r:id="rId33" w:history="1">
        <w:r w:rsidRPr="0021316C">
          <w:rPr>
            <w:rStyle w:val="Hyperlink"/>
            <w:sz w:val="18"/>
            <w:szCs w:val="18"/>
            <w:lang w:val="en-US"/>
          </w:rPr>
          <w:t>https://hundertwasser.com/angewandte-kunst/897_a_apa272_sparkling_water_1882</w:t>
        </w:r>
      </w:hyperlink>
      <w:r w:rsidRPr="0021316C">
        <w:rPr>
          <w:rStyle w:val="Hyperlink"/>
          <w:sz w:val="18"/>
          <w:szCs w:val="18"/>
          <w:lang w:val="en-US"/>
        </w:rPr>
        <w:t xml:space="preserve"> </w:t>
      </w:r>
    </w:p>
    <w:p w14:paraId="6BCDB50A" w14:textId="77777777" w:rsidR="00637DDC" w:rsidRPr="0021316C" w:rsidRDefault="00637DDC" w:rsidP="00EA05F9">
      <w:pPr>
        <w:rPr>
          <w:rFonts w:asciiTheme="minorHAnsi" w:hAnsiTheme="minorHAnsi" w:cstheme="minorHAnsi"/>
          <w:sz w:val="22"/>
          <w:szCs w:val="22"/>
          <w:lang w:val="en-US"/>
        </w:rPr>
      </w:pPr>
    </w:p>
    <w:p w14:paraId="23AFCEFA" w14:textId="3101490C" w:rsidR="00EA05F9" w:rsidRPr="0021316C" w:rsidRDefault="00EA05F9" w:rsidP="0021316C">
      <w:pPr>
        <w:pStyle w:val="ListParagraph"/>
        <w:numPr>
          <w:ilvl w:val="0"/>
          <w:numId w:val="11"/>
        </w:numPr>
        <w:rPr>
          <w:rFonts w:asciiTheme="minorHAnsi" w:hAnsiTheme="minorHAnsi" w:cstheme="minorHAnsi"/>
          <w:sz w:val="22"/>
          <w:szCs w:val="22"/>
          <w:lang w:val="en-US"/>
        </w:rPr>
      </w:pPr>
      <w:r w:rsidRPr="0021316C">
        <w:rPr>
          <w:rFonts w:asciiTheme="minorHAnsi" w:hAnsiTheme="minorHAnsi" w:cstheme="minorHAnsi"/>
          <w:sz w:val="22"/>
          <w:szCs w:val="22"/>
          <w:lang w:val="en-US"/>
        </w:rPr>
        <w:t xml:space="preserve">In 1982, on the occasion of his exhibition in San Francisco, Austrian artist </w:t>
      </w:r>
      <w:r w:rsidRPr="0021316C">
        <w:rPr>
          <w:rFonts w:asciiTheme="minorHAnsi" w:hAnsiTheme="minorHAnsi" w:cstheme="minorHAnsi"/>
          <w:i/>
          <w:iCs/>
          <w:sz w:val="22"/>
          <w:szCs w:val="22"/>
          <w:lang w:val="en-US"/>
        </w:rPr>
        <w:t xml:space="preserve">Friedensreich Hundertwasser </w:t>
      </w:r>
      <w:r w:rsidRPr="0021316C">
        <w:rPr>
          <w:rFonts w:asciiTheme="minorHAnsi" w:hAnsiTheme="minorHAnsi" w:cstheme="minorHAnsi"/>
          <w:sz w:val="22"/>
          <w:szCs w:val="22"/>
          <w:lang w:val="en-US"/>
        </w:rPr>
        <w:t>handed over the original posters he donated, "Save the Whales" to Greenpeace Pacific Southwest and "Save the Seas" to the Jacques Cousteau Society (Cousteau Society, Norfolk). The handover of Hundertwasser's environmental posters took place on December 11, 1982, at the West Plaza, Ghirardelli Square, in the presence of Leonard Post, President of Greenpeace Pacific Southwest, and Jean-Michel Cousteau, Vice President of the Cousteau Society. All proceeds from the sale of the posters went to environmental organizations. On the occasion of the handover, the HUNDERTWASSER WEEK was proclaimed in San Francisco from December 5 to 11, 1982, by Dianne Feinstein, Mayor of the City of San Francisco.</w:t>
      </w:r>
    </w:p>
    <w:p w14:paraId="10B815F6" w14:textId="62EB06CC" w:rsidR="00EA05F9" w:rsidRDefault="00EA05F9" w:rsidP="00EA05F9">
      <w:pPr>
        <w:rPr>
          <w:rFonts w:cstheme="minorHAnsi"/>
          <w:sz w:val="22"/>
          <w:szCs w:val="22"/>
          <w:lang w:val="en-US"/>
        </w:rPr>
      </w:pPr>
    </w:p>
    <w:p w14:paraId="2252FCF3" w14:textId="1E709E2D" w:rsidR="00496FEE" w:rsidRDefault="00B62526" w:rsidP="0021316C">
      <w:pPr>
        <w:jc w:val="center"/>
        <w:rPr>
          <w:rFonts w:cstheme="minorHAnsi"/>
          <w:sz w:val="22"/>
          <w:szCs w:val="22"/>
          <w:lang w:val="en-US"/>
        </w:rPr>
      </w:pPr>
      <w:r w:rsidRPr="00CE553E">
        <w:rPr>
          <w:noProof/>
        </w:rPr>
        <w:lastRenderedPageBreak/>
        <w:drawing>
          <wp:inline distT="0" distB="0" distL="0" distR="0" wp14:anchorId="492D4355" wp14:editId="2BEE694E">
            <wp:extent cx="4752622" cy="2744567"/>
            <wp:effectExtent l="0" t="0" r="0" b="0"/>
            <wp:docPr id="14" name="Grafik 14" descr="Ein Bild, das Text, Screenshot, Website, Websei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Text, Screenshot, Website, Webseite enthält.&#10;&#10;Automatisch generierte Beschreibung"/>
                    <pic:cNvPicPr/>
                  </pic:nvPicPr>
                  <pic:blipFill>
                    <a:blip r:embed="rId34"/>
                    <a:stretch>
                      <a:fillRect/>
                    </a:stretch>
                  </pic:blipFill>
                  <pic:spPr>
                    <a:xfrm>
                      <a:off x="0" y="0"/>
                      <a:ext cx="4869218" cy="2811899"/>
                    </a:xfrm>
                    <a:prstGeom prst="rect">
                      <a:avLst/>
                    </a:prstGeom>
                  </pic:spPr>
                </pic:pic>
              </a:graphicData>
            </a:graphic>
          </wp:inline>
        </w:drawing>
      </w:r>
    </w:p>
    <w:p w14:paraId="6170E1DD" w14:textId="4295B9FF" w:rsidR="00637DDC" w:rsidRDefault="00637DDC" w:rsidP="00EA05F9">
      <w:pPr>
        <w:rPr>
          <w:rFonts w:cstheme="minorHAnsi"/>
          <w:sz w:val="22"/>
          <w:szCs w:val="22"/>
          <w:lang w:val="en-US"/>
        </w:rPr>
      </w:pPr>
    </w:p>
    <w:p w14:paraId="1E51E5A9" w14:textId="77777777" w:rsidR="0021316C" w:rsidRPr="0021316C" w:rsidRDefault="0021316C" w:rsidP="0021316C">
      <w:pPr>
        <w:rPr>
          <w:rFonts w:asciiTheme="minorHAnsi" w:hAnsiTheme="minorHAnsi" w:cstheme="minorHAnsi"/>
          <w:i/>
          <w:iCs/>
          <w:sz w:val="22"/>
          <w:szCs w:val="22"/>
          <w:lang w:val="en-US"/>
        </w:rPr>
      </w:pPr>
    </w:p>
    <w:p w14:paraId="46E44834" w14:textId="781ED012" w:rsidR="0021316C" w:rsidRPr="0021316C" w:rsidRDefault="0021316C" w:rsidP="0021316C">
      <w:pPr>
        <w:jc w:val="center"/>
        <w:rPr>
          <w:rFonts w:asciiTheme="minorHAnsi" w:hAnsiTheme="minorHAnsi" w:cstheme="minorHAnsi"/>
          <w:sz w:val="22"/>
          <w:szCs w:val="22"/>
          <w:lang w:val="en-US"/>
        </w:rPr>
      </w:pPr>
      <w:r w:rsidRPr="0021316C">
        <w:rPr>
          <w:rFonts w:asciiTheme="minorHAnsi" w:hAnsiTheme="minorHAnsi" w:cstheme="minorHAnsi"/>
          <w:i/>
          <w:iCs/>
          <w:sz w:val="22"/>
          <w:szCs w:val="22"/>
          <w:lang w:val="en-US"/>
        </w:rPr>
        <w:t>Hundertwasser's</w:t>
      </w:r>
      <w:r w:rsidRPr="0021316C">
        <w:rPr>
          <w:rFonts w:asciiTheme="minorHAnsi" w:hAnsiTheme="minorHAnsi" w:cstheme="minorHAnsi"/>
          <w:sz w:val="22"/>
          <w:szCs w:val="22"/>
          <w:lang w:val="en-US"/>
        </w:rPr>
        <w:t xml:space="preserve"> art can inspire and mobilize communities to engage in environmental activism across sectors, countries, and matters…</w:t>
      </w:r>
    </w:p>
    <w:p w14:paraId="3EB2DB7E" w14:textId="77777777" w:rsidR="0021316C" w:rsidRPr="005A7BA3" w:rsidRDefault="0021316C" w:rsidP="0021316C">
      <w:pPr>
        <w:jc w:val="center"/>
        <w:rPr>
          <w:rFonts w:cstheme="minorHAnsi"/>
          <w:sz w:val="22"/>
          <w:szCs w:val="22"/>
          <w:lang w:val="en-US"/>
        </w:rPr>
      </w:pPr>
      <w:r w:rsidRPr="005A7BA3">
        <w:rPr>
          <w:rFonts w:cstheme="minorHAnsi"/>
          <w:sz w:val="22"/>
          <w:szCs w:val="22"/>
          <w:lang w:val="en-US"/>
        </w:rPr>
        <w:t xml:space="preserve">Upon invitation from the Austrian Federal Ministry for Environment, Youth, and Family under Federal Minister Dr. Marilies Flemming, </w:t>
      </w:r>
      <w:r>
        <w:rPr>
          <w:rFonts w:cstheme="minorHAnsi"/>
          <w:sz w:val="22"/>
          <w:szCs w:val="22"/>
          <w:lang w:val="en-US"/>
        </w:rPr>
        <w:t xml:space="preserve">Hundertwasser </w:t>
      </w:r>
      <w:r w:rsidRPr="005A7BA3">
        <w:rPr>
          <w:rFonts w:cstheme="minorHAnsi"/>
          <w:sz w:val="22"/>
          <w:szCs w:val="22"/>
          <w:lang w:val="en-US"/>
        </w:rPr>
        <w:t>voluntarily designed the Austrian Ecolabel in 1990. He was also invited for support by other environmental organizations such as Greenpeace, the United Nations Environment Programme, and the Federation for Environment and Nature Conservation in Germany.</w:t>
      </w:r>
    </w:p>
    <w:p w14:paraId="6E9B3A20" w14:textId="77777777" w:rsidR="0021316C" w:rsidRDefault="0021316C" w:rsidP="0021316C">
      <w:pPr>
        <w:jc w:val="center"/>
        <w:rPr>
          <w:rFonts w:cstheme="minorHAnsi"/>
          <w:sz w:val="22"/>
          <w:szCs w:val="22"/>
          <w:lang w:val="en-US"/>
        </w:rPr>
      </w:pPr>
    </w:p>
    <w:p w14:paraId="5411D728" w14:textId="77777777" w:rsidR="0021316C" w:rsidRDefault="0021316C" w:rsidP="0021316C">
      <w:pPr>
        <w:jc w:val="center"/>
        <w:rPr>
          <w:rFonts w:cstheme="minorHAnsi"/>
          <w:sz w:val="22"/>
          <w:szCs w:val="22"/>
          <w:lang w:val="en-US"/>
        </w:rPr>
      </w:pPr>
      <w:r>
        <w:rPr>
          <w:rFonts w:cstheme="minorHAnsi"/>
          <w:noProof/>
          <w:sz w:val="22"/>
          <w:szCs w:val="22"/>
          <w:lang w:val="en-US"/>
        </w:rPr>
        <w:drawing>
          <wp:inline distT="0" distB="0" distL="0" distR="0" wp14:anchorId="57582BCC" wp14:editId="74D73C05">
            <wp:extent cx="1456267" cy="1303028"/>
            <wp:effectExtent l="0" t="0" r="4445" b="5080"/>
            <wp:docPr id="18" name="Grafik 18" descr="Ein Bild, das Kreis, Clipart, Grafiken, Carto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Grafik 18" descr="Ein Bild, das Kreis, Clipart, Grafiken, Cartoon enthält.&#10;&#10;Automatisch generierte Beschreibu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16153" cy="1446090"/>
                    </a:xfrm>
                    <a:prstGeom prst="rect">
                      <a:avLst/>
                    </a:prstGeom>
                  </pic:spPr>
                </pic:pic>
              </a:graphicData>
            </a:graphic>
          </wp:inline>
        </w:drawing>
      </w:r>
    </w:p>
    <w:p w14:paraId="4B780B59" w14:textId="77777777" w:rsidR="0021316C" w:rsidRPr="00F45CF8" w:rsidRDefault="0021316C" w:rsidP="0021316C">
      <w:pPr>
        <w:jc w:val="center"/>
        <w:rPr>
          <w:rFonts w:cstheme="minorHAnsi"/>
          <w:sz w:val="20"/>
          <w:szCs w:val="20"/>
          <w:lang w:val="en-US"/>
        </w:rPr>
      </w:pPr>
      <w:hyperlink r:id="rId36" w:history="1">
        <w:r w:rsidRPr="00F45CF8">
          <w:rPr>
            <w:rStyle w:val="Hyperlink"/>
            <w:rFonts w:cstheme="minorHAnsi"/>
            <w:sz w:val="20"/>
            <w:szCs w:val="20"/>
            <w:lang w:val="en-US"/>
          </w:rPr>
          <w:t>https://www.umweltzeichen.at/en/home/start</w:t>
        </w:r>
      </w:hyperlink>
    </w:p>
    <w:p w14:paraId="050D35E5" w14:textId="66D945E4" w:rsidR="00637DDC" w:rsidRDefault="00637DDC" w:rsidP="00EA05F9">
      <w:pPr>
        <w:rPr>
          <w:rFonts w:cstheme="minorHAnsi"/>
          <w:sz w:val="22"/>
          <w:szCs w:val="22"/>
          <w:lang w:val="en-US"/>
        </w:rPr>
      </w:pPr>
    </w:p>
    <w:p w14:paraId="10AF208D" w14:textId="77777777" w:rsidR="00637DDC" w:rsidRPr="00B62526" w:rsidRDefault="00637DDC" w:rsidP="00EA05F9">
      <w:pPr>
        <w:rPr>
          <w:rFonts w:cstheme="minorHAnsi"/>
          <w:sz w:val="22"/>
          <w:szCs w:val="22"/>
          <w:lang w:val="en-US"/>
        </w:rPr>
      </w:pPr>
    </w:p>
    <w:p w14:paraId="0F5E77D3" w14:textId="620641FA" w:rsidR="0021316C" w:rsidRDefault="00214D9B" w:rsidP="00EA05F9">
      <w:pPr>
        <w:rPr>
          <w:rFonts w:cstheme="minorHAnsi"/>
          <w:b/>
          <w:bCs/>
          <w:sz w:val="22"/>
          <w:szCs w:val="22"/>
          <w:lang w:val="en-US"/>
        </w:rPr>
      </w:pPr>
      <w:r>
        <w:rPr>
          <w:rFonts w:cstheme="minorHAnsi"/>
          <w:b/>
          <w:bCs/>
          <w:sz w:val="22"/>
          <w:szCs w:val="22"/>
          <w:lang w:val="en-US"/>
        </w:rPr>
        <w:t>3.</w:t>
      </w:r>
      <w:r w:rsidR="0021316C">
        <w:rPr>
          <w:rFonts w:cstheme="minorHAnsi"/>
          <w:b/>
          <w:bCs/>
          <w:sz w:val="22"/>
          <w:szCs w:val="22"/>
          <w:lang w:val="en-US"/>
        </w:rPr>
        <w:t xml:space="preserve"> Tasks for engaging</w:t>
      </w:r>
      <w:r>
        <w:rPr>
          <w:rFonts w:cstheme="minorHAnsi"/>
          <w:b/>
          <w:bCs/>
          <w:sz w:val="22"/>
          <w:szCs w:val="22"/>
          <w:lang w:val="en-US"/>
        </w:rPr>
        <w:t>: Civil Society Organizations &amp; Youth for Environmental Protection</w:t>
      </w:r>
    </w:p>
    <w:p w14:paraId="5A6AE4E4" w14:textId="77777777" w:rsidR="00214D9B" w:rsidRDefault="00214D9B" w:rsidP="00EA05F9">
      <w:pPr>
        <w:rPr>
          <w:rFonts w:cstheme="minorHAnsi"/>
          <w:b/>
          <w:bCs/>
          <w:sz w:val="22"/>
          <w:szCs w:val="22"/>
          <w:lang w:val="en-US"/>
        </w:rPr>
      </w:pPr>
    </w:p>
    <w:p w14:paraId="3FF9CA94" w14:textId="77777777" w:rsidR="00214D9B" w:rsidRDefault="00214D9B" w:rsidP="00EA05F9">
      <w:pPr>
        <w:rPr>
          <w:rFonts w:cstheme="minorHAnsi"/>
          <w:b/>
          <w:bCs/>
          <w:sz w:val="22"/>
          <w:szCs w:val="22"/>
          <w:lang w:val="en-US"/>
        </w:rPr>
      </w:pPr>
      <w:r>
        <w:rPr>
          <w:rFonts w:cstheme="minorHAnsi"/>
          <w:b/>
          <w:bCs/>
          <w:sz w:val="22"/>
          <w:szCs w:val="22"/>
          <w:lang w:val="en-US"/>
        </w:rPr>
        <w:t>Guiding intro</w:t>
      </w:r>
    </w:p>
    <w:p w14:paraId="30588830" w14:textId="792FF5E8" w:rsidR="00EA05F9" w:rsidRPr="00544998" w:rsidRDefault="00EA05F9" w:rsidP="00EA05F9">
      <w:pPr>
        <w:rPr>
          <w:rFonts w:cstheme="minorHAnsi"/>
          <w:sz w:val="22"/>
          <w:szCs w:val="22"/>
          <w:lang w:val="en-US"/>
        </w:rPr>
      </w:pPr>
      <w:r w:rsidRPr="00544998">
        <w:rPr>
          <w:rFonts w:cstheme="minorHAnsi"/>
          <w:sz w:val="22"/>
          <w:szCs w:val="22"/>
          <w:lang w:val="en-US"/>
        </w:rPr>
        <w:t>C</w:t>
      </w:r>
      <w:r w:rsidR="00214D9B">
        <w:rPr>
          <w:rFonts w:cstheme="minorHAnsi"/>
          <w:sz w:val="22"/>
          <w:szCs w:val="22"/>
          <w:lang w:val="en-US"/>
        </w:rPr>
        <w:t xml:space="preserve">ivil </w:t>
      </w:r>
      <w:r w:rsidRPr="00544998">
        <w:rPr>
          <w:rFonts w:cstheme="minorHAnsi"/>
          <w:sz w:val="22"/>
          <w:szCs w:val="22"/>
          <w:lang w:val="en-US"/>
        </w:rPr>
        <w:t>S</w:t>
      </w:r>
      <w:r w:rsidR="00214D9B">
        <w:rPr>
          <w:rFonts w:cstheme="minorHAnsi"/>
          <w:sz w:val="22"/>
          <w:szCs w:val="22"/>
          <w:lang w:val="en-US"/>
        </w:rPr>
        <w:t xml:space="preserve">ociety </w:t>
      </w:r>
      <w:r w:rsidRPr="00544998">
        <w:rPr>
          <w:rFonts w:cstheme="minorHAnsi"/>
          <w:sz w:val="22"/>
          <w:szCs w:val="22"/>
          <w:lang w:val="en-US"/>
        </w:rPr>
        <w:t>O</w:t>
      </w:r>
      <w:r w:rsidR="00214D9B">
        <w:rPr>
          <w:rFonts w:cstheme="minorHAnsi"/>
          <w:sz w:val="22"/>
          <w:szCs w:val="22"/>
          <w:lang w:val="en-US"/>
        </w:rPr>
        <w:t>rganisation (CSO</w:t>
      </w:r>
      <w:r w:rsidRPr="00544998">
        <w:rPr>
          <w:rFonts w:cstheme="minorHAnsi"/>
          <w:sz w:val="22"/>
          <w:szCs w:val="22"/>
          <w:lang w:val="en-US"/>
        </w:rPr>
        <w:t>s</w:t>
      </w:r>
      <w:r w:rsidR="00214D9B">
        <w:rPr>
          <w:rFonts w:cstheme="minorHAnsi"/>
          <w:sz w:val="22"/>
          <w:szCs w:val="22"/>
          <w:lang w:val="en-US"/>
        </w:rPr>
        <w:t>)</w:t>
      </w:r>
      <w:r w:rsidRPr="00544998">
        <w:rPr>
          <w:rFonts w:cstheme="minorHAnsi"/>
          <w:sz w:val="22"/>
          <w:szCs w:val="22"/>
          <w:lang w:val="en-US"/>
        </w:rPr>
        <w:t xml:space="preserve"> and youth can leverage art and education to support water diplomacy and environmental protection</w:t>
      </w:r>
      <w:r>
        <w:rPr>
          <w:rFonts w:cstheme="minorHAnsi"/>
          <w:sz w:val="22"/>
          <w:szCs w:val="22"/>
          <w:lang w:val="en-US"/>
        </w:rPr>
        <w:t>.</w:t>
      </w:r>
    </w:p>
    <w:p w14:paraId="4F6D5382" w14:textId="77777777" w:rsidR="00EA05F9" w:rsidRPr="00464082" w:rsidRDefault="00EA05F9" w:rsidP="00EA05F9">
      <w:pPr>
        <w:rPr>
          <w:rFonts w:cstheme="minorHAnsi"/>
          <w:sz w:val="22"/>
          <w:szCs w:val="22"/>
          <w:u w:val="single"/>
          <w:lang w:val="en-US"/>
        </w:rPr>
      </w:pPr>
      <w:r w:rsidRPr="00464082">
        <w:rPr>
          <w:rFonts w:cstheme="minorHAnsi"/>
          <w:sz w:val="22"/>
          <w:szCs w:val="22"/>
          <w:u w:val="single"/>
          <w:lang w:val="en-US"/>
        </w:rPr>
        <w:t>Here are some ideas for a</w:t>
      </w:r>
      <w:r w:rsidRPr="00544998">
        <w:rPr>
          <w:rFonts w:cstheme="minorHAnsi"/>
          <w:sz w:val="22"/>
          <w:szCs w:val="22"/>
          <w:u w:val="single"/>
          <w:lang w:val="en-US"/>
        </w:rPr>
        <w:t xml:space="preserve">ctions </w:t>
      </w:r>
      <w:r w:rsidRPr="00464082">
        <w:rPr>
          <w:rFonts w:cstheme="minorHAnsi"/>
          <w:sz w:val="22"/>
          <w:szCs w:val="22"/>
          <w:u w:val="single"/>
          <w:lang w:val="en-US"/>
        </w:rPr>
        <w:t>l</w:t>
      </w:r>
      <w:r w:rsidRPr="00544998">
        <w:rPr>
          <w:rFonts w:cstheme="minorHAnsi"/>
          <w:sz w:val="22"/>
          <w:szCs w:val="22"/>
          <w:u w:val="single"/>
          <w:lang w:val="en-US"/>
        </w:rPr>
        <w:t>ed by Civil Society Organizations (CSOs) and Youth</w:t>
      </w:r>
      <w:r w:rsidRPr="00464082">
        <w:rPr>
          <w:rFonts w:cstheme="minorHAnsi"/>
          <w:sz w:val="22"/>
          <w:szCs w:val="22"/>
          <w:u w:val="single"/>
          <w:lang w:val="en-US"/>
        </w:rPr>
        <w:t>:</w:t>
      </w:r>
    </w:p>
    <w:p w14:paraId="3029734D" w14:textId="77777777" w:rsidR="00EA05F9" w:rsidRPr="00544998" w:rsidRDefault="00EA05F9" w:rsidP="00EA05F9">
      <w:pPr>
        <w:rPr>
          <w:rFonts w:cstheme="minorHAnsi"/>
          <w:sz w:val="22"/>
          <w:szCs w:val="22"/>
          <w:lang w:val="en-US"/>
        </w:rPr>
      </w:pPr>
      <w:r>
        <w:rPr>
          <w:rFonts w:cstheme="minorHAnsi"/>
          <w:b/>
          <w:bCs/>
          <w:sz w:val="22"/>
          <w:szCs w:val="22"/>
          <w:lang w:val="en-US"/>
        </w:rPr>
        <w:t>°</w:t>
      </w:r>
      <w:r w:rsidRPr="00544998">
        <w:rPr>
          <w:rFonts w:cstheme="minorHAnsi"/>
          <w:b/>
          <w:bCs/>
          <w:sz w:val="22"/>
          <w:szCs w:val="22"/>
          <w:lang w:val="en-US"/>
        </w:rPr>
        <w:t>Art Contests and Exhibitions:</w:t>
      </w:r>
      <w:r w:rsidRPr="00544998">
        <w:rPr>
          <w:rFonts w:cstheme="minorHAnsi"/>
          <w:sz w:val="22"/>
          <w:szCs w:val="22"/>
          <w:lang w:val="en-US"/>
        </w:rPr>
        <w:t xml:space="preserve"> Organize art contests and exhibitions on themes related to water conservation and marine life. These events can showcase the creativity of young people and raise </w:t>
      </w:r>
    </w:p>
    <w:p w14:paraId="413918FB" w14:textId="77777777" w:rsidR="00EA05F9" w:rsidRPr="00544998" w:rsidRDefault="00EA05F9" w:rsidP="00EA05F9">
      <w:pPr>
        <w:rPr>
          <w:rFonts w:cstheme="minorHAnsi"/>
          <w:sz w:val="22"/>
          <w:szCs w:val="22"/>
          <w:lang w:val="en-US"/>
        </w:rPr>
      </w:pPr>
      <w:r>
        <w:rPr>
          <w:rFonts w:cstheme="minorHAnsi"/>
          <w:b/>
          <w:bCs/>
          <w:sz w:val="22"/>
          <w:szCs w:val="22"/>
          <w:lang w:val="en-US"/>
        </w:rPr>
        <w:t>°</w:t>
      </w:r>
      <w:r w:rsidRPr="00544998">
        <w:rPr>
          <w:rFonts w:cstheme="minorHAnsi"/>
          <w:b/>
          <w:bCs/>
          <w:sz w:val="22"/>
          <w:szCs w:val="22"/>
          <w:lang w:val="en-US"/>
        </w:rPr>
        <w:t>Public Awareness Campaigns:</w:t>
      </w:r>
      <w:r w:rsidRPr="00544998">
        <w:rPr>
          <w:rFonts w:cstheme="minorHAnsi"/>
          <w:sz w:val="22"/>
          <w:szCs w:val="22"/>
          <w:lang w:val="en-US"/>
        </w:rPr>
        <w:t xml:space="preserve"> Use art to create compelling visuals for public awareness campaigns. Posters, social media graphics, and videos can communicate important messages about responsible consumption and water protection.</w:t>
      </w:r>
      <w:r>
        <w:rPr>
          <w:rFonts w:cstheme="minorHAnsi"/>
          <w:sz w:val="22"/>
          <w:szCs w:val="22"/>
          <w:lang w:val="en-US"/>
        </w:rPr>
        <w:t xml:space="preserve"> Sign the petitions, create petitions for raising awareness about urgent concerns you find important to be communicated and the relevant actions must be taken.</w:t>
      </w:r>
    </w:p>
    <w:p w14:paraId="46801E04" w14:textId="77777777" w:rsidR="00EA05F9" w:rsidRPr="00544998" w:rsidRDefault="00EA05F9" w:rsidP="00EA05F9">
      <w:pPr>
        <w:rPr>
          <w:rFonts w:cstheme="minorHAnsi"/>
          <w:sz w:val="22"/>
          <w:szCs w:val="22"/>
          <w:lang w:val="en-US"/>
        </w:rPr>
      </w:pPr>
      <w:r>
        <w:rPr>
          <w:rFonts w:cstheme="minorHAnsi"/>
          <w:b/>
          <w:bCs/>
          <w:sz w:val="22"/>
          <w:szCs w:val="22"/>
          <w:lang w:val="en-US"/>
        </w:rPr>
        <w:t>°</w:t>
      </w:r>
      <w:r w:rsidRPr="00544998">
        <w:rPr>
          <w:rFonts w:cstheme="minorHAnsi"/>
          <w:b/>
          <w:bCs/>
          <w:sz w:val="22"/>
          <w:szCs w:val="22"/>
          <w:lang w:val="en-US"/>
        </w:rPr>
        <w:t>Workshops and Seminars:</w:t>
      </w:r>
      <w:r w:rsidRPr="00544998">
        <w:rPr>
          <w:rFonts w:cstheme="minorHAnsi"/>
          <w:sz w:val="22"/>
          <w:szCs w:val="22"/>
          <w:lang w:val="en-US"/>
        </w:rPr>
        <w:t xml:space="preserve"> Conduct workshops and seminars that combine art with environmental education. These sessions can teach students about the importance of water resources while engaging them in creative activities.</w:t>
      </w:r>
    </w:p>
    <w:p w14:paraId="3C0C4836" w14:textId="77777777" w:rsidR="00EA05F9" w:rsidRPr="00544998" w:rsidRDefault="00EA05F9" w:rsidP="00EA05F9">
      <w:pPr>
        <w:rPr>
          <w:rFonts w:cstheme="minorHAnsi"/>
          <w:sz w:val="22"/>
          <w:szCs w:val="22"/>
          <w:lang w:val="en-US"/>
        </w:rPr>
      </w:pPr>
      <w:r>
        <w:rPr>
          <w:rFonts w:cstheme="minorHAnsi"/>
          <w:b/>
          <w:bCs/>
          <w:sz w:val="22"/>
          <w:szCs w:val="22"/>
          <w:lang w:val="en-US"/>
        </w:rPr>
        <w:t>°</w:t>
      </w:r>
      <w:r w:rsidRPr="00544998">
        <w:rPr>
          <w:rFonts w:cstheme="minorHAnsi"/>
          <w:b/>
          <w:bCs/>
          <w:sz w:val="22"/>
          <w:szCs w:val="22"/>
          <w:lang w:val="en-US"/>
        </w:rPr>
        <w:t>Collaborative Projects:</w:t>
      </w:r>
      <w:r w:rsidRPr="00544998">
        <w:rPr>
          <w:rFonts w:cstheme="minorHAnsi"/>
          <w:sz w:val="22"/>
          <w:szCs w:val="22"/>
          <w:lang w:val="en-US"/>
        </w:rPr>
        <w:t xml:space="preserve"> Partner with local artists, environmental organizations, and schools to create community art projects that highlight water diplomacy and conservation efforts.</w:t>
      </w:r>
    </w:p>
    <w:p w14:paraId="3E3B0168" w14:textId="77777777" w:rsidR="00EA05F9" w:rsidRDefault="00EA05F9" w:rsidP="00EA05F9">
      <w:pPr>
        <w:rPr>
          <w:rFonts w:cstheme="minorHAnsi"/>
          <w:sz w:val="22"/>
          <w:szCs w:val="22"/>
          <w:lang w:val="en-US"/>
        </w:rPr>
      </w:pPr>
    </w:p>
    <w:p w14:paraId="78B1B8B0" w14:textId="77777777" w:rsidR="00EA05F9" w:rsidRDefault="00EA05F9" w:rsidP="00EA05F9">
      <w:pPr>
        <w:rPr>
          <w:rFonts w:cstheme="minorHAnsi"/>
          <w:sz w:val="22"/>
          <w:szCs w:val="22"/>
          <w:lang w:val="en-US"/>
        </w:rPr>
      </w:pPr>
      <w:r>
        <w:rPr>
          <w:rFonts w:cstheme="minorHAnsi"/>
          <w:sz w:val="22"/>
          <w:szCs w:val="22"/>
          <w:lang w:val="en-US"/>
        </w:rPr>
        <w:t xml:space="preserve">Supporting local, national but also global initiatives, we may reach more engaged supporters and achieve better results.  </w:t>
      </w:r>
    </w:p>
    <w:p w14:paraId="550723D5" w14:textId="77777777" w:rsidR="00EA05F9" w:rsidRPr="00255769" w:rsidRDefault="00EA05F9" w:rsidP="00EA05F9">
      <w:pPr>
        <w:rPr>
          <w:rFonts w:cstheme="minorHAnsi"/>
          <w:b/>
          <w:bCs/>
          <w:sz w:val="22"/>
          <w:szCs w:val="22"/>
          <w:lang w:val="en-US"/>
        </w:rPr>
      </w:pPr>
    </w:p>
    <w:p w14:paraId="0DF691CD" w14:textId="02A3D034" w:rsidR="00EA05F9" w:rsidRPr="00576B38" w:rsidRDefault="00214D9B" w:rsidP="00EA05F9">
      <w:pPr>
        <w:rPr>
          <w:rFonts w:cstheme="minorHAnsi"/>
          <w:b/>
          <w:bCs/>
          <w:sz w:val="22"/>
          <w:szCs w:val="22"/>
          <w:lang w:val="en-US"/>
        </w:rPr>
      </w:pPr>
      <w:r>
        <w:rPr>
          <w:rFonts w:cstheme="minorHAnsi"/>
          <w:b/>
          <w:bCs/>
          <w:sz w:val="22"/>
          <w:szCs w:val="22"/>
          <w:lang w:val="en-US"/>
        </w:rPr>
        <w:t xml:space="preserve">3.1. </w:t>
      </w:r>
      <w:r w:rsidR="00EA05F9" w:rsidRPr="00255769">
        <w:rPr>
          <w:rFonts w:cstheme="minorHAnsi"/>
          <w:b/>
          <w:bCs/>
          <w:sz w:val="22"/>
          <w:szCs w:val="22"/>
          <w:lang w:val="en-US"/>
        </w:rPr>
        <w:t>Good practices fr</w:t>
      </w:r>
      <w:r w:rsidR="00D66497">
        <w:rPr>
          <w:rFonts w:cstheme="minorHAnsi"/>
          <w:b/>
          <w:bCs/>
          <w:sz w:val="22"/>
          <w:szCs w:val="22"/>
          <w:lang w:val="en-US"/>
        </w:rPr>
        <w:t>o</w:t>
      </w:r>
      <w:r w:rsidR="00EA05F9" w:rsidRPr="00255769">
        <w:rPr>
          <w:rFonts w:cstheme="minorHAnsi"/>
          <w:b/>
          <w:bCs/>
          <w:sz w:val="22"/>
          <w:szCs w:val="22"/>
          <w:lang w:val="en-US"/>
        </w:rPr>
        <w:t>m ERASMUS+ project LeMOON team</w:t>
      </w:r>
      <w:r w:rsidR="00D66497">
        <w:rPr>
          <w:rFonts w:cstheme="minorHAnsi"/>
          <w:b/>
          <w:bCs/>
          <w:sz w:val="22"/>
          <w:szCs w:val="22"/>
          <w:lang w:val="en-US"/>
        </w:rPr>
        <w:t>,</w:t>
      </w:r>
      <w:r w:rsidR="00EA05F9" w:rsidRPr="00255769">
        <w:rPr>
          <w:rFonts w:cstheme="minorHAnsi"/>
          <w:b/>
          <w:bCs/>
          <w:sz w:val="22"/>
          <w:szCs w:val="22"/>
          <w:lang w:val="en-US"/>
        </w:rPr>
        <w:t xml:space="preserve"> from Austria</w:t>
      </w:r>
      <w:r w:rsidR="00D66497">
        <w:rPr>
          <w:rFonts w:cstheme="minorHAnsi"/>
          <w:b/>
          <w:bCs/>
          <w:sz w:val="22"/>
          <w:szCs w:val="22"/>
          <w:lang w:val="en-US"/>
        </w:rPr>
        <w:t xml:space="preserve"> and from the blind activists and celebrities</w:t>
      </w:r>
      <w:r w:rsidR="00EA05F9" w:rsidRPr="00255769">
        <w:rPr>
          <w:rFonts w:cstheme="minorHAnsi"/>
          <w:b/>
          <w:bCs/>
          <w:sz w:val="22"/>
          <w:szCs w:val="22"/>
          <w:lang w:val="en-US"/>
        </w:rPr>
        <w:t xml:space="preserve"> </w:t>
      </w:r>
    </w:p>
    <w:p w14:paraId="2CBA3CFE" w14:textId="77777777" w:rsidR="00D66497" w:rsidRDefault="00D66497" w:rsidP="00EA05F9">
      <w:pPr>
        <w:rPr>
          <w:rFonts w:cstheme="minorHAnsi"/>
          <w:sz w:val="22"/>
          <w:szCs w:val="22"/>
          <w:lang w:val="en-US"/>
        </w:rPr>
      </w:pPr>
    </w:p>
    <w:p w14:paraId="47441CC5" w14:textId="5FB179D1" w:rsidR="00EA05F9" w:rsidRDefault="00EA05F9" w:rsidP="00D66497">
      <w:pPr>
        <w:pStyle w:val="ListParagraph"/>
        <w:numPr>
          <w:ilvl w:val="2"/>
          <w:numId w:val="9"/>
        </w:numPr>
        <w:rPr>
          <w:rFonts w:cstheme="minorHAnsi"/>
          <w:sz w:val="22"/>
          <w:szCs w:val="22"/>
          <w:lang w:val="en-US"/>
        </w:rPr>
      </w:pPr>
      <w:r w:rsidRPr="00D66497">
        <w:rPr>
          <w:rFonts w:cstheme="minorHAnsi"/>
          <w:sz w:val="22"/>
          <w:szCs w:val="22"/>
          <w:lang w:val="en-US"/>
        </w:rPr>
        <w:t xml:space="preserve">Here is an example of taking action together by ERASMUS+project LeMOON-team meeting in Iceland, while signing the petition "End Whaling in Iceland" launched by Change.org </w:t>
      </w:r>
    </w:p>
    <w:p w14:paraId="369B27F5" w14:textId="77777777" w:rsidR="00D66497" w:rsidRPr="00D66497" w:rsidRDefault="00D66497" w:rsidP="00D66497">
      <w:pPr>
        <w:pStyle w:val="ListParagraph"/>
        <w:ind w:left="1800"/>
        <w:rPr>
          <w:rFonts w:cstheme="minorHAnsi"/>
          <w:sz w:val="22"/>
          <w:szCs w:val="22"/>
          <w:lang w:val="en-US"/>
        </w:rPr>
      </w:pPr>
    </w:p>
    <w:p w14:paraId="1B108D5B" w14:textId="77777777" w:rsidR="00EA05F9" w:rsidRPr="00B537DD" w:rsidRDefault="00EA05F9" w:rsidP="00EA05F9">
      <w:pPr>
        <w:rPr>
          <w:rFonts w:cstheme="minorHAnsi"/>
          <w:sz w:val="22"/>
          <w:szCs w:val="22"/>
          <w:lang w:val="en-US"/>
        </w:rPr>
      </w:pPr>
      <w:r>
        <w:rPr>
          <w:rFonts w:cstheme="minorHAnsi"/>
          <w:sz w:val="22"/>
          <w:szCs w:val="22"/>
          <w:lang w:val="en-US"/>
        </w:rPr>
        <w:t>Before that, t</w:t>
      </w:r>
      <w:r w:rsidRPr="00B537DD">
        <w:rPr>
          <w:rFonts w:cstheme="minorHAnsi"/>
          <w:sz w:val="22"/>
          <w:szCs w:val="22"/>
          <w:lang w:val="en-US"/>
        </w:rPr>
        <w:t>he project team participated in the "Whale Watching" tour. Such tours are organized in the tourism industry as a "Responsible Whale Watching" measure to protect whales from increasing overfishing through encounters with these species. After all, whales are known climate protectors. Their bodies serve as massive CO2 storage units. A single whale can store approximately as much CO2 as 30,000 trees combined!</w:t>
      </w:r>
    </w:p>
    <w:p w14:paraId="650BA317" w14:textId="77777777" w:rsidR="00EA05F9" w:rsidRPr="00B537DD" w:rsidRDefault="00EA05F9" w:rsidP="00EA05F9">
      <w:pPr>
        <w:rPr>
          <w:rFonts w:cstheme="minorHAnsi"/>
          <w:sz w:val="22"/>
          <w:szCs w:val="22"/>
          <w:lang w:val="en-US"/>
        </w:rPr>
      </w:pPr>
      <w:r>
        <w:rPr>
          <w:rFonts w:cstheme="minorHAnsi"/>
          <w:sz w:val="22"/>
          <w:szCs w:val="22"/>
          <w:lang w:val="en-US"/>
        </w:rPr>
        <w:t>T</w:t>
      </w:r>
      <w:r w:rsidRPr="00B537DD">
        <w:rPr>
          <w:rFonts w:cstheme="minorHAnsi"/>
          <w:sz w:val="22"/>
          <w:szCs w:val="22"/>
          <w:lang w:val="en-US"/>
        </w:rPr>
        <w:t xml:space="preserve">he </w:t>
      </w:r>
      <w:r>
        <w:rPr>
          <w:rFonts w:cstheme="minorHAnsi"/>
          <w:sz w:val="22"/>
          <w:szCs w:val="22"/>
          <w:lang w:val="en-US"/>
        </w:rPr>
        <w:t xml:space="preserve">collective action by signing the </w:t>
      </w:r>
      <w:r w:rsidRPr="00B537DD">
        <w:rPr>
          <w:rFonts w:cstheme="minorHAnsi"/>
          <w:sz w:val="22"/>
          <w:szCs w:val="22"/>
          <w:lang w:val="en-US"/>
        </w:rPr>
        <w:t xml:space="preserve">petition in a local initiative with a global impact strengthened the cohesion </w:t>
      </w:r>
      <w:r>
        <w:rPr>
          <w:rFonts w:cstheme="minorHAnsi"/>
          <w:sz w:val="22"/>
          <w:szCs w:val="22"/>
          <w:lang w:val="en-US"/>
        </w:rPr>
        <w:t xml:space="preserve">of the project team </w:t>
      </w:r>
      <w:r w:rsidRPr="00B537DD">
        <w:rPr>
          <w:rFonts w:cstheme="minorHAnsi"/>
          <w:sz w:val="22"/>
          <w:szCs w:val="22"/>
          <w:lang w:val="en-US"/>
        </w:rPr>
        <w:t xml:space="preserve">with </w:t>
      </w:r>
      <w:r>
        <w:rPr>
          <w:rFonts w:cstheme="minorHAnsi"/>
          <w:sz w:val="22"/>
          <w:szCs w:val="22"/>
          <w:lang w:val="en-US"/>
        </w:rPr>
        <w:t xml:space="preserve">one more </w:t>
      </w:r>
      <w:r w:rsidRPr="00B537DD">
        <w:rPr>
          <w:rFonts w:cstheme="minorHAnsi"/>
          <w:sz w:val="22"/>
          <w:szCs w:val="22"/>
          <w:lang w:val="en-US"/>
        </w:rPr>
        <w:t xml:space="preserve">experience of shared responsibility for improving relational cultures between humans and nature. </w:t>
      </w:r>
    </w:p>
    <w:p w14:paraId="0A7C8AB1" w14:textId="77777777" w:rsidR="00EA05F9" w:rsidRDefault="00EA05F9" w:rsidP="00EA05F9">
      <w:pPr>
        <w:rPr>
          <w:rFonts w:cstheme="minorHAnsi"/>
          <w:sz w:val="22"/>
          <w:szCs w:val="22"/>
          <w:lang w:val="en-US"/>
        </w:rPr>
      </w:pPr>
      <w:r w:rsidRPr="00B537DD">
        <w:rPr>
          <w:rFonts w:cstheme="minorHAnsi"/>
          <w:sz w:val="22"/>
          <w:szCs w:val="22"/>
          <w:lang w:val="en-US"/>
        </w:rPr>
        <w:t>More about the "End Whaling in Iceland" campaign can be learned by following the web link, signing the petition, and supporting the campaign.</w:t>
      </w:r>
    </w:p>
    <w:p w14:paraId="66E159E7" w14:textId="77777777" w:rsidR="00EA05F9" w:rsidRDefault="00EA05F9" w:rsidP="00EA05F9">
      <w:pPr>
        <w:rPr>
          <w:rFonts w:cstheme="minorHAnsi"/>
          <w:sz w:val="18"/>
          <w:szCs w:val="18"/>
          <w:lang w:val="en-US"/>
        </w:rPr>
      </w:pPr>
      <w:hyperlink r:id="rId37" w:history="1">
        <w:r w:rsidRPr="00255769">
          <w:rPr>
            <w:rStyle w:val="Hyperlink"/>
            <w:rFonts w:cstheme="minorHAnsi"/>
            <w:sz w:val="18"/>
            <w:szCs w:val="18"/>
            <w:lang w:val="en-US"/>
          </w:rPr>
          <w:t>https://www.change.org/p/end-whaling-in-iceland-st%C3%B6%C3%B0va-hvalvei%C3%B0ar-%C3%A1-%C3%ADslandi?cs_tk=&amp;utm_campaign=c314e80396db49ac870324b1aa4c01dc&amp;utm_content=initial_v0_1_0&amp;utm_medium=email&amp;utm_source=petition_signer_confirmation_reminder_2&amp;utm_term=cs</w:t>
        </w:r>
      </w:hyperlink>
      <w:r w:rsidRPr="00255769">
        <w:rPr>
          <w:rFonts w:cstheme="minorHAnsi"/>
          <w:sz w:val="18"/>
          <w:szCs w:val="18"/>
          <w:lang w:val="en-US"/>
        </w:rPr>
        <w:t xml:space="preserve"> </w:t>
      </w:r>
    </w:p>
    <w:p w14:paraId="40B1B042" w14:textId="77777777" w:rsidR="009D4D43" w:rsidRDefault="009D4D43" w:rsidP="00EA05F9">
      <w:pPr>
        <w:rPr>
          <w:rFonts w:cstheme="minorHAnsi"/>
          <w:sz w:val="22"/>
          <w:szCs w:val="22"/>
          <w:lang w:val="en-US"/>
        </w:rPr>
      </w:pPr>
    </w:p>
    <w:p w14:paraId="28E844F1" w14:textId="5D75B044" w:rsidR="00EA05F9" w:rsidRDefault="00214D9B" w:rsidP="00EA05F9">
      <w:pPr>
        <w:rPr>
          <w:rFonts w:cstheme="minorHAnsi"/>
          <w:sz w:val="22"/>
          <w:szCs w:val="22"/>
          <w:lang w:val="en-US"/>
        </w:rPr>
      </w:pPr>
      <w:r>
        <w:rPr>
          <w:rFonts w:cstheme="minorHAnsi"/>
          <w:sz w:val="22"/>
          <w:szCs w:val="22"/>
          <w:lang w:val="en-US"/>
        </w:rPr>
        <w:t>3.</w:t>
      </w:r>
      <w:r w:rsidR="00D66497">
        <w:rPr>
          <w:rFonts w:cstheme="minorHAnsi"/>
          <w:sz w:val="22"/>
          <w:szCs w:val="22"/>
          <w:lang w:val="en-US"/>
        </w:rPr>
        <w:t>1.</w:t>
      </w:r>
      <w:r>
        <w:rPr>
          <w:rFonts w:cstheme="minorHAnsi"/>
          <w:sz w:val="22"/>
          <w:szCs w:val="22"/>
          <w:lang w:val="en-US"/>
        </w:rPr>
        <w:t xml:space="preserve">2. </w:t>
      </w:r>
      <w:r w:rsidR="00EA05F9" w:rsidRPr="00B537DD">
        <w:rPr>
          <w:rFonts w:cstheme="minorHAnsi"/>
          <w:sz w:val="22"/>
          <w:szCs w:val="22"/>
          <w:lang w:val="en-US"/>
        </w:rPr>
        <w:t xml:space="preserve">In Austria, good practices from Iceland in the field of climate protection measures have already been adopted. Based on Iceland’s strategic plan Urban Heat (UHI), the program "InKA – Infrastructure Adaptation to Climate Change" was launched in the city of Vienna in 2018. </w:t>
      </w:r>
    </w:p>
    <w:p w14:paraId="71A98792" w14:textId="77777777" w:rsidR="00EA05F9" w:rsidRPr="00B537DD" w:rsidRDefault="00EA05F9" w:rsidP="00EA05F9">
      <w:pPr>
        <w:rPr>
          <w:rFonts w:cstheme="minorHAnsi"/>
          <w:sz w:val="22"/>
          <w:szCs w:val="22"/>
          <w:lang w:val="en-US"/>
        </w:rPr>
      </w:pPr>
      <w:r w:rsidRPr="00B537DD">
        <w:rPr>
          <w:rFonts w:cstheme="minorHAnsi"/>
          <w:sz w:val="22"/>
          <w:szCs w:val="22"/>
          <w:lang w:val="en-US"/>
        </w:rPr>
        <w:t>Through interdisciplinary collaboration, foundations for measures against advancing climate change are being developed. Previously, in 2014, during the session on environment and agriculture, the Austrian National Council called for the protection of whales and dolphins. A resolution request for the government to clearly oppose the hunting of dolphins and whales in international bodies was unanimously adopted by the plenary.</w:t>
      </w:r>
    </w:p>
    <w:p w14:paraId="0FC2EAD2" w14:textId="77777777" w:rsidR="00EA05F9" w:rsidRPr="00544998" w:rsidRDefault="00EA05F9" w:rsidP="00EA05F9">
      <w:pPr>
        <w:rPr>
          <w:rFonts w:cstheme="minorHAnsi"/>
          <w:sz w:val="22"/>
          <w:szCs w:val="22"/>
          <w:lang w:val="en-US"/>
        </w:rPr>
      </w:pPr>
    </w:p>
    <w:p w14:paraId="13DA9A23" w14:textId="75FC8E01" w:rsidR="00B10526" w:rsidRPr="0033669D" w:rsidRDefault="00214D9B" w:rsidP="00EA05F9">
      <w:pPr>
        <w:rPr>
          <w:rFonts w:cstheme="minorHAnsi"/>
          <w:b/>
          <w:bCs/>
          <w:sz w:val="22"/>
          <w:szCs w:val="22"/>
          <w:lang w:val="en-US"/>
        </w:rPr>
      </w:pPr>
      <w:r>
        <w:rPr>
          <w:rFonts w:cstheme="minorHAnsi"/>
          <w:b/>
          <w:bCs/>
          <w:sz w:val="22"/>
          <w:szCs w:val="22"/>
          <w:lang w:val="en-US"/>
        </w:rPr>
        <w:t>3.</w:t>
      </w:r>
      <w:r w:rsidR="00D66497">
        <w:rPr>
          <w:rFonts w:cstheme="minorHAnsi"/>
          <w:b/>
          <w:bCs/>
          <w:sz w:val="22"/>
          <w:szCs w:val="22"/>
          <w:lang w:val="en-US"/>
        </w:rPr>
        <w:t>1.</w:t>
      </w:r>
      <w:r>
        <w:rPr>
          <w:rFonts w:cstheme="minorHAnsi"/>
          <w:b/>
          <w:bCs/>
          <w:sz w:val="22"/>
          <w:szCs w:val="22"/>
          <w:lang w:val="en-US"/>
        </w:rPr>
        <w:t xml:space="preserve">3. </w:t>
      </w:r>
      <w:r w:rsidR="00EA05F9">
        <w:rPr>
          <w:rFonts w:cstheme="minorHAnsi"/>
          <w:b/>
          <w:bCs/>
          <w:sz w:val="22"/>
          <w:szCs w:val="22"/>
          <w:lang w:val="en-US"/>
        </w:rPr>
        <w:t>More examples for engaging in:</w:t>
      </w:r>
      <w:r w:rsidR="0033669D" w:rsidRPr="0033669D">
        <w:rPr>
          <w:rFonts w:cstheme="minorHAnsi"/>
          <w:b/>
          <w:bCs/>
          <w:sz w:val="22"/>
          <w:szCs w:val="22"/>
          <w:lang w:val="en-US"/>
        </w:rPr>
        <w:t xml:space="preserve"> Get inspired</w:t>
      </w:r>
    </w:p>
    <w:p w14:paraId="35623762" w14:textId="6173002D" w:rsidR="00EA05F9" w:rsidRPr="00B10526" w:rsidRDefault="00EA05F9" w:rsidP="00EA05F9">
      <w:pPr>
        <w:rPr>
          <w:rFonts w:cstheme="minorHAnsi"/>
          <w:b/>
          <w:bCs/>
          <w:sz w:val="22"/>
          <w:szCs w:val="22"/>
          <w:lang w:val="en-US"/>
        </w:rPr>
      </w:pPr>
      <w:r w:rsidRPr="00B10526">
        <w:rPr>
          <w:rFonts w:cstheme="minorHAnsi"/>
          <w:b/>
          <w:bCs/>
          <w:sz w:val="22"/>
          <w:szCs w:val="22"/>
          <w:lang w:val="en-US"/>
        </w:rPr>
        <w:t>Blind Activists and Advocates</w:t>
      </w:r>
    </w:p>
    <w:p w14:paraId="13F37828" w14:textId="77777777" w:rsidR="00EA05F9" w:rsidRPr="00544998" w:rsidRDefault="00EA05F9" w:rsidP="00EA05F9">
      <w:pPr>
        <w:rPr>
          <w:rFonts w:cstheme="minorHAnsi"/>
          <w:sz w:val="22"/>
          <w:szCs w:val="22"/>
          <w:lang w:val="en-US"/>
        </w:rPr>
      </w:pPr>
      <w:r w:rsidRPr="00544998">
        <w:rPr>
          <w:rFonts w:cstheme="minorHAnsi"/>
          <w:sz w:val="22"/>
          <w:szCs w:val="22"/>
          <w:lang w:val="en-US"/>
        </w:rPr>
        <w:t>Haben Girma is a deafblind lawyer, advocate, and speaker who has been actively involved in advocating for disability rights and environmental sustainability. She has spoken about the importance of accessibility and inclusion in environmental initiatives, including water protection efforts.</w:t>
      </w:r>
    </w:p>
    <w:p w14:paraId="7E5549EE" w14:textId="415B7871" w:rsidR="00EA05F9" w:rsidRDefault="00EA05F9" w:rsidP="00EA05F9">
      <w:pPr>
        <w:rPr>
          <w:rFonts w:cstheme="minorHAnsi"/>
          <w:sz w:val="22"/>
          <w:szCs w:val="22"/>
          <w:lang w:val="en-US"/>
        </w:rPr>
      </w:pPr>
      <w:r w:rsidRPr="00544998">
        <w:rPr>
          <w:rFonts w:cstheme="minorHAnsi"/>
          <w:sz w:val="22"/>
          <w:szCs w:val="22"/>
          <w:lang w:val="en-US"/>
        </w:rPr>
        <w:t>Christy Smith is a blind environmental advocate and educator who has worked on various water conservation projects. She has been involved in raising awareness about water pollution, promoting sustainable water management practices, and advocating for accessible environmental education for individuals with disabilities.</w:t>
      </w:r>
    </w:p>
    <w:p w14:paraId="6D285520" w14:textId="77777777" w:rsidR="0033669D" w:rsidRPr="00544998" w:rsidRDefault="0033669D" w:rsidP="00EA05F9">
      <w:pPr>
        <w:rPr>
          <w:rFonts w:cstheme="minorHAnsi"/>
          <w:sz w:val="22"/>
          <w:szCs w:val="22"/>
          <w:lang w:val="en-US"/>
        </w:rPr>
      </w:pPr>
    </w:p>
    <w:p w14:paraId="29022088" w14:textId="77777777" w:rsidR="00EA05F9" w:rsidRPr="00B10526" w:rsidRDefault="00EA05F9" w:rsidP="00EA05F9">
      <w:pPr>
        <w:rPr>
          <w:rFonts w:cstheme="minorHAnsi"/>
          <w:b/>
          <w:bCs/>
          <w:sz w:val="22"/>
          <w:szCs w:val="22"/>
          <w:lang w:val="en-US"/>
        </w:rPr>
      </w:pPr>
      <w:r w:rsidRPr="00B10526">
        <w:rPr>
          <w:rFonts w:cstheme="minorHAnsi"/>
          <w:b/>
          <w:bCs/>
          <w:sz w:val="22"/>
          <w:szCs w:val="22"/>
          <w:lang w:val="en-US"/>
        </w:rPr>
        <w:t>Celebrities Supporting Water Protection:</w:t>
      </w:r>
    </w:p>
    <w:p w14:paraId="51A6B8A1" w14:textId="77777777" w:rsidR="00EA05F9" w:rsidRPr="00544998" w:rsidRDefault="00EA05F9" w:rsidP="00EA05F9">
      <w:pPr>
        <w:rPr>
          <w:rFonts w:cstheme="minorHAnsi"/>
          <w:sz w:val="22"/>
          <w:szCs w:val="22"/>
          <w:lang w:val="en-US"/>
        </w:rPr>
      </w:pPr>
      <w:r w:rsidRPr="00544998">
        <w:rPr>
          <w:rFonts w:cstheme="minorHAnsi"/>
          <w:sz w:val="22"/>
          <w:szCs w:val="22"/>
          <w:lang w:val="en-US"/>
        </w:rPr>
        <w:t>Stevie Wonder, the legendary musician and singer, has been an outspoken advocate for environmental causes, including water conservation and pollution prevention. He has supported initiatives aimed at protecting water sources, raising awareness about water scarcity, and promoting sustainable water management practices.</w:t>
      </w:r>
    </w:p>
    <w:p w14:paraId="0405CD50" w14:textId="77777777" w:rsidR="00EA05F9" w:rsidRPr="00544998" w:rsidRDefault="00EA05F9" w:rsidP="00EA05F9">
      <w:pPr>
        <w:rPr>
          <w:rFonts w:cstheme="minorHAnsi"/>
          <w:sz w:val="22"/>
          <w:szCs w:val="22"/>
          <w:lang w:val="en-US"/>
        </w:rPr>
      </w:pPr>
      <w:r w:rsidRPr="00544998">
        <w:rPr>
          <w:rFonts w:cstheme="minorHAnsi"/>
          <w:sz w:val="22"/>
          <w:szCs w:val="22"/>
          <w:lang w:val="en-US"/>
        </w:rPr>
        <w:t>Andrea Bocelli, the renowned Italian tenor, has been involved in various philanthropic efforts, including projects focused on environmental conservation. He has lent his voice and support to initiatives aimed at protecting water resources, preserving marine ecosystems, and promoting sustainable development.</w:t>
      </w:r>
    </w:p>
    <w:p w14:paraId="6DA21ADA" w14:textId="77777777" w:rsidR="00EA05F9" w:rsidRDefault="00EA05F9" w:rsidP="00EA05F9">
      <w:pPr>
        <w:rPr>
          <w:rFonts w:cstheme="minorHAnsi"/>
          <w:sz w:val="22"/>
          <w:szCs w:val="22"/>
          <w:lang w:val="en-US"/>
        </w:rPr>
      </w:pPr>
    </w:p>
    <w:p w14:paraId="465019E1" w14:textId="43FF72A0" w:rsidR="00EA05F9" w:rsidRDefault="00EA05F9" w:rsidP="00F45CF8">
      <w:pPr>
        <w:rPr>
          <w:rFonts w:cstheme="minorHAnsi"/>
          <w:sz w:val="22"/>
          <w:szCs w:val="22"/>
          <w:lang w:val="en-US"/>
        </w:rPr>
      </w:pPr>
      <w:r w:rsidRPr="00544998">
        <w:rPr>
          <w:rFonts w:cstheme="minorHAnsi"/>
          <w:sz w:val="22"/>
          <w:szCs w:val="22"/>
          <w:lang w:val="en-US"/>
        </w:rPr>
        <w:t xml:space="preserve">These examples demonstrate how blind individuals and celebrities can contribute to water protection efforts through advocacy, education, and support for sustainable practices. By raising awareness and </w:t>
      </w:r>
      <w:r w:rsidRPr="00544998">
        <w:rPr>
          <w:rFonts w:cstheme="minorHAnsi"/>
          <w:sz w:val="22"/>
          <w:szCs w:val="22"/>
          <w:lang w:val="en-US"/>
        </w:rPr>
        <w:lastRenderedPageBreak/>
        <w:t>leveraging their platforms, they play a vital role in inspiring action and promoting positive change for the environment and future generations.</w:t>
      </w:r>
    </w:p>
    <w:p w14:paraId="6069F92A" w14:textId="22E770BA" w:rsidR="0024108E" w:rsidRDefault="0024108E" w:rsidP="00F45CF8">
      <w:pPr>
        <w:rPr>
          <w:rFonts w:cstheme="minorHAnsi"/>
          <w:sz w:val="22"/>
          <w:szCs w:val="22"/>
          <w:lang w:val="en-US"/>
        </w:rPr>
      </w:pPr>
    </w:p>
    <w:p w14:paraId="23DC5AF3" w14:textId="77777777" w:rsidR="00D66497" w:rsidRPr="00F45CF8" w:rsidRDefault="00D66497" w:rsidP="00F45CF8">
      <w:pPr>
        <w:rPr>
          <w:rFonts w:cstheme="minorHAnsi"/>
          <w:sz w:val="22"/>
          <w:szCs w:val="22"/>
          <w:lang w:val="en-US"/>
        </w:rPr>
      </w:pPr>
    </w:p>
    <w:p w14:paraId="09FDA5D5" w14:textId="61A3A3CD" w:rsidR="00EA05F9" w:rsidRPr="009D4D43" w:rsidRDefault="00214D9B" w:rsidP="00214D9B">
      <w:pPr>
        <w:pStyle w:val="ListParagraph"/>
        <w:rPr>
          <w:rFonts w:cstheme="minorHAnsi"/>
          <w:b/>
          <w:bCs/>
          <w:i/>
          <w:iCs/>
          <w:color w:val="00B0F0"/>
          <w:lang w:val="en-US"/>
        </w:rPr>
      </w:pPr>
      <w:r>
        <w:rPr>
          <w:rFonts w:cstheme="minorHAnsi"/>
          <w:b/>
          <w:bCs/>
          <w:i/>
          <w:iCs/>
          <w:color w:val="00B0F0"/>
          <w:lang w:val="en-US"/>
        </w:rPr>
        <w:t>4.</w:t>
      </w:r>
      <w:r w:rsidR="00EA05F9" w:rsidRPr="009D4D43">
        <w:rPr>
          <w:rFonts w:cstheme="minorHAnsi"/>
          <w:b/>
          <w:bCs/>
          <w:i/>
          <w:iCs/>
          <w:color w:val="00B0F0"/>
          <w:lang w:val="en-US"/>
        </w:rPr>
        <w:t>River Waters Protection</w:t>
      </w:r>
      <w:r w:rsidR="0033669D" w:rsidRPr="009D4D43">
        <w:rPr>
          <w:rFonts w:cstheme="minorHAnsi"/>
          <w:b/>
          <w:bCs/>
          <w:i/>
          <w:iCs/>
          <w:color w:val="00B0F0"/>
          <w:lang w:val="en-US"/>
        </w:rPr>
        <w:t xml:space="preserve"> lesson part</w:t>
      </w:r>
      <w:r w:rsidR="00EA05F9" w:rsidRPr="009D4D43">
        <w:rPr>
          <w:rFonts w:cstheme="minorHAnsi"/>
          <w:b/>
          <w:bCs/>
          <w:i/>
          <w:iCs/>
          <w:color w:val="00B0F0"/>
          <w:lang w:val="en-US"/>
        </w:rPr>
        <w:t xml:space="preserve"> </w:t>
      </w:r>
    </w:p>
    <w:p w14:paraId="4FA3782B" w14:textId="165785A7" w:rsidR="00EA05F9" w:rsidRPr="00214D9B" w:rsidRDefault="00EA05F9" w:rsidP="00214D9B">
      <w:pPr>
        <w:pStyle w:val="ListParagraph"/>
        <w:numPr>
          <w:ilvl w:val="1"/>
          <w:numId w:val="14"/>
        </w:numPr>
        <w:jc w:val="center"/>
        <w:rPr>
          <w:rFonts w:cstheme="minorHAnsi"/>
          <w:i/>
          <w:iCs/>
          <w:color w:val="00B0F0"/>
          <w:lang w:val="en-US"/>
        </w:rPr>
      </w:pPr>
      <w:r w:rsidRPr="00214D9B">
        <w:rPr>
          <w:rFonts w:cstheme="minorHAnsi"/>
          <w:b/>
          <w:bCs/>
          <w:i/>
          <w:iCs/>
          <w:color w:val="00B0F0"/>
          <w:lang w:val="en-US"/>
        </w:rPr>
        <w:t xml:space="preserve">Danube birds and valse </w:t>
      </w:r>
    </w:p>
    <w:p w14:paraId="033CBE4B" w14:textId="58D42DB0" w:rsidR="00496FEE" w:rsidRPr="00214D9B" w:rsidRDefault="00496FEE" w:rsidP="00214D9B">
      <w:pPr>
        <w:pStyle w:val="ListParagraph"/>
        <w:numPr>
          <w:ilvl w:val="1"/>
          <w:numId w:val="14"/>
        </w:numPr>
        <w:jc w:val="center"/>
        <w:rPr>
          <w:rFonts w:cstheme="minorHAnsi"/>
          <w:b/>
          <w:bCs/>
          <w:i/>
          <w:iCs/>
          <w:color w:val="00B0F0"/>
          <w:lang w:val="en-US"/>
        </w:rPr>
      </w:pPr>
      <w:r w:rsidRPr="00214D9B">
        <w:rPr>
          <w:rFonts w:cstheme="minorHAnsi"/>
          <w:b/>
          <w:bCs/>
          <w:i/>
          <w:iCs/>
          <w:color w:val="00B0F0"/>
          <w:lang w:val="en-US"/>
        </w:rPr>
        <w:t xml:space="preserve">Ecological initiative “Unski Smaragdi” </w:t>
      </w:r>
    </w:p>
    <w:p w14:paraId="4D45FA76" w14:textId="77777777" w:rsidR="00EA05F9" w:rsidRDefault="00EA05F9" w:rsidP="00EA05F9">
      <w:pPr>
        <w:rPr>
          <w:rFonts w:cstheme="minorHAnsi"/>
          <w:b/>
          <w:bCs/>
          <w:sz w:val="22"/>
          <w:szCs w:val="22"/>
          <w:lang w:val="en-US"/>
        </w:rPr>
      </w:pPr>
    </w:p>
    <w:p w14:paraId="10A66FD7" w14:textId="77777777" w:rsidR="00EA05F9" w:rsidRPr="00544998" w:rsidRDefault="00EA05F9" w:rsidP="00EA05F9">
      <w:pPr>
        <w:rPr>
          <w:rFonts w:cstheme="minorHAnsi"/>
          <w:sz w:val="22"/>
          <w:szCs w:val="22"/>
          <w:lang w:val="en-US"/>
        </w:rPr>
      </w:pPr>
      <w:r w:rsidRPr="00544998">
        <w:rPr>
          <w:rFonts w:cstheme="minorHAnsi"/>
          <w:b/>
          <w:bCs/>
          <w:sz w:val="22"/>
          <w:szCs w:val="22"/>
          <w:lang w:val="en-US"/>
        </w:rPr>
        <w:t xml:space="preserve">Guiding </w:t>
      </w:r>
      <w:r>
        <w:rPr>
          <w:rFonts w:cstheme="minorHAnsi"/>
          <w:b/>
          <w:bCs/>
          <w:sz w:val="22"/>
          <w:szCs w:val="22"/>
          <w:lang w:val="en-US"/>
        </w:rPr>
        <w:t xml:space="preserve">insights </w:t>
      </w:r>
    </w:p>
    <w:p w14:paraId="5C1D3EF4" w14:textId="77777777" w:rsidR="00EA05F9" w:rsidRDefault="00EA05F9" w:rsidP="00EA05F9">
      <w:pPr>
        <w:jc w:val="center"/>
        <w:rPr>
          <w:rFonts w:cstheme="minorHAnsi"/>
          <w:sz w:val="22"/>
          <w:szCs w:val="22"/>
          <w:lang w:val="en-US"/>
        </w:rPr>
      </w:pPr>
      <w:r>
        <w:rPr>
          <w:rFonts w:cstheme="minorHAnsi"/>
          <w:sz w:val="22"/>
          <w:szCs w:val="22"/>
          <w:lang w:val="en-US"/>
        </w:rPr>
        <w:t xml:space="preserve">In this </w:t>
      </w:r>
      <w:r w:rsidRPr="00544998">
        <w:rPr>
          <w:rFonts w:cstheme="minorHAnsi"/>
          <w:sz w:val="22"/>
          <w:szCs w:val="22"/>
          <w:lang w:val="en-US"/>
        </w:rPr>
        <w:t xml:space="preserve">lesson </w:t>
      </w:r>
      <w:r>
        <w:rPr>
          <w:rFonts w:cstheme="minorHAnsi"/>
          <w:sz w:val="22"/>
          <w:szCs w:val="22"/>
          <w:lang w:val="en-US"/>
        </w:rPr>
        <w:t xml:space="preserve">part </w:t>
      </w:r>
      <w:r w:rsidRPr="00544998">
        <w:rPr>
          <w:rFonts w:cstheme="minorHAnsi"/>
          <w:sz w:val="22"/>
          <w:szCs w:val="22"/>
          <w:lang w:val="en-US"/>
        </w:rPr>
        <w:t>on water protection, we will explore the importance of safeguarding our precious water resources, with a special focus on the iconic Danube River.</w:t>
      </w:r>
    </w:p>
    <w:p w14:paraId="69050B27" w14:textId="178F142B" w:rsidR="00EA05F9" w:rsidRDefault="00EA05F9" w:rsidP="00EA05F9">
      <w:pPr>
        <w:jc w:val="center"/>
        <w:rPr>
          <w:rFonts w:cstheme="minorHAnsi"/>
          <w:sz w:val="22"/>
          <w:szCs w:val="22"/>
          <w:lang w:val="en-US"/>
        </w:rPr>
      </w:pPr>
      <w:r w:rsidRPr="00544998">
        <w:rPr>
          <w:rFonts w:cstheme="minorHAnsi"/>
          <w:sz w:val="22"/>
          <w:szCs w:val="22"/>
          <w:lang w:val="en-US"/>
        </w:rPr>
        <w:t>Whether you can see the beauty of its banks or feel its presence through other senses, the Danube River is a vital lifeline that connects communities, cultures, and ecosystems across Europe.</w:t>
      </w:r>
    </w:p>
    <w:p w14:paraId="6705802C" w14:textId="77777777" w:rsidR="00AC2214" w:rsidRPr="00544998" w:rsidRDefault="00AC2214" w:rsidP="00EA05F9">
      <w:pPr>
        <w:jc w:val="center"/>
        <w:rPr>
          <w:rFonts w:cstheme="minorHAnsi"/>
          <w:sz w:val="22"/>
          <w:szCs w:val="22"/>
          <w:lang w:val="en-US"/>
        </w:rPr>
      </w:pPr>
    </w:p>
    <w:p w14:paraId="0189C252" w14:textId="76AAF53D" w:rsidR="00EA05F9" w:rsidRDefault="00AC2214" w:rsidP="00EA05F9">
      <w:pPr>
        <w:jc w:val="center"/>
        <w:rPr>
          <w:rFonts w:cstheme="minorHAnsi"/>
          <w:b/>
          <w:bCs/>
          <w:sz w:val="22"/>
          <w:szCs w:val="22"/>
          <w:lang w:val="en-US"/>
        </w:rPr>
      </w:pPr>
      <w:r>
        <w:rPr>
          <w:rFonts w:cstheme="minorHAnsi"/>
          <w:b/>
          <w:bCs/>
          <w:sz w:val="22"/>
          <w:szCs w:val="22"/>
          <w:lang w:val="en-US"/>
        </w:rPr>
        <w:t>4.1. Danube River</w:t>
      </w:r>
    </w:p>
    <w:p w14:paraId="1CF06D87" w14:textId="7824D49F" w:rsidR="00EA05F9" w:rsidRDefault="00EA05F9" w:rsidP="00EA05F9">
      <w:pPr>
        <w:rPr>
          <w:rFonts w:cstheme="minorHAnsi"/>
          <w:sz w:val="22"/>
          <w:szCs w:val="22"/>
          <w:lang w:val="en-US"/>
        </w:rPr>
      </w:pPr>
      <w:r w:rsidRPr="00544998">
        <w:rPr>
          <w:rFonts w:cstheme="minorHAnsi"/>
          <w:b/>
          <w:bCs/>
          <w:sz w:val="22"/>
          <w:szCs w:val="22"/>
          <w:lang w:val="en-US"/>
        </w:rPr>
        <w:t>Introduction to the Danube River:</w:t>
      </w:r>
      <w:r w:rsidRPr="00544998">
        <w:rPr>
          <w:rFonts w:cstheme="minorHAnsi"/>
          <w:sz w:val="22"/>
          <w:szCs w:val="22"/>
          <w:lang w:val="en-US"/>
        </w:rPr>
        <w:t xml:space="preserve"> The Danube, often referred to as "Europe's River," is the second-longest river in Europe, stretching over 2,850 kilometers (1,770 miles) from its source in the Black Forest of Germany to its delta in the Black Sea. Flowing through ten countries and passing through four capital cities, the Danube connects diverse cultures and landscapes, creating a rich tapestry of biodiversity and heritage.</w:t>
      </w:r>
    </w:p>
    <w:p w14:paraId="37FDC2E9" w14:textId="77777777" w:rsidR="00496FEE" w:rsidRPr="00544998" w:rsidRDefault="00496FEE" w:rsidP="00EA05F9">
      <w:pPr>
        <w:rPr>
          <w:rFonts w:cstheme="minorHAnsi"/>
          <w:sz w:val="22"/>
          <w:szCs w:val="22"/>
          <w:lang w:val="en-US"/>
        </w:rPr>
      </w:pPr>
    </w:p>
    <w:p w14:paraId="161131C2" w14:textId="77777777" w:rsidR="00EA05F9" w:rsidRDefault="00EA05F9" w:rsidP="00EA05F9">
      <w:pPr>
        <w:rPr>
          <w:rFonts w:cstheme="minorHAnsi"/>
          <w:sz w:val="22"/>
          <w:szCs w:val="22"/>
          <w:lang w:val="en-US"/>
        </w:rPr>
      </w:pPr>
      <w:r w:rsidRPr="00544998">
        <w:rPr>
          <w:rFonts w:cstheme="minorHAnsi"/>
          <w:b/>
          <w:bCs/>
          <w:sz w:val="22"/>
          <w:szCs w:val="22"/>
          <w:lang w:val="en-US"/>
        </w:rPr>
        <w:t>Water Quality of the Danube River:</w:t>
      </w:r>
      <w:r w:rsidRPr="00544998">
        <w:rPr>
          <w:rFonts w:cstheme="minorHAnsi"/>
          <w:sz w:val="22"/>
          <w:szCs w:val="22"/>
          <w:lang w:val="en-US"/>
        </w:rPr>
        <w:t xml:space="preserve"> While the Danube is a vital resource for many, it faces significant challenges in terms of water quality. According to a report by the International Commission for the Protection of the Danube River (ICPDR), pollution from agricultural runoff, industrial discharge, and urban wastewater are among the primary threats to the health of the river. High levels of nutrients, such as phosphorus and nitrogen, contribute to eutrophication, while contaminants like heavy metals and microplastics pose risks to aquatic ecosystems and human health.</w:t>
      </w:r>
    </w:p>
    <w:p w14:paraId="2CAE9966" w14:textId="77777777" w:rsidR="00EA05F9" w:rsidRDefault="00EA05F9" w:rsidP="00EA05F9">
      <w:pPr>
        <w:rPr>
          <w:rFonts w:cstheme="minorHAnsi"/>
          <w:b/>
          <w:bCs/>
          <w:sz w:val="22"/>
          <w:szCs w:val="22"/>
          <w:lang w:val="en-US"/>
        </w:rPr>
      </w:pPr>
    </w:p>
    <w:p w14:paraId="413FA131" w14:textId="1D2B34E5" w:rsidR="00EA05F9" w:rsidRDefault="00EA05F9" w:rsidP="00EA05F9">
      <w:pPr>
        <w:rPr>
          <w:rFonts w:cstheme="minorHAnsi"/>
          <w:sz w:val="22"/>
          <w:szCs w:val="22"/>
          <w:lang w:val="en-US"/>
        </w:rPr>
      </w:pPr>
      <w:r w:rsidRPr="00544998">
        <w:rPr>
          <w:rFonts w:cstheme="minorHAnsi"/>
          <w:b/>
          <w:bCs/>
          <w:sz w:val="22"/>
          <w:szCs w:val="22"/>
          <w:lang w:val="en-US"/>
        </w:rPr>
        <w:t>Green Technologies for Danube Protection in Austria:</w:t>
      </w:r>
      <w:r w:rsidRPr="00544998">
        <w:rPr>
          <w:rFonts w:cstheme="minorHAnsi"/>
          <w:sz w:val="22"/>
          <w:szCs w:val="22"/>
          <w:lang w:val="en-US"/>
        </w:rPr>
        <w:t xml:space="preserve"> Austria, as one of the countries through which the Danube flows, has implemented various green technologies and sustainable practices to protect the river's ecosystem. </w:t>
      </w:r>
      <w:r w:rsidRPr="0084198B">
        <w:rPr>
          <w:rFonts w:cstheme="minorHAnsi"/>
          <w:sz w:val="22"/>
          <w:szCs w:val="22"/>
          <w:lang w:val="en-US"/>
        </w:rPr>
        <w:t>These include:</w:t>
      </w:r>
    </w:p>
    <w:p w14:paraId="1D98FD46" w14:textId="77777777" w:rsidR="00496FEE" w:rsidRPr="0084198B" w:rsidRDefault="00496FEE" w:rsidP="00EA05F9">
      <w:pPr>
        <w:rPr>
          <w:rFonts w:cstheme="minorHAnsi"/>
          <w:sz w:val="22"/>
          <w:szCs w:val="22"/>
          <w:lang w:val="en-US"/>
        </w:rPr>
      </w:pPr>
    </w:p>
    <w:p w14:paraId="4117A50D" w14:textId="77777777" w:rsidR="00EA05F9" w:rsidRPr="00544998" w:rsidRDefault="00EA05F9" w:rsidP="003E74B1">
      <w:pPr>
        <w:rPr>
          <w:rFonts w:cstheme="minorHAnsi"/>
          <w:sz w:val="22"/>
          <w:szCs w:val="22"/>
          <w:lang w:val="en-US"/>
        </w:rPr>
      </w:pPr>
      <w:r w:rsidRPr="00544998">
        <w:rPr>
          <w:rFonts w:cstheme="minorHAnsi"/>
          <w:b/>
          <w:bCs/>
          <w:sz w:val="22"/>
          <w:szCs w:val="22"/>
          <w:lang w:val="en-US"/>
        </w:rPr>
        <w:t>Wastewater Treatment Plants:</w:t>
      </w:r>
      <w:r w:rsidRPr="00544998">
        <w:rPr>
          <w:rFonts w:cstheme="minorHAnsi"/>
          <w:sz w:val="22"/>
          <w:szCs w:val="22"/>
          <w:lang w:val="en-US"/>
        </w:rPr>
        <w:t xml:space="preserve"> Austria has invested in advanced wastewater treatment plants equipped with state-of-the-art technologies to remove pollutants and improve water quality before it is discharged back into the Danube.</w:t>
      </w:r>
    </w:p>
    <w:p w14:paraId="4323ABCE" w14:textId="77777777" w:rsidR="00EA05F9" w:rsidRPr="00544998" w:rsidRDefault="00EA05F9" w:rsidP="003E74B1">
      <w:pPr>
        <w:rPr>
          <w:rFonts w:cstheme="minorHAnsi"/>
          <w:sz w:val="22"/>
          <w:szCs w:val="22"/>
          <w:lang w:val="en-US"/>
        </w:rPr>
      </w:pPr>
      <w:r w:rsidRPr="00544998">
        <w:rPr>
          <w:rFonts w:cstheme="minorHAnsi"/>
          <w:b/>
          <w:bCs/>
          <w:sz w:val="22"/>
          <w:szCs w:val="22"/>
          <w:lang w:val="en-US"/>
        </w:rPr>
        <w:t>Renewable Energy Production:</w:t>
      </w:r>
      <w:r w:rsidRPr="00544998">
        <w:rPr>
          <w:rFonts w:cstheme="minorHAnsi"/>
          <w:sz w:val="22"/>
          <w:szCs w:val="22"/>
          <w:lang w:val="en-US"/>
        </w:rPr>
        <w:t xml:space="preserve"> Hydropower plants along the Danube harness the river's energy to generate clean and renewable electricity, reducing the reliance on fossil fuels and minimizing environmental impacts.</w:t>
      </w:r>
    </w:p>
    <w:p w14:paraId="4A82CDA2" w14:textId="77777777" w:rsidR="00EA05F9" w:rsidRPr="00544998" w:rsidRDefault="00EA05F9" w:rsidP="003E74B1">
      <w:pPr>
        <w:rPr>
          <w:rFonts w:cstheme="minorHAnsi"/>
          <w:sz w:val="22"/>
          <w:szCs w:val="22"/>
          <w:lang w:val="en-US"/>
        </w:rPr>
      </w:pPr>
      <w:r w:rsidRPr="00544998">
        <w:rPr>
          <w:rFonts w:cstheme="minorHAnsi"/>
          <w:b/>
          <w:bCs/>
          <w:sz w:val="22"/>
          <w:szCs w:val="22"/>
          <w:lang w:val="en-US"/>
        </w:rPr>
        <w:t>Eco-Friendly Agriculture:</w:t>
      </w:r>
      <w:r w:rsidRPr="00544998">
        <w:rPr>
          <w:rFonts w:cstheme="minorHAnsi"/>
          <w:sz w:val="22"/>
          <w:szCs w:val="22"/>
          <w:lang w:val="en-US"/>
        </w:rPr>
        <w:t xml:space="preserve"> Sustainable agricultural practices, such as organic farming and agroforestry, help reduce nutrient runoff and pesticide contamination, thereby mitigating the negative impacts of agriculture on the Danube's water quality.</w:t>
      </w:r>
    </w:p>
    <w:p w14:paraId="1717AADA" w14:textId="0228E4C1" w:rsidR="00EA05F9" w:rsidRPr="00544998" w:rsidRDefault="00EA05F9" w:rsidP="003E74B1">
      <w:pPr>
        <w:rPr>
          <w:rFonts w:cstheme="minorHAnsi"/>
          <w:sz w:val="22"/>
          <w:szCs w:val="22"/>
          <w:lang w:val="en-US"/>
        </w:rPr>
      </w:pPr>
      <w:r w:rsidRPr="00544998">
        <w:rPr>
          <w:rFonts w:cstheme="minorHAnsi"/>
          <w:b/>
          <w:bCs/>
          <w:sz w:val="22"/>
          <w:szCs w:val="22"/>
          <w:lang w:val="en-US"/>
        </w:rPr>
        <w:t>River Restoration</w:t>
      </w:r>
      <w:r w:rsidR="0077353B">
        <w:rPr>
          <w:rStyle w:val="FootnoteReference"/>
          <w:rFonts w:cstheme="minorHAnsi"/>
          <w:b/>
          <w:bCs/>
          <w:sz w:val="22"/>
          <w:szCs w:val="22"/>
          <w:lang w:val="en-US"/>
        </w:rPr>
        <w:footnoteReference w:id="3"/>
      </w:r>
      <w:r w:rsidRPr="00544998">
        <w:rPr>
          <w:rFonts w:cstheme="minorHAnsi"/>
          <w:b/>
          <w:bCs/>
          <w:sz w:val="22"/>
          <w:szCs w:val="22"/>
          <w:lang w:val="en-US"/>
        </w:rPr>
        <w:t xml:space="preserve"> Projects:</w:t>
      </w:r>
      <w:r w:rsidRPr="00544998">
        <w:rPr>
          <w:rFonts w:cstheme="minorHAnsi"/>
          <w:sz w:val="22"/>
          <w:szCs w:val="22"/>
          <w:lang w:val="en-US"/>
        </w:rPr>
        <w:t xml:space="preserve"> Austria actively participates in river restoration projects aimed at restoring natural habitats, improving water flow, and enhancing biodiversity along the Danube and its tributaries.</w:t>
      </w:r>
    </w:p>
    <w:p w14:paraId="02022F5C" w14:textId="77777777" w:rsidR="00EA05F9" w:rsidRPr="00544998" w:rsidRDefault="00EA05F9" w:rsidP="00EA05F9">
      <w:pPr>
        <w:rPr>
          <w:rFonts w:cstheme="minorHAnsi"/>
          <w:sz w:val="22"/>
          <w:szCs w:val="22"/>
          <w:lang w:val="en-US"/>
        </w:rPr>
      </w:pPr>
    </w:p>
    <w:p w14:paraId="28DF9ECF" w14:textId="5E4A5483" w:rsidR="00EA05F9" w:rsidRDefault="00EA05F9" w:rsidP="00EA05F9">
      <w:pPr>
        <w:rPr>
          <w:rFonts w:cstheme="minorHAnsi"/>
          <w:sz w:val="22"/>
          <w:szCs w:val="22"/>
          <w:lang w:val="en-US"/>
        </w:rPr>
      </w:pPr>
      <w:r w:rsidRPr="00544998">
        <w:rPr>
          <w:rFonts w:cstheme="minorHAnsi"/>
          <w:b/>
          <w:bCs/>
          <w:sz w:val="22"/>
          <w:szCs w:val="22"/>
          <w:lang w:val="en-US"/>
        </w:rPr>
        <w:t>Artistic Inspiration from the Danube:</w:t>
      </w:r>
      <w:r w:rsidRPr="00544998">
        <w:rPr>
          <w:rFonts w:cstheme="minorHAnsi"/>
          <w:sz w:val="22"/>
          <w:szCs w:val="22"/>
          <w:lang w:val="en-US"/>
        </w:rPr>
        <w:t xml:space="preserve"> The Danube River has long been a muse for artists, poets, and musicians, inspiring countless works of art that celebrate its beauty and significance. From paintings by the renowned artist Wassily Kandinsky to musical compositions like </w:t>
      </w:r>
      <w:r w:rsidR="00AC2214">
        <w:rPr>
          <w:rFonts w:cstheme="minorHAnsi"/>
          <w:sz w:val="22"/>
          <w:szCs w:val="22"/>
          <w:lang w:val="en-US"/>
        </w:rPr>
        <w:t>famous “The Blue Danube Walse”, composed by the Austrian composer J. Strauss</w:t>
      </w:r>
      <w:r w:rsidR="00AC2214" w:rsidRPr="00544998">
        <w:rPr>
          <w:rFonts w:cstheme="minorHAnsi"/>
          <w:sz w:val="22"/>
          <w:szCs w:val="22"/>
          <w:lang w:val="en-US"/>
        </w:rPr>
        <w:t xml:space="preserve"> </w:t>
      </w:r>
      <w:r w:rsidRPr="00544998">
        <w:rPr>
          <w:rFonts w:cstheme="minorHAnsi"/>
          <w:sz w:val="22"/>
          <w:szCs w:val="22"/>
          <w:lang w:val="en-US"/>
        </w:rPr>
        <w:t>II</w:t>
      </w:r>
      <w:r w:rsidR="00163D69">
        <w:rPr>
          <w:rFonts w:cstheme="minorHAnsi"/>
          <w:sz w:val="22"/>
          <w:szCs w:val="22"/>
          <w:lang w:val="en-US"/>
        </w:rPr>
        <w:t xml:space="preserve">, </w:t>
      </w:r>
      <w:r w:rsidRPr="00544998">
        <w:rPr>
          <w:rFonts w:cstheme="minorHAnsi"/>
          <w:sz w:val="22"/>
          <w:szCs w:val="22"/>
          <w:lang w:val="en-US"/>
        </w:rPr>
        <w:t xml:space="preserve">the </w:t>
      </w:r>
      <w:r w:rsidR="00163D69">
        <w:rPr>
          <w:rFonts w:cstheme="minorHAnsi"/>
          <w:sz w:val="22"/>
          <w:szCs w:val="22"/>
          <w:lang w:val="en-US"/>
        </w:rPr>
        <w:t xml:space="preserve">Donau </w:t>
      </w:r>
      <w:r w:rsidRPr="00544998">
        <w:rPr>
          <w:rFonts w:cstheme="minorHAnsi"/>
          <w:sz w:val="22"/>
          <w:szCs w:val="22"/>
          <w:lang w:val="en-US"/>
        </w:rPr>
        <w:t>river's allure has captivated creative minds throughout history.</w:t>
      </w:r>
    </w:p>
    <w:p w14:paraId="2CBD5E7F" w14:textId="77777777" w:rsidR="0033669D" w:rsidRPr="00E879B7" w:rsidRDefault="0033669D" w:rsidP="00EA05F9">
      <w:pPr>
        <w:rPr>
          <w:rFonts w:cstheme="minorHAnsi"/>
          <w:i/>
          <w:iCs/>
          <w:sz w:val="21"/>
          <w:szCs w:val="21"/>
          <w:lang w:val="en-US"/>
        </w:rPr>
      </w:pPr>
    </w:p>
    <w:p w14:paraId="769DF8C1" w14:textId="1523483D" w:rsidR="00AC2214" w:rsidRPr="00E879B7" w:rsidRDefault="00EA05F9" w:rsidP="00AC2214">
      <w:pPr>
        <w:rPr>
          <w:rFonts w:cstheme="minorHAnsi"/>
          <w:sz w:val="21"/>
          <w:szCs w:val="21"/>
          <w:lang w:val="en-US"/>
        </w:rPr>
      </w:pPr>
      <w:r w:rsidRPr="00E879B7">
        <w:rPr>
          <w:rFonts w:cstheme="minorHAnsi"/>
          <w:sz w:val="21"/>
          <w:szCs w:val="21"/>
          <w:lang w:val="en-US"/>
        </w:rPr>
        <w:t>Listen Danube Waltz on YouTube, Spotify, or visit some classical concert to get on-site impression:</w:t>
      </w:r>
      <w:r w:rsidRPr="00E879B7">
        <w:rPr>
          <w:sz w:val="21"/>
          <w:szCs w:val="21"/>
          <w:lang w:val="en-US"/>
        </w:rPr>
        <w:t xml:space="preserve"> </w:t>
      </w:r>
      <w:hyperlink r:id="rId38" w:history="1">
        <w:r w:rsidRPr="00E879B7">
          <w:rPr>
            <w:rStyle w:val="Hyperlink"/>
            <w:rFonts w:cstheme="minorHAnsi"/>
            <w:sz w:val="21"/>
            <w:szCs w:val="21"/>
            <w:lang w:val="en-US"/>
          </w:rPr>
          <w:t>https://www.youtube.com/watch?v=_CTYymbbEL4</w:t>
        </w:r>
      </w:hyperlink>
      <w:r w:rsidRPr="00E879B7">
        <w:rPr>
          <w:rFonts w:cstheme="minorHAnsi"/>
          <w:sz w:val="21"/>
          <w:szCs w:val="21"/>
          <w:lang w:val="en-US"/>
        </w:rPr>
        <w:t xml:space="preserve"> </w:t>
      </w:r>
    </w:p>
    <w:p w14:paraId="7865183E" w14:textId="6EDD9B80" w:rsidR="00AC2214" w:rsidRPr="00E879B7" w:rsidRDefault="00AC2214" w:rsidP="00AC2214">
      <w:pPr>
        <w:rPr>
          <w:rFonts w:cstheme="minorHAnsi"/>
          <w:sz w:val="21"/>
          <w:szCs w:val="21"/>
          <w:lang w:val="en-US"/>
        </w:rPr>
      </w:pPr>
      <w:r w:rsidRPr="00E879B7">
        <w:rPr>
          <w:rFonts w:cstheme="minorHAnsi"/>
          <w:sz w:val="21"/>
          <w:szCs w:val="21"/>
          <w:lang w:val="en-US"/>
        </w:rPr>
        <w:lastRenderedPageBreak/>
        <w:t xml:space="preserve">Watch </w:t>
      </w:r>
      <w:r w:rsidR="00163D69" w:rsidRPr="00E879B7">
        <w:rPr>
          <w:rFonts w:cstheme="minorHAnsi"/>
          <w:sz w:val="21"/>
          <w:szCs w:val="21"/>
          <w:lang w:val="en-US"/>
        </w:rPr>
        <w:t>t</w:t>
      </w:r>
      <w:r w:rsidRPr="00E879B7">
        <w:rPr>
          <w:rFonts w:cstheme="minorHAnsi"/>
          <w:sz w:val="21"/>
          <w:szCs w:val="21"/>
          <w:lang w:val="en-US"/>
        </w:rPr>
        <w:t>he</w:t>
      </w:r>
      <w:r w:rsidR="00163D69" w:rsidRPr="00E879B7">
        <w:rPr>
          <w:rFonts w:cstheme="minorHAnsi"/>
          <w:sz w:val="21"/>
          <w:szCs w:val="21"/>
          <w:lang w:val="en-US"/>
        </w:rPr>
        <w:t xml:space="preserve"> YouTube Video:</w:t>
      </w:r>
      <w:r w:rsidRPr="00E879B7">
        <w:rPr>
          <w:rFonts w:cstheme="minorHAnsi"/>
          <w:sz w:val="21"/>
          <w:szCs w:val="21"/>
          <w:lang w:val="en-US"/>
        </w:rPr>
        <w:t xml:space="preserve"> </w:t>
      </w:r>
    </w:p>
    <w:p w14:paraId="59600D24" w14:textId="77777777" w:rsidR="00AC2214" w:rsidRPr="00E879B7" w:rsidRDefault="00AC2214" w:rsidP="00AC2214">
      <w:pPr>
        <w:rPr>
          <w:rFonts w:cstheme="minorHAnsi"/>
          <w:sz w:val="21"/>
          <w:szCs w:val="21"/>
          <w:lang w:val="en-US"/>
        </w:rPr>
      </w:pPr>
      <w:hyperlink r:id="rId39" w:history="1">
        <w:r w:rsidRPr="00E879B7">
          <w:rPr>
            <w:rStyle w:val="Hyperlink"/>
            <w:rFonts w:cstheme="minorHAnsi"/>
            <w:sz w:val="21"/>
            <w:szCs w:val="21"/>
            <w:lang w:val="en-US"/>
          </w:rPr>
          <w:t>https://www.youtube.com/watch?v=cKkDMiGUbUw</w:t>
        </w:r>
      </w:hyperlink>
    </w:p>
    <w:p w14:paraId="598CD375" w14:textId="4C406F85" w:rsidR="0033669D" w:rsidRDefault="0033669D" w:rsidP="00EA05F9">
      <w:pPr>
        <w:rPr>
          <w:rFonts w:cstheme="minorHAnsi"/>
          <w:sz w:val="22"/>
          <w:szCs w:val="22"/>
          <w:lang w:val="en-US"/>
        </w:rPr>
      </w:pPr>
    </w:p>
    <w:p w14:paraId="4D7B7ECA" w14:textId="77777777" w:rsidR="00EA05F9" w:rsidRPr="00544998" w:rsidRDefault="00EA05F9" w:rsidP="00EA05F9">
      <w:pPr>
        <w:rPr>
          <w:rFonts w:cstheme="minorHAnsi"/>
          <w:sz w:val="22"/>
          <w:szCs w:val="22"/>
          <w:lang w:val="en-US"/>
        </w:rPr>
      </w:pPr>
    </w:p>
    <w:p w14:paraId="30366CA1" w14:textId="0644ACD6" w:rsidR="00E879B7" w:rsidRDefault="00EA05F9" w:rsidP="00EA05F9">
      <w:pPr>
        <w:rPr>
          <w:rFonts w:cstheme="minorHAnsi"/>
          <w:sz w:val="22"/>
          <w:szCs w:val="22"/>
          <w:lang w:val="en-US"/>
        </w:rPr>
      </w:pPr>
      <w:r w:rsidRPr="00544998">
        <w:rPr>
          <w:rFonts w:cstheme="minorHAnsi"/>
          <w:b/>
          <w:bCs/>
          <w:sz w:val="22"/>
          <w:szCs w:val="22"/>
          <w:lang w:val="en-US"/>
        </w:rPr>
        <w:t>Danube Swan Population:</w:t>
      </w:r>
      <w:r w:rsidRPr="00544998">
        <w:rPr>
          <w:rFonts w:cstheme="minorHAnsi"/>
          <w:sz w:val="22"/>
          <w:szCs w:val="22"/>
          <w:lang w:val="en-US"/>
        </w:rPr>
        <w:t xml:space="preserve"> The Danube River is home to a diverse array of wildlife, including the elegant swan. Swan populations along the Danube are protected through various conservation efforts aimed at preserving their habitats and ensuring their survival. Measures such as habitat restoration, pollution control, and the establishment of protected areas help safeguard swans and other wildlife species that rely on the river for their livelihood. Additionally, educational initiatives and community engagement play a vital role in raising awareness about the importance of conserving the Danube's natural heritage for future generations.</w:t>
      </w:r>
    </w:p>
    <w:p w14:paraId="0D6C309C" w14:textId="77777777" w:rsidR="00E879B7" w:rsidRDefault="00E879B7" w:rsidP="00EA05F9">
      <w:pPr>
        <w:rPr>
          <w:rFonts w:cstheme="minorHAnsi"/>
          <w:sz w:val="22"/>
          <w:szCs w:val="22"/>
          <w:lang w:val="en-US"/>
        </w:rPr>
      </w:pPr>
    </w:p>
    <w:p w14:paraId="4D68B30D" w14:textId="13A73EC0" w:rsidR="00EA05F9" w:rsidRDefault="00B62526" w:rsidP="00EA05F9">
      <w:pPr>
        <w:rPr>
          <w:rFonts w:cstheme="minorHAnsi"/>
          <w:sz w:val="22"/>
          <w:szCs w:val="22"/>
          <w:lang w:val="en-US"/>
        </w:rPr>
      </w:pPr>
      <w:r>
        <w:rPr>
          <w:rFonts w:cstheme="minorHAnsi"/>
          <w:noProof/>
          <w:sz w:val="22"/>
          <w:szCs w:val="22"/>
          <w:lang w:val="en-US"/>
        </w:rPr>
        <w:drawing>
          <wp:inline distT="0" distB="0" distL="0" distR="0" wp14:anchorId="289FC153" wp14:editId="13C86126">
            <wp:extent cx="1144555" cy="764526"/>
            <wp:effectExtent l="0" t="0" r="0" b="0"/>
            <wp:docPr id="17" name="Grafik 17" descr="Ein Bild, das Vogel, draußen, Wasservögel, Schwa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Grafik 17" descr="Ein Bild, das Vogel, draußen, Wasservögel, Schwan enthält.&#10;&#10;Automatisch generierte Beschreibung"/>
                    <pic:cNvPicPr/>
                  </pic:nvPicPr>
                  <pic:blipFill>
                    <a:blip r:embed="rId40">
                      <a:extLst>
                        <a:ext uri="{28A0092B-C50C-407E-A947-70E740481C1C}">
                          <a14:useLocalDpi xmlns:a14="http://schemas.microsoft.com/office/drawing/2010/main" val="0"/>
                        </a:ext>
                      </a:extLst>
                    </a:blip>
                    <a:stretch>
                      <a:fillRect/>
                    </a:stretch>
                  </pic:blipFill>
                  <pic:spPr>
                    <a:xfrm>
                      <a:off x="0" y="0"/>
                      <a:ext cx="1172285" cy="783049"/>
                    </a:xfrm>
                    <a:prstGeom prst="rect">
                      <a:avLst/>
                    </a:prstGeom>
                  </pic:spPr>
                </pic:pic>
              </a:graphicData>
            </a:graphic>
          </wp:inline>
        </w:drawing>
      </w:r>
    </w:p>
    <w:p w14:paraId="44A9D2BD" w14:textId="77777777" w:rsidR="00EA05F9" w:rsidRPr="00617388" w:rsidRDefault="00EA05F9" w:rsidP="00EA05F9">
      <w:pPr>
        <w:rPr>
          <w:rFonts w:cstheme="minorHAnsi"/>
          <w:sz w:val="16"/>
          <w:szCs w:val="16"/>
          <w:lang w:val="en-US"/>
        </w:rPr>
      </w:pPr>
      <w:hyperlink r:id="rId41" w:history="1">
        <w:r w:rsidRPr="00617388">
          <w:rPr>
            <w:rStyle w:val="Hyperlink"/>
            <w:rFonts w:cstheme="minorHAnsi"/>
            <w:sz w:val="16"/>
            <w:szCs w:val="16"/>
            <w:lang w:val="en-US"/>
          </w:rPr>
          <w:t>https://commons.wikimedia.org/wiki/File:Donaupark_Wien_2019-07-12_Irissee_10_Schwan.jpg</w:t>
        </w:r>
      </w:hyperlink>
      <w:r w:rsidRPr="00617388">
        <w:rPr>
          <w:rFonts w:cstheme="minorHAnsi"/>
          <w:sz w:val="16"/>
          <w:szCs w:val="16"/>
          <w:lang w:val="en-US"/>
        </w:rPr>
        <w:t xml:space="preserve"> </w:t>
      </w:r>
    </w:p>
    <w:p w14:paraId="42066E68" w14:textId="77777777" w:rsidR="00EA05F9" w:rsidRDefault="00EA05F9" w:rsidP="00EA05F9">
      <w:pPr>
        <w:rPr>
          <w:rFonts w:cstheme="minorHAnsi"/>
          <w:sz w:val="22"/>
          <w:szCs w:val="22"/>
          <w:lang w:val="en-US"/>
        </w:rPr>
      </w:pPr>
    </w:p>
    <w:p w14:paraId="0BC66C24" w14:textId="77777777" w:rsidR="00EA05F9" w:rsidRPr="00AC2214" w:rsidRDefault="00EA05F9" w:rsidP="00EA05F9">
      <w:pPr>
        <w:rPr>
          <w:rFonts w:cstheme="minorHAnsi"/>
          <w:sz w:val="22"/>
          <w:szCs w:val="22"/>
          <w:lang w:val="en-US"/>
        </w:rPr>
      </w:pPr>
      <w:r w:rsidRPr="005A7BA3">
        <w:rPr>
          <w:rFonts w:cstheme="minorHAnsi"/>
          <w:i/>
          <w:iCs/>
          <w:sz w:val="22"/>
          <w:szCs w:val="22"/>
          <w:lang w:val="en-US"/>
        </w:rPr>
        <w:t xml:space="preserve">Are you living in a place along a river? Have you seen swans in your area? How are birds protected in your local community? </w:t>
      </w:r>
      <w:r w:rsidRPr="00AC2214">
        <w:rPr>
          <w:rFonts w:cstheme="minorHAnsi"/>
          <w:sz w:val="22"/>
          <w:szCs w:val="22"/>
          <w:lang w:val="en-US"/>
        </w:rPr>
        <w:t>Engage in research and explore BirdWatch.</w:t>
      </w:r>
    </w:p>
    <w:p w14:paraId="742FB633" w14:textId="0596FCB8" w:rsidR="00EA05F9" w:rsidRPr="00E879B7" w:rsidRDefault="00EA05F9" w:rsidP="00EA05F9">
      <w:pPr>
        <w:rPr>
          <w:rFonts w:cstheme="minorHAnsi"/>
          <w:sz w:val="22"/>
          <w:szCs w:val="22"/>
          <w:lang w:val="en-US"/>
        </w:rPr>
      </w:pPr>
      <w:r w:rsidRPr="00AC2214">
        <w:rPr>
          <w:rFonts w:cstheme="minorHAnsi"/>
          <w:sz w:val="22"/>
          <w:szCs w:val="22"/>
          <w:lang w:val="en-US"/>
        </w:rPr>
        <w:t xml:space="preserve">Create a project dedicated to bird protection. </w:t>
      </w:r>
      <w:r w:rsidR="00AC2214">
        <w:rPr>
          <w:rFonts w:cstheme="minorHAnsi"/>
          <w:sz w:val="22"/>
          <w:szCs w:val="22"/>
          <w:lang w:val="en-US"/>
        </w:rPr>
        <w:t>Connect &amp; act</w:t>
      </w:r>
    </w:p>
    <w:p w14:paraId="656DB158" w14:textId="77777777" w:rsidR="00EA05F9" w:rsidRPr="005A7BA3" w:rsidRDefault="00EA05F9" w:rsidP="00EA05F9">
      <w:pPr>
        <w:rPr>
          <w:rFonts w:cstheme="minorHAnsi"/>
          <w:sz w:val="22"/>
          <w:szCs w:val="22"/>
          <w:lang w:val="en-US"/>
        </w:rPr>
      </w:pPr>
      <w:r w:rsidRPr="005A7BA3">
        <w:rPr>
          <w:rFonts w:cstheme="minorHAnsi"/>
          <w:sz w:val="22"/>
          <w:szCs w:val="22"/>
          <w:lang w:val="en-US"/>
        </w:rPr>
        <w:t>In the European Union (EU), swans are protected under various laws and initiatives aimed at conserving their habitats and ensuring their well-being. For instance, the EU Birds Directive (Directive 2009/147/EC) mandates the protection of all wild bird species, including swans, by establishing a network of Special Protection Areas (SPAs) and setting conservation measures.</w:t>
      </w:r>
    </w:p>
    <w:p w14:paraId="3C396FAF" w14:textId="77777777" w:rsidR="00EA05F9" w:rsidRPr="005A7BA3" w:rsidRDefault="00EA05F9" w:rsidP="00EA05F9">
      <w:pPr>
        <w:rPr>
          <w:rFonts w:cstheme="minorHAnsi"/>
          <w:sz w:val="22"/>
          <w:szCs w:val="22"/>
          <w:lang w:val="en-US"/>
        </w:rPr>
      </w:pPr>
      <w:r w:rsidRPr="005A7BA3">
        <w:rPr>
          <w:rFonts w:cstheme="minorHAnsi"/>
          <w:sz w:val="22"/>
          <w:szCs w:val="22"/>
          <w:lang w:val="en-US"/>
        </w:rPr>
        <w:t>For more information on swan protection and conservation efforts in the EU, you can visit the BirdLife International website (</w:t>
      </w:r>
      <w:hyperlink r:id="rId42" w:history="1">
        <w:r w:rsidRPr="005A7BA3">
          <w:rPr>
            <w:rStyle w:val="Hyperlink"/>
            <w:rFonts w:cstheme="minorHAnsi"/>
            <w:sz w:val="22"/>
            <w:szCs w:val="22"/>
            <w:lang w:val="en-US"/>
          </w:rPr>
          <w:t>https://www.birdlife.org/europe-and-central-asia/</w:t>
        </w:r>
      </w:hyperlink>
      <w:r>
        <w:rPr>
          <w:rFonts w:cstheme="minorHAnsi"/>
          <w:sz w:val="22"/>
          <w:szCs w:val="22"/>
          <w:lang w:val="en-US"/>
        </w:rPr>
        <w:t xml:space="preserve"> </w:t>
      </w:r>
      <w:r w:rsidRPr="005A7BA3">
        <w:rPr>
          <w:rFonts w:cstheme="minorHAnsi"/>
          <w:sz w:val="22"/>
          <w:szCs w:val="22"/>
          <w:lang w:val="en-US"/>
        </w:rPr>
        <w:t>) or refer to the European Commission's page on the Birds Directive:</w:t>
      </w:r>
    </w:p>
    <w:p w14:paraId="01CC0910" w14:textId="43ACD22F" w:rsidR="00331BA0" w:rsidRDefault="00EA05F9" w:rsidP="00EA05F9">
      <w:pPr>
        <w:rPr>
          <w:rStyle w:val="Hyperlink"/>
          <w:rFonts w:cstheme="minorHAnsi"/>
          <w:sz w:val="22"/>
          <w:szCs w:val="22"/>
          <w:lang w:val="en-US"/>
        </w:rPr>
      </w:pPr>
      <w:hyperlink r:id="rId43" w:history="1">
        <w:r w:rsidRPr="00C932E9">
          <w:rPr>
            <w:rStyle w:val="Hyperlink"/>
            <w:rFonts w:cstheme="minorHAnsi"/>
            <w:sz w:val="22"/>
            <w:szCs w:val="22"/>
            <w:lang w:val="en-US"/>
          </w:rPr>
          <w:t>https://environment.ec.europa.eu/topics/nature-and-biodiversity/birds-directive_en</w:t>
        </w:r>
      </w:hyperlink>
    </w:p>
    <w:p w14:paraId="0C21D98D" w14:textId="77777777" w:rsidR="0077353B" w:rsidRPr="00B45EE7" w:rsidRDefault="0077353B" w:rsidP="00EA05F9">
      <w:pPr>
        <w:rPr>
          <w:lang w:val="en-US"/>
        </w:rPr>
      </w:pPr>
    </w:p>
    <w:p w14:paraId="10FEAF44" w14:textId="77777777" w:rsidR="00B45EE7" w:rsidRDefault="00B45EE7" w:rsidP="00EA05F9">
      <w:pPr>
        <w:rPr>
          <w:rFonts w:cstheme="minorHAnsi"/>
          <w:sz w:val="22"/>
          <w:szCs w:val="22"/>
          <w:lang w:val="en-US"/>
        </w:rPr>
      </w:pPr>
    </w:p>
    <w:p w14:paraId="304837A5" w14:textId="64D996FF" w:rsidR="00336FF7" w:rsidRPr="00331BA0" w:rsidRDefault="00336FF7" w:rsidP="00214D9B">
      <w:pPr>
        <w:pStyle w:val="ListParagraph"/>
        <w:numPr>
          <w:ilvl w:val="1"/>
          <w:numId w:val="14"/>
        </w:numPr>
        <w:rPr>
          <w:rFonts w:asciiTheme="minorHAnsi" w:hAnsiTheme="minorHAnsi" w:cstheme="minorHAnsi"/>
          <w:b/>
          <w:bCs/>
          <w:i/>
          <w:iCs/>
          <w:lang w:val="en-US"/>
        </w:rPr>
      </w:pPr>
      <w:r w:rsidRPr="00331BA0">
        <w:rPr>
          <w:rFonts w:asciiTheme="minorHAnsi" w:hAnsiTheme="minorHAnsi" w:cstheme="minorHAnsi"/>
          <w:b/>
          <w:bCs/>
          <w:i/>
          <w:iCs/>
          <w:lang w:val="en-US"/>
        </w:rPr>
        <w:t>Unski Smaragdi</w:t>
      </w:r>
    </w:p>
    <w:p w14:paraId="443980FD" w14:textId="577FDDEE" w:rsidR="00E879B7" w:rsidRPr="00B45EE7" w:rsidRDefault="00336FF7" w:rsidP="00EA05F9">
      <w:pPr>
        <w:rPr>
          <w:rFonts w:cstheme="minorHAnsi"/>
          <w:b/>
          <w:bCs/>
          <w:i/>
          <w:iCs/>
          <w:lang w:val="en-US"/>
        </w:rPr>
      </w:pPr>
      <w:r w:rsidRPr="00331BA0">
        <w:rPr>
          <w:rFonts w:cstheme="minorHAnsi"/>
          <w:b/>
          <w:bCs/>
          <w:i/>
          <w:iCs/>
          <w:lang w:val="en-US"/>
        </w:rPr>
        <w:t>Ecological movement fr</w:t>
      </w:r>
      <w:r w:rsidR="00D66497">
        <w:rPr>
          <w:rFonts w:cstheme="minorHAnsi"/>
          <w:b/>
          <w:bCs/>
          <w:i/>
          <w:iCs/>
          <w:lang w:val="en-US"/>
        </w:rPr>
        <w:t>o</w:t>
      </w:r>
      <w:r w:rsidRPr="00331BA0">
        <w:rPr>
          <w:rFonts w:cstheme="minorHAnsi"/>
          <w:b/>
          <w:bCs/>
          <w:i/>
          <w:iCs/>
          <w:lang w:val="en-US"/>
        </w:rPr>
        <w:t>m Bosnia and Hercego</w:t>
      </w:r>
      <w:r w:rsidR="0047154C" w:rsidRPr="00331BA0">
        <w:rPr>
          <w:rFonts w:cstheme="minorHAnsi"/>
          <w:b/>
          <w:bCs/>
          <w:i/>
          <w:iCs/>
          <w:lang w:val="en-US"/>
        </w:rPr>
        <w:t>v</w:t>
      </w:r>
      <w:r w:rsidRPr="00331BA0">
        <w:rPr>
          <w:rFonts w:cstheme="minorHAnsi"/>
          <w:b/>
          <w:bCs/>
          <w:i/>
          <w:iCs/>
          <w:lang w:val="en-US"/>
        </w:rPr>
        <w:t>ina</w:t>
      </w:r>
    </w:p>
    <w:p w14:paraId="0C8AB365" w14:textId="77777777" w:rsidR="00E879B7" w:rsidRDefault="00E879B7" w:rsidP="00EA05F9">
      <w:pPr>
        <w:rPr>
          <w:rFonts w:cstheme="minorHAnsi"/>
          <w:sz w:val="22"/>
          <w:szCs w:val="22"/>
          <w:lang w:val="en-US"/>
        </w:rPr>
      </w:pPr>
    </w:p>
    <w:p w14:paraId="7B719A38" w14:textId="6D165368" w:rsidR="00336FF7" w:rsidRDefault="0047154C" w:rsidP="00EA05F9">
      <w:pPr>
        <w:rPr>
          <w:rFonts w:cstheme="minorHAnsi"/>
          <w:sz w:val="22"/>
          <w:szCs w:val="22"/>
          <w:lang w:val="en-US"/>
        </w:rPr>
      </w:pPr>
      <w:r>
        <w:rPr>
          <w:rFonts w:cstheme="minorHAnsi"/>
          <w:sz w:val="22"/>
          <w:szCs w:val="22"/>
          <w:lang w:val="en-US"/>
        </w:rPr>
        <w:t>(</w:t>
      </w:r>
      <w:r w:rsidR="00336FF7">
        <w:rPr>
          <w:rFonts w:cstheme="minorHAnsi"/>
          <w:sz w:val="22"/>
          <w:szCs w:val="22"/>
          <w:lang w:val="en-US"/>
        </w:rPr>
        <w:t>Personal story</w:t>
      </w:r>
      <w:r>
        <w:rPr>
          <w:rFonts w:cstheme="minorHAnsi"/>
          <w:sz w:val="22"/>
          <w:szCs w:val="22"/>
          <w:lang w:val="en-US"/>
        </w:rPr>
        <w:t>)</w:t>
      </w:r>
    </w:p>
    <w:p w14:paraId="42FF9629" w14:textId="5F71DE4F" w:rsidR="00331BA0" w:rsidRDefault="00336FF7" w:rsidP="00336FF7">
      <w:pPr>
        <w:rPr>
          <w:rFonts w:cstheme="minorHAnsi"/>
          <w:sz w:val="22"/>
          <w:szCs w:val="22"/>
          <w:lang w:val="en-US"/>
        </w:rPr>
      </w:pPr>
      <w:r w:rsidRPr="00336FF7">
        <w:rPr>
          <w:rFonts w:cstheme="minorHAnsi"/>
          <w:sz w:val="22"/>
          <w:szCs w:val="22"/>
          <w:lang w:val="en-US"/>
        </w:rPr>
        <w:t>As one of the first-generation pioneers who gratefully joined the launch program of the environmental association Unski Smaragdi, dedicated to actively promoting the protection of the Una River as a source of life, happiness and health, prosperity</w:t>
      </w:r>
      <w:r w:rsidR="00D66497">
        <w:rPr>
          <w:rFonts w:cstheme="minorHAnsi"/>
          <w:sz w:val="22"/>
          <w:szCs w:val="22"/>
          <w:lang w:val="en-US"/>
        </w:rPr>
        <w:t>,</w:t>
      </w:r>
      <w:r w:rsidRPr="00336FF7">
        <w:rPr>
          <w:rFonts w:cstheme="minorHAnsi"/>
          <w:sz w:val="22"/>
          <w:szCs w:val="22"/>
          <w:lang w:val="en-US"/>
        </w:rPr>
        <w:t xml:space="preserve"> and love with educational activities for “Green mindfulness” in the context of formal education in Bihac, BiH, I am sharing this </w:t>
      </w:r>
      <w:r>
        <w:rPr>
          <w:rFonts w:cstheme="minorHAnsi"/>
          <w:sz w:val="22"/>
          <w:szCs w:val="22"/>
          <w:lang w:val="en-US"/>
        </w:rPr>
        <w:t>story</w:t>
      </w:r>
      <w:r w:rsidRPr="00336FF7">
        <w:rPr>
          <w:rFonts w:cstheme="minorHAnsi"/>
          <w:sz w:val="22"/>
          <w:szCs w:val="22"/>
          <w:lang w:val="en-US"/>
        </w:rPr>
        <w:t xml:space="preserve"> as an example of good practice which currently needs to be even more supported. </w:t>
      </w:r>
    </w:p>
    <w:p w14:paraId="171B463E" w14:textId="72C4E535" w:rsidR="00336FF7" w:rsidRPr="00B202A3" w:rsidRDefault="00336FF7" w:rsidP="00336FF7">
      <w:pPr>
        <w:rPr>
          <w:rFonts w:asciiTheme="minorHAnsi" w:eastAsiaTheme="minorHAnsi" w:hAnsiTheme="minorHAnsi" w:cstheme="minorHAnsi"/>
          <w:sz w:val="22"/>
          <w:szCs w:val="22"/>
          <w:lang w:val="en-US" w:eastAsia="en-US"/>
        </w:rPr>
      </w:pPr>
      <w:r w:rsidRPr="00336FF7">
        <w:rPr>
          <w:rFonts w:cstheme="minorHAnsi"/>
          <w:sz w:val="22"/>
          <w:szCs w:val="22"/>
          <w:lang w:val="en-US"/>
        </w:rPr>
        <w:t xml:space="preserve">The Unski Smaragdi association was founded </w:t>
      </w:r>
      <w:r w:rsidR="00B202A3">
        <w:rPr>
          <w:rFonts w:cstheme="minorHAnsi"/>
          <w:sz w:val="22"/>
          <w:szCs w:val="22"/>
          <w:lang w:val="en-US"/>
        </w:rPr>
        <w:t>on the 17</w:t>
      </w:r>
      <w:r w:rsidR="00B202A3" w:rsidRPr="00B202A3">
        <w:rPr>
          <w:rFonts w:cstheme="minorHAnsi"/>
          <w:sz w:val="22"/>
          <w:szCs w:val="22"/>
          <w:vertAlign w:val="superscript"/>
          <w:lang w:val="en-US"/>
        </w:rPr>
        <w:t>th</w:t>
      </w:r>
      <w:r w:rsidR="00B202A3">
        <w:rPr>
          <w:rFonts w:cstheme="minorHAnsi"/>
          <w:sz w:val="22"/>
          <w:szCs w:val="22"/>
          <w:lang w:val="en-US"/>
        </w:rPr>
        <w:t xml:space="preserve"> of Mai </w:t>
      </w:r>
      <w:r w:rsidRPr="00336FF7">
        <w:rPr>
          <w:rFonts w:cstheme="minorHAnsi"/>
          <w:sz w:val="22"/>
          <w:szCs w:val="22"/>
          <w:lang w:val="en-US"/>
        </w:rPr>
        <w:t>in 1985 by the enthusiastic journalist</w:t>
      </w:r>
      <w:r w:rsidR="00B202A3" w:rsidRPr="00B202A3">
        <w:rPr>
          <w:rFonts w:ascii="Arial" w:hAnsi="Arial" w:cs="Arial"/>
          <w:b/>
          <w:bCs/>
          <w:color w:val="5F6368"/>
          <w:sz w:val="21"/>
          <w:szCs w:val="21"/>
          <w:shd w:val="clear" w:color="auto" w:fill="FFFFFF"/>
          <w:lang w:val="en-US"/>
        </w:rPr>
        <w:t xml:space="preserve"> </w:t>
      </w:r>
      <w:r w:rsidR="00B202A3" w:rsidRPr="00B202A3">
        <w:rPr>
          <w:rFonts w:asciiTheme="minorHAnsi" w:eastAsiaTheme="minorHAnsi" w:hAnsiTheme="minorHAnsi" w:cstheme="minorHAnsi"/>
          <w:sz w:val="22"/>
          <w:szCs w:val="22"/>
          <w:lang w:val="en-US" w:eastAsia="en-US"/>
        </w:rPr>
        <w:t>Boško Marjanović </w:t>
      </w:r>
      <w:r w:rsidRPr="00336FF7">
        <w:rPr>
          <w:rFonts w:cstheme="minorHAnsi"/>
          <w:sz w:val="22"/>
          <w:szCs w:val="22"/>
          <w:lang w:val="en-US"/>
        </w:rPr>
        <w:t>whose love and dedication to the river Una and nature inspired him to create an initiative that was even granted by UNESCO with the Global</w:t>
      </w:r>
      <w:r w:rsidR="00D66497">
        <w:rPr>
          <w:rFonts w:cstheme="minorHAnsi"/>
          <w:sz w:val="22"/>
          <w:szCs w:val="22"/>
          <w:lang w:val="en-US"/>
        </w:rPr>
        <w:t xml:space="preserve"> </w:t>
      </w:r>
      <w:r w:rsidRPr="00336FF7">
        <w:rPr>
          <w:rFonts w:cstheme="minorHAnsi"/>
          <w:sz w:val="22"/>
          <w:szCs w:val="22"/>
          <w:lang w:val="en-US"/>
        </w:rPr>
        <w:t xml:space="preserve">500! This impressive initiative survived war and destruction in the 1990s and is still active. </w:t>
      </w:r>
      <w:r w:rsidR="00B202A3" w:rsidRPr="00B202A3">
        <w:rPr>
          <w:rFonts w:cstheme="minorHAnsi"/>
          <w:sz w:val="22"/>
          <w:szCs w:val="22"/>
          <w:lang w:val="en-US"/>
        </w:rPr>
        <w:t xml:space="preserve">Boško Marjanović </w:t>
      </w:r>
      <w:r w:rsidRPr="00336FF7">
        <w:rPr>
          <w:rFonts w:cstheme="minorHAnsi"/>
          <w:sz w:val="22"/>
          <w:szCs w:val="22"/>
          <w:lang w:val="en-US"/>
        </w:rPr>
        <w:t xml:space="preserve">was a dear friend and he personally appointed me in 1998 to act as </w:t>
      </w:r>
      <w:r w:rsidR="00D66497">
        <w:rPr>
          <w:rFonts w:cstheme="minorHAnsi"/>
          <w:sz w:val="22"/>
          <w:szCs w:val="22"/>
          <w:lang w:val="en-US"/>
        </w:rPr>
        <w:t>an A</w:t>
      </w:r>
      <w:r w:rsidRPr="00336FF7">
        <w:rPr>
          <w:rFonts w:cstheme="minorHAnsi"/>
          <w:sz w:val="22"/>
          <w:szCs w:val="22"/>
          <w:lang w:val="en-US"/>
        </w:rPr>
        <w:t>mbas</w:t>
      </w:r>
      <w:r w:rsidR="00D66497">
        <w:rPr>
          <w:rFonts w:cstheme="minorHAnsi"/>
          <w:sz w:val="22"/>
          <w:szCs w:val="22"/>
          <w:lang w:val="en-US"/>
        </w:rPr>
        <w:t>sa</w:t>
      </w:r>
      <w:r w:rsidRPr="00336FF7">
        <w:rPr>
          <w:rFonts w:cstheme="minorHAnsi"/>
          <w:sz w:val="22"/>
          <w:szCs w:val="22"/>
          <w:lang w:val="en-US"/>
        </w:rPr>
        <w:t xml:space="preserve">dor of the river Una in the Western Europe. </w:t>
      </w:r>
    </w:p>
    <w:p w14:paraId="6014EC40" w14:textId="77777777" w:rsidR="00B202A3" w:rsidRDefault="00336FF7" w:rsidP="00336FF7">
      <w:pPr>
        <w:rPr>
          <w:rFonts w:cstheme="minorHAnsi"/>
          <w:sz w:val="22"/>
          <w:szCs w:val="22"/>
          <w:lang w:val="en-US"/>
        </w:rPr>
      </w:pPr>
      <w:r w:rsidRPr="00336FF7">
        <w:rPr>
          <w:rFonts w:cstheme="minorHAnsi"/>
          <w:sz w:val="22"/>
          <w:szCs w:val="22"/>
          <w:lang w:val="en-US"/>
        </w:rPr>
        <w:br/>
        <w:t>Remembering the starting activities, such as cleaning its shore as a young scholar, but also creating artworks inspired by the river Una, writing poetry and songs about its beauty, I included this experiences in my art practice and profession in education, and it lasts until nowadays...</w:t>
      </w:r>
    </w:p>
    <w:p w14:paraId="6CA4C2A3" w14:textId="7052428A" w:rsidR="00B202A3" w:rsidRDefault="00336FF7" w:rsidP="00336FF7">
      <w:pPr>
        <w:rPr>
          <w:rFonts w:cstheme="minorHAnsi"/>
          <w:sz w:val="22"/>
          <w:szCs w:val="22"/>
          <w:lang w:val="en-US"/>
        </w:rPr>
      </w:pPr>
      <w:r w:rsidRPr="00336FF7">
        <w:rPr>
          <w:rFonts w:cstheme="minorHAnsi"/>
          <w:sz w:val="22"/>
          <w:szCs w:val="22"/>
          <w:lang w:val="en-US"/>
        </w:rPr>
        <w:br/>
        <w:t>Also</w:t>
      </w:r>
      <w:r w:rsidR="00B202A3">
        <w:rPr>
          <w:rFonts w:cstheme="minorHAnsi"/>
          <w:sz w:val="22"/>
          <w:szCs w:val="22"/>
          <w:lang w:val="en-US"/>
        </w:rPr>
        <w:t>,</w:t>
      </w:r>
      <w:r w:rsidRPr="00336FF7">
        <w:rPr>
          <w:rFonts w:cstheme="minorHAnsi"/>
          <w:sz w:val="22"/>
          <w:szCs w:val="22"/>
          <w:lang w:val="en-US"/>
        </w:rPr>
        <w:t xml:space="preserve"> a unique tradition has been created by Unski Smaragdi: all the newborns were welcomed with a friendship card from Unski Smaragdi, all students become ambassadors of the Una River and were appointed to act responsibly, protect the river and the surrounding nature, to invite friends and guests to visit the Una River and enjoy its unique beauty, mindfully</w:t>
      </w:r>
      <w:r w:rsidR="00B202A3">
        <w:rPr>
          <w:rFonts w:cstheme="minorHAnsi"/>
          <w:sz w:val="22"/>
          <w:szCs w:val="22"/>
          <w:lang w:val="en-US"/>
        </w:rPr>
        <w:t xml:space="preserve">… </w:t>
      </w:r>
    </w:p>
    <w:p w14:paraId="32B39A0D" w14:textId="77777777" w:rsidR="00B202A3" w:rsidRDefault="00336FF7" w:rsidP="00336FF7">
      <w:pPr>
        <w:rPr>
          <w:rFonts w:cstheme="minorHAnsi"/>
          <w:sz w:val="22"/>
          <w:szCs w:val="22"/>
          <w:lang w:val="en-US"/>
        </w:rPr>
      </w:pPr>
      <w:r w:rsidRPr="00336FF7">
        <w:rPr>
          <w:rFonts w:cstheme="minorHAnsi"/>
          <w:sz w:val="22"/>
          <w:szCs w:val="22"/>
          <w:lang w:val="en-US"/>
        </w:rPr>
        <w:lastRenderedPageBreak/>
        <w:t>According to local legends, the river Una was named by the Romans who, after seeing it for the first time, said "una" (Latin “one”, as a reference to its unique beauty) to describe it. Una is also a popular female name, even in the areas not close to the river. One explanation for this is that people who displaced during the Yugoslav Wars, continued to give this name to their children in a loving memory. The one&amp;only river Una inspires local and international artists, scientists, writers, athletes, children, and adults.</w:t>
      </w:r>
    </w:p>
    <w:p w14:paraId="1E4E4FCA" w14:textId="07CBDB95" w:rsidR="00336FF7" w:rsidRDefault="00336FF7" w:rsidP="00336FF7">
      <w:pPr>
        <w:rPr>
          <w:rFonts w:cstheme="minorHAnsi"/>
          <w:sz w:val="22"/>
          <w:szCs w:val="22"/>
          <w:lang w:val="en-US"/>
        </w:rPr>
      </w:pPr>
      <w:r w:rsidRPr="00336FF7">
        <w:rPr>
          <w:rFonts w:cstheme="minorHAnsi"/>
          <w:sz w:val="22"/>
          <w:szCs w:val="22"/>
          <w:lang w:val="en-US"/>
        </w:rPr>
        <w:br/>
        <w:t xml:space="preserve">As one of the ambassadors of the Una River, I </w:t>
      </w:r>
      <w:r>
        <w:rPr>
          <w:rFonts w:cstheme="minorHAnsi"/>
          <w:sz w:val="22"/>
          <w:szCs w:val="22"/>
          <w:lang w:val="en-US"/>
        </w:rPr>
        <w:t xml:space="preserve">created a </w:t>
      </w:r>
      <w:r w:rsidRPr="00336FF7">
        <w:rPr>
          <w:rFonts w:cstheme="minorHAnsi"/>
          <w:sz w:val="22"/>
          <w:szCs w:val="22"/>
          <w:lang w:val="en-US"/>
        </w:rPr>
        <w:t xml:space="preserve">memo card showing some of my works inspired by the Una River, </w:t>
      </w:r>
      <w:r>
        <w:rPr>
          <w:rFonts w:cstheme="minorHAnsi"/>
          <w:sz w:val="22"/>
          <w:szCs w:val="22"/>
          <w:lang w:val="en-US"/>
        </w:rPr>
        <w:t>with the origin</w:t>
      </w:r>
      <w:r w:rsidRPr="00336FF7">
        <w:rPr>
          <w:rFonts w:cstheme="minorHAnsi"/>
          <w:sz w:val="22"/>
          <w:szCs w:val="22"/>
          <w:lang w:val="en-US"/>
        </w:rPr>
        <w:t xml:space="preserve"> message:</w:t>
      </w:r>
      <w:r>
        <w:rPr>
          <w:rFonts w:cstheme="minorHAnsi"/>
          <w:sz w:val="22"/>
          <w:szCs w:val="22"/>
          <w:lang w:val="en-US"/>
        </w:rPr>
        <w:t xml:space="preserve"> </w:t>
      </w:r>
    </w:p>
    <w:p w14:paraId="21B98885" w14:textId="77777777" w:rsidR="00336FF7" w:rsidRPr="00D66497" w:rsidRDefault="00336FF7" w:rsidP="00336FF7">
      <w:pPr>
        <w:rPr>
          <w:rFonts w:cstheme="minorHAnsi"/>
          <w:i/>
          <w:iCs/>
          <w:sz w:val="22"/>
          <w:szCs w:val="22"/>
          <w:lang w:val="en-US"/>
        </w:rPr>
      </w:pPr>
      <w:r w:rsidRPr="00D66497">
        <w:rPr>
          <w:rFonts w:cstheme="minorHAnsi"/>
          <w:i/>
          <w:iCs/>
          <w:sz w:val="22"/>
          <w:szCs w:val="22"/>
          <w:lang w:val="en-US"/>
        </w:rPr>
        <w:t xml:space="preserve">“Bistar um, bistra Una”! </w:t>
      </w:r>
    </w:p>
    <w:p w14:paraId="17878745" w14:textId="3B7082D0" w:rsidR="00336FF7" w:rsidRDefault="00336FF7" w:rsidP="00336FF7">
      <w:pPr>
        <w:rPr>
          <w:rFonts w:cstheme="minorHAnsi"/>
          <w:sz w:val="22"/>
          <w:szCs w:val="22"/>
          <w:lang w:val="en-US"/>
        </w:rPr>
      </w:pPr>
      <w:r>
        <w:rPr>
          <w:rFonts w:cstheme="minorHAnsi"/>
          <w:sz w:val="22"/>
          <w:szCs w:val="22"/>
          <w:lang w:val="en-US"/>
        </w:rPr>
        <w:t xml:space="preserve">(in English: “Clear (human) mind, Clear Una river”) </w:t>
      </w:r>
    </w:p>
    <w:p w14:paraId="6657417F" w14:textId="77777777" w:rsidR="00D66497" w:rsidRDefault="00D66497" w:rsidP="00336FF7">
      <w:pPr>
        <w:rPr>
          <w:rFonts w:cstheme="minorHAnsi"/>
          <w:sz w:val="22"/>
          <w:szCs w:val="22"/>
          <w:lang w:val="en-US"/>
        </w:rPr>
      </w:pPr>
    </w:p>
    <w:p w14:paraId="1B3E0173" w14:textId="77777777" w:rsidR="00331BA0" w:rsidRDefault="00336FF7" w:rsidP="00B202A3">
      <w:pPr>
        <w:jc w:val="center"/>
        <w:rPr>
          <w:rFonts w:cstheme="minorHAnsi"/>
          <w:sz w:val="22"/>
          <w:szCs w:val="22"/>
          <w:lang w:val="en-US"/>
        </w:rPr>
      </w:pPr>
      <w:r w:rsidRPr="00331BA0">
        <w:rPr>
          <w:rFonts w:cstheme="minorHAnsi"/>
          <w:i/>
          <w:iCs/>
          <w:sz w:val="22"/>
          <w:szCs w:val="22"/>
          <w:lang w:val="en-US"/>
        </w:rPr>
        <w:t>K</w:t>
      </w:r>
      <w:r w:rsidRPr="00336FF7">
        <w:rPr>
          <w:rFonts w:cstheme="minorHAnsi"/>
          <w:i/>
          <w:iCs/>
          <w:sz w:val="22"/>
          <w:szCs w:val="22"/>
          <w:lang w:val="en-US"/>
        </w:rPr>
        <w:t>eep the Europe Blue Heart and the smaragd-green eye as of the river Una!</w:t>
      </w:r>
    </w:p>
    <w:p w14:paraId="0C148E18" w14:textId="2F29C408" w:rsidR="00336FF7" w:rsidRDefault="00336FF7" w:rsidP="00B202A3">
      <w:pPr>
        <w:jc w:val="center"/>
        <w:rPr>
          <w:rFonts w:cstheme="minorHAnsi"/>
          <w:sz w:val="22"/>
          <w:szCs w:val="22"/>
          <w:lang w:val="en-US"/>
        </w:rPr>
      </w:pPr>
      <w:r w:rsidRPr="00336FF7">
        <w:rPr>
          <w:rFonts w:cstheme="minorHAnsi"/>
          <w:sz w:val="22"/>
          <w:szCs w:val="22"/>
          <w:lang w:val="en-US"/>
        </w:rPr>
        <w:t>Balance, reduce, prevent damages by fishery, hydropower, biodiversity, tourism, sports..</w:t>
      </w:r>
    </w:p>
    <w:p w14:paraId="7AB0F4AE" w14:textId="77777777" w:rsidR="00D66497" w:rsidRDefault="00D66497" w:rsidP="00336FF7">
      <w:pPr>
        <w:rPr>
          <w:rFonts w:cstheme="minorHAnsi"/>
          <w:sz w:val="22"/>
          <w:szCs w:val="22"/>
          <w:lang w:val="en-US"/>
        </w:rPr>
      </w:pPr>
    </w:p>
    <w:p w14:paraId="37B349C5" w14:textId="104A014E" w:rsidR="00B45EE7" w:rsidRDefault="00336FF7" w:rsidP="00E879B7">
      <w:pPr>
        <w:rPr>
          <w:rStyle w:val="Hyperlink"/>
          <w:rFonts w:cstheme="minorHAnsi"/>
          <w:sz w:val="21"/>
          <w:szCs w:val="21"/>
          <w:lang w:val="en-US"/>
        </w:rPr>
      </w:pPr>
      <w:r w:rsidRPr="00E879B7">
        <w:rPr>
          <w:rFonts w:cstheme="minorHAnsi"/>
          <w:sz w:val="21"/>
          <w:szCs w:val="21"/>
          <w:lang w:val="en-US"/>
        </w:rPr>
        <w:t xml:space="preserve">Watch river Una on YouTube video: </w:t>
      </w:r>
      <w:r w:rsidRPr="00E879B7">
        <w:rPr>
          <w:rFonts w:cstheme="minorHAnsi"/>
          <w:sz w:val="21"/>
          <w:szCs w:val="21"/>
          <w:lang w:val="en-US"/>
        </w:rPr>
        <w:br/>
      </w:r>
      <w:hyperlink r:id="rId44" w:history="1">
        <w:r w:rsidR="0047154C" w:rsidRPr="00E879B7">
          <w:rPr>
            <w:rStyle w:val="Hyperlink"/>
            <w:rFonts w:cstheme="minorHAnsi"/>
            <w:sz w:val="21"/>
            <w:szCs w:val="21"/>
            <w:lang w:val="en-US"/>
          </w:rPr>
          <w:t>https://www.youtube.com/watch?si=fZk4g3rgeE1n7tHc&amp;v=0GX9N-p3ePk&amp;feature=youtu.be</w:t>
        </w:r>
      </w:hyperlink>
    </w:p>
    <w:p w14:paraId="5363DA08" w14:textId="38B03767" w:rsidR="00B45EE7" w:rsidRDefault="00B45EE7" w:rsidP="00E879B7">
      <w:pPr>
        <w:rPr>
          <w:rStyle w:val="Hyperlink"/>
          <w:rFonts w:cstheme="minorHAnsi"/>
          <w:sz w:val="21"/>
          <w:szCs w:val="21"/>
          <w:lang w:val="en-US"/>
        </w:rPr>
      </w:pPr>
    </w:p>
    <w:p w14:paraId="5B4A43BB" w14:textId="174DC9C4" w:rsidR="00B45EE7" w:rsidRDefault="00B45EE7" w:rsidP="00E879B7">
      <w:pPr>
        <w:rPr>
          <w:rStyle w:val="Hyperlink"/>
          <w:rFonts w:cstheme="minorHAnsi"/>
          <w:sz w:val="21"/>
          <w:szCs w:val="21"/>
          <w:lang w:val="en-US"/>
        </w:rPr>
      </w:pPr>
      <w:r>
        <w:rPr>
          <w:rFonts w:cstheme="minorHAnsi"/>
          <w:noProof/>
          <w:sz w:val="22"/>
          <w:szCs w:val="22"/>
          <w:lang w:val="en-US"/>
        </w:rPr>
        <w:drawing>
          <wp:inline distT="0" distB="0" distL="0" distR="0" wp14:anchorId="1E42119D" wp14:editId="33F2C3DF">
            <wp:extent cx="2102498" cy="2305862"/>
            <wp:effectExtent l="0" t="0" r="5715" b="5715"/>
            <wp:docPr id="36" name="Grafik 36" descr="Ein Bild, das Text, Screenshot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Grafik 36" descr="Ein Bild, das Text, Screenshot enthält.&#10;&#10;Automatisch generierte Beschreibu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111330" cy="2315549"/>
                    </a:xfrm>
                    <a:prstGeom prst="rect">
                      <a:avLst/>
                    </a:prstGeom>
                  </pic:spPr>
                </pic:pic>
              </a:graphicData>
            </a:graphic>
          </wp:inline>
        </w:drawing>
      </w:r>
    </w:p>
    <w:p w14:paraId="0AD9F977" w14:textId="6743EF78" w:rsidR="00B45EE7" w:rsidRDefault="00B45EE7" w:rsidP="00E879B7">
      <w:pPr>
        <w:rPr>
          <w:rStyle w:val="Hyperlink"/>
          <w:rFonts w:cstheme="minorHAnsi"/>
          <w:sz w:val="21"/>
          <w:szCs w:val="21"/>
          <w:lang w:val="en-US"/>
        </w:rPr>
      </w:pPr>
    </w:p>
    <w:p w14:paraId="1CF41415" w14:textId="77777777" w:rsidR="00E879B7" w:rsidRPr="00B45EE7" w:rsidRDefault="00E879B7" w:rsidP="00B45EE7">
      <w:pPr>
        <w:rPr>
          <w:rFonts w:cstheme="minorHAnsi"/>
          <w:sz w:val="21"/>
          <w:szCs w:val="21"/>
          <w:lang w:val="en-US"/>
        </w:rPr>
      </w:pPr>
    </w:p>
    <w:p w14:paraId="00203422" w14:textId="0D0BE8F1" w:rsidR="0033669D" w:rsidRPr="00163D69" w:rsidRDefault="0033669D" w:rsidP="00214D9B">
      <w:pPr>
        <w:pStyle w:val="ListParagraph"/>
        <w:numPr>
          <w:ilvl w:val="0"/>
          <w:numId w:val="14"/>
        </w:numPr>
        <w:rPr>
          <w:rFonts w:cstheme="minorHAnsi"/>
          <w:sz w:val="21"/>
          <w:szCs w:val="21"/>
          <w:lang w:val="en-US"/>
        </w:rPr>
      </w:pPr>
      <w:r w:rsidRPr="00163D69">
        <w:rPr>
          <w:rFonts w:cstheme="minorHAnsi"/>
          <w:b/>
          <w:bCs/>
          <w:sz w:val="21"/>
          <w:szCs w:val="21"/>
          <w:lang w:val="en-US"/>
        </w:rPr>
        <w:t>References and Sources for Further Research:</w:t>
      </w:r>
    </w:p>
    <w:p w14:paraId="6E7CB944" w14:textId="77777777" w:rsidR="0033669D" w:rsidRPr="0024108E" w:rsidRDefault="0033669D" w:rsidP="0033669D">
      <w:pPr>
        <w:rPr>
          <w:rFonts w:cstheme="minorHAnsi"/>
          <w:sz w:val="20"/>
          <w:szCs w:val="20"/>
          <w:lang w:val="en-US"/>
        </w:rPr>
      </w:pPr>
      <w:r w:rsidRPr="0024108E">
        <w:rPr>
          <w:rFonts w:cstheme="minorHAnsi"/>
          <w:sz w:val="20"/>
          <w:szCs w:val="20"/>
          <w:lang w:val="en-US"/>
        </w:rPr>
        <w:t xml:space="preserve">International Commission for the Protection of the Danube River (ICPDR): </w:t>
      </w:r>
      <w:hyperlink r:id="rId46" w:tgtFrame="_new" w:history="1">
        <w:r w:rsidRPr="0024108E">
          <w:rPr>
            <w:rStyle w:val="Hyperlink"/>
            <w:rFonts w:cstheme="minorHAnsi"/>
            <w:sz w:val="20"/>
            <w:szCs w:val="20"/>
            <w:lang w:val="en-US"/>
          </w:rPr>
          <w:t>https://www.icpdr.org/</w:t>
        </w:r>
      </w:hyperlink>
    </w:p>
    <w:p w14:paraId="41DC5965" w14:textId="77777777" w:rsidR="0033669D" w:rsidRPr="0024108E" w:rsidRDefault="0033669D" w:rsidP="0033669D">
      <w:pPr>
        <w:rPr>
          <w:rFonts w:cstheme="minorHAnsi"/>
          <w:sz w:val="20"/>
          <w:szCs w:val="20"/>
          <w:lang w:val="en-US"/>
        </w:rPr>
      </w:pPr>
      <w:r w:rsidRPr="0024108E">
        <w:rPr>
          <w:rFonts w:cstheme="minorHAnsi"/>
          <w:sz w:val="20"/>
          <w:szCs w:val="20"/>
          <w:lang w:val="en-US"/>
        </w:rPr>
        <w:t xml:space="preserve">European River Watch Network: </w:t>
      </w:r>
      <w:hyperlink r:id="rId47" w:tgtFrame="_new" w:history="1">
        <w:r w:rsidRPr="0024108E">
          <w:rPr>
            <w:rStyle w:val="Hyperlink"/>
            <w:rFonts w:cstheme="minorHAnsi"/>
            <w:sz w:val="20"/>
            <w:szCs w:val="20"/>
            <w:lang w:val="en-US"/>
          </w:rPr>
          <w:t>https://www.rivernet.org/</w:t>
        </w:r>
      </w:hyperlink>
    </w:p>
    <w:p w14:paraId="3D5E4AF0" w14:textId="77777777" w:rsidR="0033669D" w:rsidRPr="0024108E" w:rsidRDefault="0033669D" w:rsidP="0033669D">
      <w:pPr>
        <w:rPr>
          <w:rFonts w:cstheme="minorHAnsi"/>
          <w:sz w:val="20"/>
          <w:szCs w:val="20"/>
          <w:lang w:val="en-US"/>
        </w:rPr>
      </w:pPr>
      <w:r w:rsidRPr="0024108E">
        <w:rPr>
          <w:rFonts w:cstheme="minorHAnsi"/>
          <w:sz w:val="20"/>
          <w:szCs w:val="20"/>
          <w:lang w:val="en-US"/>
        </w:rPr>
        <w:t xml:space="preserve">European Environment Agency (EEA): </w:t>
      </w:r>
      <w:hyperlink r:id="rId48" w:tgtFrame="_new" w:history="1">
        <w:r w:rsidRPr="0024108E">
          <w:rPr>
            <w:rStyle w:val="Hyperlink"/>
            <w:rFonts w:cstheme="minorHAnsi"/>
            <w:sz w:val="20"/>
            <w:szCs w:val="20"/>
            <w:lang w:val="en-US"/>
          </w:rPr>
          <w:t>https://www.eea.europa.eu/</w:t>
        </w:r>
      </w:hyperlink>
    </w:p>
    <w:p w14:paraId="656DAB75" w14:textId="77777777" w:rsidR="0033669D" w:rsidRPr="0024108E" w:rsidRDefault="0033669D" w:rsidP="0033669D">
      <w:pPr>
        <w:rPr>
          <w:rFonts w:cstheme="minorHAnsi"/>
          <w:sz w:val="20"/>
          <w:szCs w:val="20"/>
          <w:lang w:val="en-US"/>
        </w:rPr>
      </w:pPr>
      <w:r w:rsidRPr="0024108E">
        <w:rPr>
          <w:rFonts w:cstheme="minorHAnsi"/>
          <w:sz w:val="20"/>
          <w:szCs w:val="20"/>
          <w:lang w:val="en-US"/>
        </w:rPr>
        <w:t xml:space="preserve">United Nations Environment Programme (UNEP): </w:t>
      </w:r>
      <w:hyperlink r:id="rId49" w:tgtFrame="_new" w:history="1">
        <w:r w:rsidRPr="0024108E">
          <w:rPr>
            <w:rStyle w:val="Hyperlink"/>
            <w:rFonts w:cstheme="minorHAnsi"/>
            <w:sz w:val="20"/>
            <w:szCs w:val="20"/>
            <w:lang w:val="en-US"/>
          </w:rPr>
          <w:t>https://www.unep.org/</w:t>
        </w:r>
      </w:hyperlink>
    </w:p>
    <w:p w14:paraId="3B579247" w14:textId="77777777" w:rsidR="0033669D" w:rsidRPr="0024108E" w:rsidRDefault="0033669D" w:rsidP="0033669D">
      <w:pPr>
        <w:rPr>
          <w:rFonts w:cstheme="minorHAnsi"/>
          <w:sz w:val="20"/>
          <w:szCs w:val="20"/>
          <w:lang w:val="en-US"/>
        </w:rPr>
      </w:pPr>
      <w:r w:rsidRPr="0024108E">
        <w:rPr>
          <w:rFonts w:cstheme="minorHAnsi"/>
          <w:sz w:val="20"/>
          <w:szCs w:val="20"/>
          <w:lang w:val="en-US"/>
        </w:rPr>
        <w:t xml:space="preserve">"State of the Danube River Basin Report" by the ICPDR: </w:t>
      </w:r>
      <w:hyperlink r:id="rId50" w:history="1">
        <w:r w:rsidRPr="0024108E">
          <w:rPr>
            <w:rStyle w:val="Hyperlink"/>
            <w:rFonts w:cstheme="minorHAnsi"/>
            <w:sz w:val="20"/>
            <w:szCs w:val="20"/>
            <w:lang w:val="en-US"/>
          </w:rPr>
          <w:t>https://www.icpdr.org/main/publications/state-danube-river-basin-report</w:t>
        </w:r>
      </w:hyperlink>
      <w:r w:rsidRPr="0024108E">
        <w:rPr>
          <w:rFonts w:cstheme="minorHAnsi"/>
          <w:sz w:val="20"/>
          <w:szCs w:val="20"/>
          <w:lang w:val="en-US"/>
        </w:rPr>
        <w:t xml:space="preserve"> </w:t>
      </w:r>
    </w:p>
    <w:p w14:paraId="11017633" w14:textId="00D65026" w:rsidR="0033669D" w:rsidRPr="0024108E" w:rsidRDefault="0033669D">
      <w:pPr>
        <w:rPr>
          <w:rFonts w:cstheme="minorHAnsi"/>
          <w:sz w:val="20"/>
          <w:szCs w:val="20"/>
          <w:lang w:val="en-US"/>
        </w:rPr>
      </w:pPr>
      <w:r w:rsidRPr="0024108E">
        <w:rPr>
          <w:rFonts w:cstheme="minorHAnsi"/>
          <w:sz w:val="20"/>
          <w:szCs w:val="20"/>
          <w:lang w:val="en-US"/>
        </w:rPr>
        <w:t xml:space="preserve">"Danube Watch Magazine" by the ICPDR: </w:t>
      </w:r>
      <w:hyperlink r:id="rId51" w:history="1">
        <w:r w:rsidRPr="0024108E">
          <w:rPr>
            <w:rStyle w:val="Hyperlink"/>
            <w:rFonts w:cstheme="minorHAnsi"/>
            <w:sz w:val="20"/>
            <w:szCs w:val="20"/>
            <w:lang w:val="en-US"/>
          </w:rPr>
          <w:t>https://www.icpdr.org/main/publications/danube-watch-magazine</w:t>
        </w:r>
      </w:hyperlink>
      <w:r w:rsidRPr="0024108E">
        <w:rPr>
          <w:rFonts w:cstheme="minorHAnsi"/>
          <w:sz w:val="20"/>
          <w:szCs w:val="20"/>
          <w:lang w:val="en-US"/>
        </w:rPr>
        <w:t xml:space="preserve"> </w:t>
      </w:r>
    </w:p>
    <w:p w14:paraId="2F278BD6" w14:textId="0C434A6E" w:rsidR="003E74B1" w:rsidRPr="0024108E" w:rsidRDefault="003E74B1">
      <w:pPr>
        <w:rPr>
          <w:sz w:val="20"/>
          <w:szCs w:val="20"/>
          <w:lang w:val="en-US"/>
        </w:rPr>
      </w:pPr>
      <w:r w:rsidRPr="0024108E">
        <w:rPr>
          <w:sz w:val="20"/>
          <w:szCs w:val="20"/>
          <w:lang w:val="en-US"/>
        </w:rPr>
        <w:t>Unski Smaragdi ecological movement:</w:t>
      </w:r>
    </w:p>
    <w:p w14:paraId="79951539" w14:textId="77777777" w:rsidR="003E74B1" w:rsidRPr="0024108E" w:rsidRDefault="003E74B1" w:rsidP="003E74B1">
      <w:pPr>
        <w:rPr>
          <w:sz w:val="20"/>
          <w:szCs w:val="20"/>
          <w:lang w:val="en-US"/>
        </w:rPr>
      </w:pPr>
      <w:hyperlink r:id="rId52" w:history="1">
        <w:r w:rsidRPr="0024108E">
          <w:rPr>
            <w:rStyle w:val="Hyperlink"/>
            <w:sz w:val="20"/>
            <w:szCs w:val="20"/>
            <w:lang w:val="en-US"/>
          </w:rPr>
          <w:t>http://unski-smaragdi.ba/</w:t>
        </w:r>
      </w:hyperlink>
    </w:p>
    <w:p w14:paraId="675C2623" w14:textId="31EB4CD9" w:rsidR="003E74B1" w:rsidRPr="0024108E" w:rsidRDefault="003E74B1" w:rsidP="003E74B1">
      <w:pPr>
        <w:rPr>
          <w:sz w:val="20"/>
          <w:szCs w:val="20"/>
          <w:lang w:val="en-US"/>
        </w:rPr>
      </w:pPr>
      <w:r w:rsidRPr="0024108E">
        <w:rPr>
          <w:sz w:val="20"/>
          <w:szCs w:val="20"/>
          <w:lang w:val="en-US"/>
        </w:rPr>
        <w:t>UNESCO Education SDGs</w:t>
      </w:r>
    </w:p>
    <w:p w14:paraId="5530056C" w14:textId="77777777" w:rsidR="003E74B1" w:rsidRPr="0024108E" w:rsidRDefault="003E74B1" w:rsidP="003E74B1">
      <w:pPr>
        <w:rPr>
          <w:sz w:val="20"/>
          <w:szCs w:val="20"/>
          <w:lang w:val="en-US"/>
        </w:rPr>
      </w:pPr>
      <w:hyperlink r:id="rId53" w:history="1">
        <w:r w:rsidRPr="0024108E">
          <w:rPr>
            <w:rStyle w:val="Hyperlink"/>
            <w:sz w:val="20"/>
            <w:szCs w:val="20"/>
            <w:lang w:val="en-US"/>
          </w:rPr>
          <w:t>https://www.unesco.at/bildung/unesco-schulen/unterrichtsmaterialien-sdgs</w:t>
        </w:r>
      </w:hyperlink>
    </w:p>
    <w:p w14:paraId="2E4CF1FA" w14:textId="59CD2D41" w:rsidR="003E74B1" w:rsidRPr="0024108E" w:rsidRDefault="003E74B1" w:rsidP="003E74B1">
      <w:pPr>
        <w:rPr>
          <w:sz w:val="20"/>
          <w:szCs w:val="20"/>
          <w:lang w:val="en-US"/>
        </w:rPr>
      </w:pPr>
      <w:r w:rsidRPr="0024108E">
        <w:rPr>
          <w:sz w:val="20"/>
          <w:szCs w:val="20"/>
          <w:lang w:val="en-US"/>
        </w:rPr>
        <w:t>WaterActionDecade:</w:t>
      </w:r>
    </w:p>
    <w:p w14:paraId="6A16BFE9" w14:textId="2F4E0A14" w:rsidR="003E74B1" w:rsidRPr="0024108E" w:rsidRDefault="003E74B1" w:rsidP="003E74B1">
      <w:pPr>
        <w:rPr>
          <w:sz w:val="20"/>
          <w:szCs w:val="20"/>
          <w:lang w:val="en-US"/>
        </w:rPr>
      </w:pPr>
      <w:hyperlink r:id="rId54" w:history="1">
        <w:r w:rsidRPr="0024108E">
          <w:rPr>
            <w:rStyle w:val="Hyperlink"/>
            <w:sz w:val="20"/>
            <w:szCs w:val="20"/>
            <w:lang w:val="en-US"/>
          </w:rPr>
          <w:t>https://wateractiondecade.org/take-action/</w:t>
        </w:r>
      </w:hyperlink>
      <w:r w:rsidRPr="0024108E">
        <w:rPr>
          <w:sz w:val="20"/>
          <w:szCs w:val="20"/>
          <w:lang w:val="en-US"/>
        </w:rPr>
        <w:t xml:space="preserve"> </w:t>
      </w:r>
    </w:p>
    <w:p w14:paraId="05CD46A8" w14:textId="77777777" w:rsidR="003E74B1" w:rsidRPr="0024108E" w:rsidRDefault="003E74B1" w:rsidP="003E74B1">
      <w:pPr>
        <w:rPr>
          <w:sz w:val="20"/>
          <w:szCs w:val="20"/>
          <w:lang w:val="en-US"/>
        </w:rPr>
      </w:pPr>
      <w:r w:rsidRPr="0024108E">
        <w:rPr>
          <w:sz w:val="20"/>
          <w:szCs w:val="20"/>
          <w:lang w:val="en-US"/>
        </w:rPr>
        <w:t xml:space="preserve">Global Water dances </w:t>
      </w:r>
    </w:p>
    <w:p w14:paraId="6DFF2BBF" w14:textId="5FE57795" w:rsidR="003E74B1" w:rsidRPr="0024108E" w:rsidRDefault="003E74B1" w:rsidP="003E74B1">
      <w:pPr>
        <w:rPr>
          <w:sz w:val="20"/>
          <w:szCs w:val="20"/>
          <w:lang w:val="en-US"/>
        </w:rPr>
      </w:pPr>
      <w:hyperlink r:id="rId55" w:history="1">
        <w:r w:rsidRPr="0024108E">
          <w:rPr>
            <w:rStyle w:val="Hyperlink"/>
            <w:sz w:val="20"/>
            <w:szCs w:val="20"/>
            <w:lang w:val="en-US"/>
          </w:rPr>
          <w:t>https://globalwaterdances.org/</w:t>
        </w:r>
      </w:hyperlink>
      <w:r w:rsidRPr="0024108E">
        <w:rPr>
          <w:sz w:val="20"/>
          <w:szCs w:val="20"/>
          <w:lang w:val="en-US"/>
        </w:rPr>
        <w:t> </w:t>
      </w:r>
    </w:p>
    <w:p w14:paraId="713E355F" w14:textId="77777777" w:rsidR="003E74B1" w:rsidRPr="0024108E" w:rsidRDefault="003E74B1" w:rsidP="003E74B1">
      <w:pPr>
        <w:rPr>
          <w:sz w:val="20"/>
          <w:szCs w:val="20"/>
          <w:lang w:val="en-US"/>
        </w:rPr>
      </w:pPr>
      <w:r w:rsidRPr="0024108E">
        <w:rPr>
          <w:sz w:val="20"/>
          <w:szCs w:val="20"/>
          <w:lang w:val="en-US"/>
        </w:rPr>
        <w:t>Art, Balkan Rivers:</w:t>
      </w:r>
      <w:hyperlink r:id="rId56" w:history="1">
        <w:r w:rsidRPr="0024108E">
          <w:rPr>
            <w:rStyle w:val="Hyperlink"/>
            <w:sz w:val="20"/>
            <w:szCs w:val="20"/>
            <w:lang w:val="en-US"/>
          </w:rPr>
          <w:t>https://balkanrivers.net/de/artists</w:t>
        </w:r>
      </w:hyperlink>
    </w:p>
    <w:p w14:paraId="505CD396" w14:textId="03EABAC7" w:rsidR="003E74B1" w:rsidRPr="0024108E" w:rsidRDefault="003E74B1">
      <w:pPr>
        <w:rPr>
          <w:sz w:val="20"/>
          <w:szCs w:val="20"/>
          <w:lang w:val="en-US"/>
        </w:rPr>
      </w:pPr>
      <w:hyperlink r:id="rId57" w:history="1">
        <w:r w:rsidRPr="0024108E">
          <w:rPr>
            <w:rStyle w:val="Hyperlink"/>
            <w:sz w:val="20"/>
            <w:szCs w:val="20"/>
            <w:lang w:val="en-US"/>
          </w:rPr>
          <w:t>https://www.youtube.com/watch?v=lmzaAjcqgc0</w:t>
        </w:r>
      </w:hyperlink>
    </w:p>
    <w:sectPr w:rsidR="003E74B1" w:rsidRPr="0024108E" w:rsidSect="000113FD">
      <w:headerReference w:type="even" r:id="rId58"/>
      <w:headerReference w:type="default" r:id="rId59"/>
      <w:footerReference w:type="even" r:id="rId60"/>
      <w:footerReference w:type="default" r:id="rId61"/>
      <w:headerReference w:type="first" r:id="rId62"/>
      <w:footerReference w:type="first" r:id="rId63"/>
      <w:pgSz w:w="11900" w:h="16840"/>
      <w:pgMar w:top="1417" w:right="1417" w:bottom="1134"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6DE26F" w14:textId="77777777" w:rsidR="00286D93" w:rsidRDefault="00286D93" w:rsidP="002413C3">
      <w:r>
        <w:separator/>
      </w:r>
    </w:p>
  </w:endnote>
  <w:endnote w:type="continuationSeparator" w:id="0">
    <w:p w14:paraId="2AD55274" w14:textId="77777777" w:rsidR="00286D93" w:rsidRDefault="00286D93" w:rsidP="002413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Open Sans">
    <w:charset w:val="00"/>
    <w:family w:val="swiss"/>
    <w:pitch w:val="variable"/>
    <w:sig w:usb0="E00002EF" w:usb1="4000205B" w:usb2="00000028"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7580486"/>
      <w:docPartObj>
        <w:docPartGallery w:val="Page Numbers (Bottom of Page)"/>
        <w:docPartUnique/>
      </w:docPartObj>
    </w:sdtPr>
    <w:sdtContent>
      <w:p w14:paraId="246464A5" w14:textId="54A93F19" w:rsidR="000113FD" w:rsidRDefault="000113FD" w:rsidP="00C932E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6E17336" w14:textId="77777777" w:rsidR="002413C3" w:rsidRDefault="002413C3" w:rsidP="000113F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2058385559"/>
      <w:docPartObj>
        <w:docPartGallery w:val="Page Numbers (Bottom of Page)"/>
        <w:docPartUnique/>
      </w:docPartObj>
    </w:sdtPr>
    <w:sdtContent>
      <w:p w14:paraId="0AE844DF" w14:textId="5E0DA709" w:rsidR="000113FD" w:rsidRDefault="000113FD" w:rsidP="00C932E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7</w:t>
        </w:r>
        <w:r>
          <w:rPr>
            <w:rStyle w:val="PageNumber"/>
          </w:rPr>
          <w:fldChar w:fldCharType="end"/>
        </w:r>
      </w:p>
    </w:sdtContent>
  </w:sdt>
  <w:p w14:paraId="61A126BD" w14:textId="77777777" w:rsidR="002413C3" w:rsidRDefault="002413C3" w:rsidP="000113FD">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F913A2" w14:textId="77777777" w:rsidR="002413C3" w:rsidRDefault="002413C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48CD92" w14:textId="77777777" w:rsidR="00286D93" w:rsidRDefault="00286D93" w:rsidP="002413C3">
      <w:r>
        <w:separator/>
      </w:r>
    </w:p>
  </w:footnote>
  <w:footnote w:type="continuationSeparator" w:id="0">
    <w:p w14:paraId="0033C811" w14:textId="77777777" w:rsidR="00286D93" w:rsidRDefault="00286D93" w:rsidP="002413C3">
      <w:r>
        <w:continuationSeparator/>
      </w:r>
    </w:p>
  </w:footnote>
  <w:footnote w:id="1">
    <w:p w14:paraId="2B7D6121" w14:textId="05F95880" w:rsidR="009E59A5" w:rsidRPr="009E59A5" w:rsidRDefault="009E59A5">
      <w:pPr>
        <w:pStyle w:val="FootnoteText"/>
        <w:rPr>
          <w:lang w:val="en-US"/>
        </w:rPr>
      </w:pPr>
      <w:r>
        <w:rPr>
          <w:rStyle w:val="FootnoteReference"/>
        </w:rPr>
        <w:footnoteRef/>
      </w:r>
      <w:r>
        <w:rPr>
          <w:lang w:val="en-US"/>
        </w:rPr>
        <w:t xml:space="preserve"> Source:</w:t>
      </w:r>
      <w:r w:rsidRPr="009E59A5">
        <w:rPr>
          <w:lang w:val="en-US"/>
        </w:rPr>
        <w:t xml:space="preserve"> </w:t>
      </w:r>
      <w:hyperlink r:id="rId1" w:history="1">
        <w:r w:rsidRPr="00C932E9">
          <w:rPr>
            <w:rStyle w:val="Hyperlink"/>
            <w:lang w:val="en-US"/>
          </w:rPr>
          <w:t>https://www.waterfootprint.org/water-footprint-2/what-is-a-water-footprint/</w:t>
        </w:r>
      </w:hyperlink>
      <w:r>
        <w:rPr>
          <w:lang w:val="en-US"/>
        </w:rPr>
        <w:t xml:space="preserve"> </w:t>
      </w:r>
    </w:p>
  </w:footnote>
  <w:footnote w:id="2">
    <w:p w14:paraId="0AF1A266" w14:textId="4F171056" w:rsidR="00F45CF8" w:rsidRPr="00F45CF8" w:rsidRDefault="00F45CF8">
      <w:pPr>
        <w:pStyle w:val="FootnoteText"/>
        <w:rPr>
          <w:lang w:val="en-US"/>
        </w:rPr>
      </w:pPr>
      <w:r>
        <w:rPr>
          <w:rStyle w:val="FootnoteReference"/>
        </w:rPr>
        <w:footnoteRef/>
      </w:r>
      <w:r w:rsidRPr="00F45CF8">
        <w:rPr>
          <w:lang w:val="en-US"/>
        </w:rPr>
        <w:t xml:space="preserve"> Source: </w:t>
      </w:r>
      <w:hyperlink r:id="rId2" w:history="1">
        <w:r w:rsidRPr="00F45CF8">
          <w:rPr>
            <w:rStyle w:val="Hyperlink"/>
            <w:lang w:val="en-US"/>
          </w:rPr>
          <w:t>https://joint-research-centre.ec.europa.eu/jrc-news-and-updates/water-footprint-eu-energy-consumption-2019-10-29_en</w:t>
        </w:r>
      </w:hyperlink>
      <w:r w:rsidRPr="00F45CF8">
        <w:rPr>
          <w:lang w:val="en-US"/>
        </w:rPr>
        <w:t xml:space="preserve"> </w:t>
      </w:r>
    </w:p>
  </w:footnote>
  <w:footnote w:id="3">
    <w:p w14:paraId="75DC80C6" w14:textId="39B4CB95" w:rsidR="0077353B" w:rsidRPr="0077353B" w:rsidRDefault="0077353B">
      <w:pPr>
        <w:pStyle w:val="FootnoteText"/>
        <w:rPr>
          <w:lang w:val="en-US"/>
        </w:rPr>
      </w:pPr>
      <w:r>
        <w:rPr>
          <w:rStyle w:val="FootnoteReference"/>
        </w:rPr>
        <w:footnoteRef/>
      </w:r>
      <w:r w:rsidRPr="0077353B">
        <w:rPr>
          <w:lang w:val="en-US"/>
        </w:rPr>
        <w:t xml:space="preserve"> Read more about the </w:t>
      </w:r>
      <w:r w:rsidR="00B60F48">
        <w:rPr>
          <w:lang w:val="en-US"/>
        </w:rPr>
        <w:t xml:space="preserve">EU Law for </w:t>
      </w:r>
      <w:r w:rsidRPr="0077353B">
        <w:rPr>
          <w:lang w:val="en-US"/>
        </w:rPr>
        <w:t>nature restoration</w:t>
      </w:r>
      <w:r>
        <w:rPr>
          <w:lang w:val="en-US"/>
        </w:rPr>
        <w:t xml:space="preserve">: </w:t>
      </w:r>
      <w:hyperlink r:id="rId3" w:history="1">
        <w:r w:rsidR="00B60F48" w:rsidRPr="00147E45">
          <w:rPr>
            <w:rStyle w:val="Hyperlink"/>
            <w:lang w:val="en-US"/>
          </w:rPr>
          <w:t>https://www.europarl.europa.eu/news/en/press-room/20240223IPR18078/nature-restoration-parliament-adopts-law-to-restore-20-of-eu-s-land-and-sea</w:t>
        </w:r>
      </w:hyperlink>
      <w:r w:rsidR="00B60F48">
        <w:rPr>
          <w:lang w:val="en-US"/>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D4FDD2D" w14:textId="396FF44E" w:rsidR="002413C3" w:rsidRDefault="00000000">
    <w:pPr>
      <w:pStyle w:val="Header"/>
    </w:pPr>
    <w:r>
      <w:rPr>
        <w:noProof/>
      </w:rPr>
      <w:pict w14:anchorId="0E3E4F7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6" o:spid="_x0000_s1027" type="#_x0000_t75" alt="" style="position:absolute;margin-left:0;margin-top:0;width:452.7pt;height:77.15pt;z-index:-251653120;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9DF0CD" w14:textId="0AF583AF" w:rsidR="002413C3" w:rsidRDefault="00000000">
    <w:pPr>
      <w:pStyle w:val="Header"/>
    </w:pPr>
    <w:r>
      <w:rPr>
        <w:noProof/>
      </w:rPr>
      <w:pict w14:anchorId="3287F7F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7" o:spid="_x0000_s1026" type="#_x0000_t75" alt="" style="position:absolute;margin-left:0;margin-top:0;width:452.7pt;height:77.15pt;z-index:-251650048;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9684A7" w14:textId="7F35FB6B" w:rsidR="002413C3" w:rsidRDefault="00000000">
    <w:pPr>
      <w:pStyle w:val="Header"/>
    </w:pPr>
    <w:r>
      <w:rPr>
        <w:noProof/>
      </w:rPr>
      <w:pict w14:anchorId="129C57D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558140565" o:spid="_x0000_s1025" type="#_x0000_t75" alt="" style="position:absolute;margin-left:0;margin-top:0;width:452.7pt;height:77.15pt;z-index:-251656192;mso-wrap-edited:f;mso-width-percent:0;mso-height-percent:0;mso-position-horizontal:center;mso-position-horizontal-relative:margin;mso-position-vertical:center;mso-position-vertical-relative:margin;mso-width-percent:0;mso-height-percent:0" o:allowincell="f">
          <v:imagedata r:id="rId1" o:title="logo acd lemoon bbi"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3933BCA"/>
    <w:multiLevelType w:val="multilevel"/>
    <w:tmpl w:val="E9748D02"/>
    <w:lvl w:ilvl="0">
      <w:start w:val="1"/>
      <w:numFmt w:val="decimal"/>
      <w:lvlText w:val="%1."/>
      <w:lvlJc w:val="left"/>
      <w:pPr>
        <w:ind w:left="360" w:hanging="360"/>
      </w:pPr>
      <w:rPr>
        <w:rFonts w:hint="default"/>
      </w:rPr>
    </w:lvl>
    <w:lvl w:ilvl="1">
      <w:start w:val="1"/>
      <w:numFmt w:val="decimal"/>
      <w:lvlText w:val="%1.%2."/>
      <w:lvlJc w:val="left"/>
      <w:pPr>
        <w:ind w:left="2160" w:hanging="360"/>
      </w:pPr>
      <w:rPr>
        <w:rFonts w:hint="default"/>
      </w:rPr>
    </w:lvl>
    <w:lvl w:ilvl="2">
      <w:start w:val="1"/>
      <w:numFmt w:val="decimal"/>
      <w:lvlText w:val="%1.%2.%3."/>
      <w:lvlJc w:val="left"/>
      <w:pPr>
        <w:ind w:left="4320" w:hanging="720"/>
      </w:pPr>
      <w:rPr>
        <w:rFonts w:hint="default"/>
      </w:rPr>
    </w:lvl>
    <w:lvl w:ilvl="3">
      <w:start w:val="1"/>
      <w:numFmt w:val="decimal"/>
      <w:lvlText w:val="%1.%2.%3.%4."/>
      <w:lvlJc w:val="left"/>
      <w:pPr>
        <w:ind w:left="6120" w:hanging="720"/>
      </w:pPr>
      <w:rPr>
        <w:rFonts w:hint="default"/>
      </w:rPr>
    </w:lvl>
    <w:lvl w:ilvl="4">
      <w:start w:val="1"/>
      <w:numFmt w:val="decimal"/>
      <w:lvlText w:val="%1.%2.%3.%4.%5."/>
      <w:lvlJc w:val="left"/>
      <w:pPr>
        <w:ind w:left="8280" w:hanging="1080"/>
      </w:pPr>
      <w:rPr>
        <w:rFonts w:hint="default"/>
      </w:rPr>
    </w:lvl>
    <w:lvl w:ilvl="5">
      <w:start w:val="1"/>
      <w:numFmt w:val="decimal"/>
      <w:lvlText w:val="%1.%2.%3.%4.%5.%6."/>
      <w:lvlJc w:val="left"/>
      <w:pPr>
        <w:ind w:left="10080" w:hanging="1080"/>
      </w:pPr>
      <w:rPr>
        <w:rFonts w:hint="default"/>
      </w:rPr>
    </w:lvl>
    <w:lvl w:ilvl="6">
      <w:start w:val="1"/>
      <w:numFmt w:val="decimal"/>
      <w:lvlText w:val="%1.%2.%3.%4.%5.%6.%7."/>
      <w:lvlJc w:val="left"/>
      <w:pPr>
        <w:ind w:left="12240" w:hanging="1440"/>
      </w:pPr>
      <w:rPr>
        <w:rFonts w:hint="default"/>
      </w:rPr>
    </w:lvl>
    <w:lvl w:ilvl="7">
      <w:start w:val="1"/>
      <w:numFmt w:val="decimal"/>
      <w:lvlText w:val="%1.%2.%3.%4.%5.%6.%7.%8."/>
      <w:lvlJc w:val="left"/>
      <w:pPr>
        <w:ind w:left="14040" w:hanging="1440"/>
      </w:pPr>
      <w:rPr>
        <w:rFonts w:hint="default"/>
      </w:rPr>
    </w:lvl>
    <w:lvl w:ilvl="8">
      <w:start w:val="1"/>
      <w:numFmt w:val="decimal"/>
      <w:lvlText w:val="%1.%2.%3.%4.%5.%6.%7.%8.%9."/>
      <w:lvlJc w:val="left"/>
      <w:pPr>
        <w:ind w:left="16200" w:hanging="1800"/>
      </w:pPr>
      <w:rPr>
        <w:rFonts w:hint="default"/>
      </w:rPr>
    </w:lvl>
  </w:abstractNum>
  <w:abstractNum w:abstractNumId="1" w15:restartNumberingAfterBreak="0">
    <w:nsid w:val="17EF5C71"/>
    <w:multiLevelType w:val="multilevel"/>
    <w:tmpl w:val="6C2EAE2C"/>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15:restartNumberingAfterBreak="0">
    <w:nsid w:val="340D1C78"/>
    <w:multiLevelType w:val="multilevel"/>
    <w:tmpl w:val="9D2C294E"/>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6AE75D7"/>
    <w:multiLevelType w:val="multilevel"/>
    <w:tmpl w:val="FC68E85A"/>
    <w:lvl w:ilvl="0">
      <w:start w:val="4"/>
      <w:numFmt w:val="decimal"/>
      <w:lvlText w:val="%1."/>
      <w:lvlJc w:val="left"/>
      <w:pPr>
        <w:ind w:left="380" w:hanging="380"/>
      </w:pPr>
      <w:rPr>
        <w:rFonts w:hint="default"/>
        <w:b/>
      </w:rPr>
    </w:lvl>
    <w:lvl w:ilvl="1">
      <w:start w:val="1"/>
      <w:numFmt w:val="decimal"/>
      <w:lvlText w:val="%1.%2."/>
      <w:lvlJc w:val="left"/>
      <w:pPr>
        <w:ind w:left="1100" w:hanging="380"/>
      </w:pPr>
      <w:rPr>
        <w:rFonts w:hint="default"/>
        <w:b/>
      </w:rPr>
    </w:lvl>
    <w:lvl w:ilvl="2">
      <w:start w:val="1"/>
      <w:numFmt w:val="decimal"/>
      <w:lvlText w:val="%1.%2.%3."/>
      <w:lvlJc w:val="left"/>
      <w:pPr>
        <w:ind w:left="2160" w:hanging="720"/>
      </w:pPr>
      <w:rPr>
        <w:rFonts w:hint="default"/>
        <w:b/>
      </w:rPr>
    </w:lvl>
    <w:lvl w:ilvl="3">
      <w:start w:val="1"/>
      <w:numFmt w:val="decimal"/>
      <w:lvlText w:val="%1.%2.%3.%4."/>
      <w:lvlJc w:val="left"/>
      <w:pPr>
        <w:ind w:left="2880" w:hanging="720"/>
      </w:pPr>
      <w:rPr>
        <w:rFonts w:hint="default"/>
        <w:b/>
      </w:rPr>
    </w:lvl>
    <w:lvl w:ilvl="4">
      <w:start w:val="1"/>
      <w:numFmt w:val="decimal"/>
      <w:lvlText w:val="%1.%2.%3.%4.%5."/>
      <w:lvlJc w:val="left"/>
      <w:pPr>
        <w:ind w:left="3960" w:hanging="1080"/>
      </w:pPr>
      <w:rPr>
        <w:rFonts w:hint="default"/>
        <w:b/>
      </w:rPr>
    </w:lvl>
    <w:lvl w:ilvl="5">
      <w:start w:val="1"/>
      <w:numFmt w:val="decimal"/>
      <w:lvlText w:val="%1.%2.%3.%4.%5.%6."/>
      <w:lvlJc w:val="left"/>
      <w:pPr>
        <w:ind w:left="4680" w:hanging="1080"/>
      </w:pPr>
      <w:rPr>
        <w:rFonts w:hint="default"/>
        <w:b/>
      </w:rPr>
    </w:lvl>
    <w:lvl w:ilvl="6">
      <w:start w:val="1"/>
      <w:numFmt w:val="decimal"/>
      <w:lvlText w:val="%1.%2.%3.%4.%5.%6.%7."/>
      <w:lvlJc w:val="left"/>
      <w:pPr>
        <w:ind w:left="5760" w:hanging="1440"/>
      </w:pPr>
      <w:rPr>
        <w:rFonts w:hint="default"/>
        <w:b/>
      </w:rPr>
    </w:lvl>
    <w:lvl w:ilvl="7">
      <w:start w:val="1"/>
      <w:numFmt w:val="decimal"/>
      <w:lvlText w:val="%1.%2.%3.%4.%5.%6.%7.%8."/>
      <w:lvlJc w:val="left"/>
      <w:pPr>
        <w:ind w:left="6480" w:hanging="1440"/>
      </w:pPr>
      <w:rPr>
        <w:rFonts w:hint="default"/>
        <w:b/>
      </w:rPr>
    </w:lvl>
    <w:lvl w:ilvl="8">
      <w:start w:val="1"/>
      <w:numFmt w:val="decimal"/>
      <w:lvlText w:val="%1.%2.%3.%4.%5.%6.%7.%8.%9."/>
      <w:lvlJc w:val="left"/>
      <w:pPr>
        <w:ind w:left="7560" w:hanging="1800"/>
      </w:pPr>
      <w:rPr>
        <w:rFonts w:hint="default"/>
        <w:b/>
      </w:rPr>
    </w:lvl>
  </w:abstractNum>
  <w:abstractNum w:abstractNumId="4" w15:restartNumberingAfterBreak="0">
    <w:nsid w:val="3A68635D"/>
    <w:multiLevelType w:val="multilevel"/>
    <w:tmpl w:val="4828B1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43A9767B"/>
    <w:multiLevelType w:val="hybridMultilevel"/>
    <w:tmpl w:val="FC98FE66"/>
    <w:lvl w:ilvl="0" w:tplc="04070011">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45CA1C1A"/>
    <w:multiLevelType w:val="multilevel"/>
    <w:tmpl w:val="87F09C2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7" w15:restartNumberingAfterBreak="0">
    <w:nsid w:val="510447E1"/>
    <w:multiLevelType w:val="multilevel"/>
    <w:tmpl w:val="AA1A1C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54E81C84"/>
    <w:multiLevelType w:val="multilevel"/>
    <w:tmpl w:val="7AC0A874"/>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56705A7B"/>
    <w:multiLevelType w:val="multilevel"/>
    <w:tmpl w:val="22128E32"/>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0" w15:restartNumberingAfterBreak="0">
    <w:nsid w:val="56C87ADE"/>
    <w:multiLevelType w:val="hybridMultilevel"/>
    <w:tmpl w:val="1862E402"/>
    <w:lvl w:ilvl="0" w:tplc="EA74F4FC">
      <w:start w:val="1"/>
      <w:numFmt w:val="decimal"/>
      <w:lvlText w:val="%1."/>
      <w:lvlJc w:val="left"/>
      <w:pPr>
        <w:ind w:left="1080" w:hanging="360"/>
      </w:pPr>
      <w:rPr>
        <w:rFonts w:hint="default"/>
      </w:rPr>
    </w:lvl>
    <w:lvl w:ilvl="1" w:tplc="04070019">
      <w:start w:val="1"/>
      <w:numFmt w:val="lowerLetter"/>
      <w:lvlText w:val="%2."/>
      <w:lvlJc w:val="left"/>
      <w:pPr>
        <w:ind w:left="1800" w:hanging="360"/>
      </w:pPr>
    </w:lvl>
    <w:lvl w:ilvl="2" w:tplc="0407001B" w:tentative="1">
      <w:start w:val="1"/>
      <w:numFmt w:val="lowerRoman"/>
      <w:lvlText w:val="%3."/>
      <w:lvlJc w:val="right"/>
      <w:pPr>
        <w:ind w:left="2520" w:hanging="180"/>
      </w:pPr>
    </w:lvl>
    <w:lvl w:ilvl="3" w:tplc="0407000F" w:tentative="1">
      <w:start w:val="1"/>
      <w:numFmt w:val="decimal"/>
      <w:lvlText w:val="%4."/>
      <w:lvlJc w:val="left"/>
      <w:pPr>
        <w:ind w:left="3240" w:hanging="360"/>
      </w:pPr>
    </w:lvl>
    <w:lvl w:ilvl="4" w:tplc="04070019" w:tentative="1">
      <w:start w:val="1"/>
      <w:numFmt w:val="lowerLetter"/>
      <w:lvlText w:val="%5."/>
      <w:lvlJc w:val="left"/>
      <w:pPr>
        <w:ind w:left="3960" w:hanging="360"/>
      </w:pPr>
    </w:lvl>
    <w:lvl w:ilvl="5" w:tplc="0407001B" w:tentative="1">
      <w:start w:val="1"/>
      <w:numFmt w:val="lowerRoman"/>
      <w:lvlText w:val="%6."/>
      <w:lvlJc w:val="right"/>
      <w:pPr>
        <w:ind w:left="4680" w:hanging="180"/>
      </w:pPr>
    </w:lvl>
    <w:lvl w:ilvl="6" w:tplc="0407000F" w:tentative="1">
      <w:start w:val="1"/>
      <w:numFmt w:val="decimal"/>
      <w:lvlText w:val="%7."/>
      <w:lvlJc w:val="left"/>
      <w:pPr>
        <w:ind w:left="5400" w:hanging="360"/>
      </w:pPr>
    </w:lvl>
    <w:lvl w:ilvl="7" w:tplc="04070019" w:tentative="1">
      <w:start w:val="1"/>
      <w:numFmt w:val="lowerLetter"/>
      <w:lvlText w:val="%8."/>
      <w:lvlJc w:val="left"/>
      <w:pPr>
        <w:ind w:left="6120" w:hanging="360"/>
      </w:pPr>
    </w:lvl>
    <w:lvl w:ilvl="8" w:tplc="0407001B" w:tentative="1">
      <w:start w:val="1"/>
      <w:numFmt w:val="lowerRoman"/>
      <w:lvlText w:val="%9."/>
      <w:lvlJc w:val="right"/>
      <w:pPr>
        <w:ind w:left="6840" w:hanging="180"/>
      </w:pPr>
    </w:lvl>
  </w:abstractNum>
  <w:abstractNum w:abstractNumId="11" w15:restartNumberingAfterBreak="0">
    <w:nsid w:val="67A332D2"/>
    <w:multiLevelType w:val="multilevel"/>
    <w:tmpl w:val="C5246ED8"/>
    <w:lvl w:ilvl="0">
      <w:start w:val="1"/>
      <w:numFmt w:val="decimal"/>
      <w:lvlText w:val="%1."/>
      <w:lvlJc w:val="left"/>
      <w:pPr>
        <w:tabs>
          <w:tab w:val="num" w:pos="720"/>
        </w:tabs>
        <w:ind w:left="720" w:hanging="360"/>
      </w:pPr>
    </w:lvl>
    <w:lvl w:ilvl="1">
      <w:start w:val="1"/>
      <w:numFmt w:val="bullet"/>
      <w:lvlText w:val=""/>
      <w:lvlJc w:val="left"/>
      <w:pPr>
        <w:tabs>
          <w:tab w:val="num" w:pos="1440"/>
        </w:tabs>
        <w:ind w:left="1440" w:hanging="360"/>
      </w:pPr>
      <w:rPr>
        <w:rFonts w:ascii="Symbol" w:hAnsi="Symbol"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A132F9B"/>
    <w:multiLevelType w:val="multilevel"/>
    <w:tmpl w:val="B8041180"/>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3" w15:restartNumberingAfterBreak="0">
    <w:nsid w:val="73AD7F61"/>
    <w:multiLevelType w:val="multilevel"/>
    <w:tmpl w:val="0B40F13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2026133911">
    <w:abstractNumId w:val="7"/>
  </w:num>
  <w:num w:numId="2" w16cid:durableId="1778791555">
    <w:abstractNumId w:val="9"/>
  </w:num>
  <w:num w:numId="3" w16cid:durableId="1149975750">
    <w:abstractNumId w:val="13"/>
  </w:num>
  <w:num w:numId="4" w16cid:durableId="1107967940">
    <w:abstractNumId w:val="4"/>
  </w:num>
  <w:num w:numId="5" w16cid:durableId="1319069765">
    <w:abstractNumId w:val="8"/>
  </w:num>
  <w:num w:numId="6" w16cid:durableId="474031730">
    <w:abstractNumId w:val="11"/>
  </w:num>
  <w:num w:numId="7" w16cid:durableId="2098212717">
    <w:abstractNumId w:val="2"/>
  </w:num>
  <w:num w:numId="8" w16cid:durableId="755174543">
    <w:abstractNumId w:val="12"/>
  </w:num>
  <w:num w:numId="9" w16cid:durableId="781266999">
    <w:abstractNumId w:val="6"/>
  </w:num>
  <w:num w:numId="10" w16cid:durableId="2516796">
    <w:abstractNumId w:val="1"/>
  </w:num>
  <w:num w:numId="11" w16cid:durableId="554202241">
    <w:abstractNumId w:val="5"/>
  </w:num>
  <w:num w:numId="12" w16cid:durableId="2075807931">
    <w:abstractNumId w:val="10"/>
  </w:num>
  <w:num w:numId="13" w16cid:durableId="2018648694">
    <w:abstractNumId w:val="0"/>
  </w:num>
  <w:num w:numId="14" w16cid:durableId="58577051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C50F0"/>
    <w:rsid w:val="000113FD"/>
    <w:rsid w:val="000A51D2"/>
    <w:rsid w:val="000E66E7"/>
    <w:rsid w:val="000F02C3"/>
    <w:rsid w:val="00144C0F"/>
    <w:rsid w:val="00163D69"/>
    <w:rsid w:val="00167886"/>
    <w:rsid w:val="001A046C"/>
    <w:rsid w:val="0021316C"/>
    <w:rsid w:val="00214D9B"/>
    <w:rsid w:val="0024108E"/>
    <w:rsid w:val="002413C3"/>
    <w:rsid w:val="00286D93"/>
    <w:rsid w:val="002C50F0"/>
    <w:rsid w:val="002E5947"/>
    <w:rsid w:val="0032204F"/>
    <w:rsid w:val="00330F1C"/>
    <w:rsid w:val="00331BA0"/>
    <w:rsid w:val="0033669D"/>
    <w:rsid w:val="00336FF7"/>
    <w:rsid w:val="003E11F9"/>
    <w:rsid w:val="003E74B1"/>
    <w:rsid w:val="004076CD"/>
    <w:rsid w:val="0047154C"/>
    <w:rsid w:val="00472CCB"/>
    <w:rsid w:val="00496FEE"/>
    <w:rsid w:val="004E6810"/>
    <w:rsid w:val="004F4525"/>
    <w:rsid w:val="005521D9"/>
    <w:rsid w:val="005C3438"/>
    <w:rsid w:val="005F171F"/>
    <w:rsid w:val="00617388"/>
    <w:rsid w:val="00637DDC"/>
    <w:rsid w:val="00642093"/>
    <w:rsid w:val="00660746"/>
    <w:rsid w:val="00695E44"/>
    <w:rsid w:val="006962C5"/>
    <w:rsid w:val="006C3572"/>
    <w:rsid w:val="0077353B"/>
    <w:rsid w:val="00780E16"/>
    <w:rsid w:val="007F45C3"/>
    <w:rsid w:val="00907AC2"/>
    <w:rsid w:val="00982487"/>
    <w:rsid w:val="009D4D43"/>
    <w:rsid w:val="009E162E"/>
    <w:rsid w:val="009E59A5"/>
    <w:rsid w:val="00A112FB"/>
    <w:rsid w:val="00AC2214"/>
    <w:rsid w:val="00B10526"/>
    <w:rsid w:val="00B202A3"/>
    <w:rsid w:val="00B40516"/>
    <w:rsid w:val="00B45EE7"/>
    <w:rsid w:val="00B60F48"/>
    <w:rsid w:val="00B62526"/>
    <w:rsid w:val="00B96877"/>
    <w:rsid w:val="00BB0F6C"/>
    <w:rsid w:val="00BE43F8"/>
    <w:rsid w:val="00CF410A"/>
    <w:rsid w:val="00D4195B"/>
    <w:rsid w:val="00D65FC8"/>
    <w:rsid w:val="00D66497"/>
    <w:rsid w:val="00E879B7"/>
    <w:rsid w:val="00EA05F9"/>
    <w:rsid w:val="00EB28B1"/>
    <w:rsid w:val="00F0513A"/>
    <w:rsid w:val="00F30324"/>
    <w:rsid w:val="00F352A7"/>
    <w:rsid w:val="00F417F3"/>
    <w:rsid w:val="00F45CF8"/>
    <w:rsid w:val="00F674BC"/>
    <w:rsid w:val="00FB41AA"/>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B844D8"/>
  <w15:chartTrackingRefBased/>
  <w15:docId w15:val="{F50E29C4-DE95-3345-A7FD-9057FADA36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202A3"/>
    <w:rPr>
      <w:rFonts w:ascii="Times New Roman" w:eastAsia="Times New Roman" w:hAnsi="Times New Roman" w:cs="Times New Roman"/>
      <w:lang w:eastAsia="de-DE"/>
    </w:rPr>
  </w:style>
  <w:style w:type="paragraph" w:styleId="Heading4">
    <w:name w:val="heading 4"/>
    <w:basedOn w:val="Normal"/>
    <w:next w:val="Normal"/>
    <w:link w:val="Heading4Char"/>
    <w:uiPriority w:val="9"/>
    <w:semiHidden/>
    <w:unhideWhenUsed/>
    <w:qFormat/>
    <w:rsid w:val="009E59A5"/>
    <w:pPr>
      <w:keepNext/>
      <w:keepLines/>
      <w:spacing w:before="40"/>
      <w:outlineLvl w:val="3"/>
    </w:pPr>
    <w:rPr>
      <w:rFonts w:asciiTheme="majorHAnsi" w:eastAsiaTheme="majorEastAsia" w:hAnsiTheme="majorHAnsi" w:cstheme="majorBidi"/>
      <w:i/>
      <w:iCs/>
      <w:color w:val="2F5496" w:themeColor="accent1" w:themeShade="BF"/>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2C50F0"/>
    <w:rPr>
      <w:color w:val="0563C1" w:themeColor="hyperlink"/>
      <w:u w:val="single"/>
    </w:rPr>
  </w:style>
  <w:style w:type="paragraph" w:styleId="Header">
    <w:name w:val="header"/>
    <w:basedOn w:val="Normal"/>
    <w:link w:val="HeaderChar"/>
    <w:uiPriority w:val="99"/>
    <w:unhideWhenUsed/>
    <w:rsid w:val="002413C3"/>
    <w:pPr>
      <w:tabs>
        <w:tab w:val="center" w:pos="4536"/>
        <w:tab w:val="right" w:pos="9072"/>
      </w:tabs>
    </w:pPr>
    <w:rPr>
      <w:rFonts w:asciiTheme="minorHAnsi" w:eastAsiaTheme="minorHAnsi" w:hAnsiTheme="minorHAnsi" w:cstheme="minorBidi"/>
      <w:lang w:eastAsia="en-US"/>
    </w:rPr>
  </w:style>
  <w:style w:type="character" w:customStyle="1" w:styleId="HeaderChar">
    <w:name w:val="Header Char"/>
    <w:basedOn w:val="DefaultParagraphFont"/>
    <w:link w:val="Header"/>
    <w:uiPriority w:val="99"/>
    <w:rsid w:val="002413C3"/>
  </w:style>
  <w:style w:type="paragraph" w:styleId="Footer">
    <w:name w:val="footer"/>
    <w:basedOn w:val="Normal"/>
    <w:link w:val="FooterChar"/>
    <w:uiPriority w:val="99"/>
    <w:unhideWhenUsed/>
    <w:rsid w:val="002413C3"/>
    <w:pPr>
      <w:tabs>
        <w:tab w:val="center" w:pos="4536"/>
        <w:tab w:val="right" w:pos="9072"/>
      </w:tabs>
    </w:pPr>
    <w:rPr>
      <w:rFonts w:asciiTheme="minorHAnsi" w:eastAsiaTheme="minorHAnsi" w:hAnsiTheme="minorHAnsi" w:cstheme="minorBidi"/>
      <w:lang w:eastAsia="en-US"/>
    </w:rPr>
  </w:style>
  <w:style w:type="character" w:customStyle="1" w:styleId="FooterChar">
    <w:name w:val="Footer Char"/>
    <w:basedOn w:val="DefaultParagraphFont"/>
    <w:link w:val="Footer"/>
    <w:uiPriority w:val="99"/>
    <w:rsid w:val="002413C3"/>
  </w:style>
  <w:style w:type="paragraph" w:styleId="ListParagraph">
    <w:name w:val="List Paragraph"/>
    <w:basedOn w:val="Normal"/>
    <w:uiPriority w:val="34"/>
    <w:qFormat/>
    <w:rsid w:val="000113FD"/>
    <w:pPr>
      <w:ind w:left="720"/>
      <w:contextualSpacing/>
    </w:pPr>
  </w:style>
  <w:style w:type="character" w:customStyle="1" w:styleId="yt-core-attributed-string--link-inherit-color">
    <w:name w:val="yt-core-attributed-string--link-inherit-color"/>
    <w:basedOn w:val="DefaultParagraphFont"/>
    <w:rsid w:val="000113FD"/>
  </w:style>
  <w:style w:type="character" w:styleId="PageNumber">
    <w:name w:val="page number"/>
    <w:basedOn w:val="DefaultParagraphFont"/>
    <w:uiPriority w:val="99"/>
    <w:semiHidden/>
    <w:unhideWhenUsed/>
    <w:rsid w:val="000113FD"/>
  </w:style>
  <w:style w:type="character" w:styleId="UnresolvedMention">
    <w:name w:val="Unresolved Mention"/>
    <w:basedOn w:val="DefaultParagraphFont"/>
    <w:uiPriority w:val="99"/>
    <w:semiHidden/>
    <w:unhideWhenUsed/>
    <w:rsid w:val="00F30324"/>
    <w:rPr>
      <w:color w:val="605E5C"/>
      <w:shd w:val="clear" w:color="auto" w:fill="E1DFDD"/>
    </w:rPr>
  </w:style>
  <w:style w:type="character" w:styleId="FollowedHyperlink">
    <w:name w:val="FollowedHyperlink"/>
    <w:basedOn w:val="DefaultParagraphFont"/>
    <w:uiPriority w:val="99"/>
    <w:semiHidden/>
    <w:unhideWhenUsed/>
    <w:rsid w:val="005521D9"/>
    <w:rPr>
      <w:color w:val="954F72" w:themeColor="followedHyperlink"/>
      <w:u w:val="single"/>
    </w:rPr>
  </w:style>
  <w:style w:type="paragraph" w:styleId="FootnoteText">
    <w:name w:val="footnote text"/>
    <w:basedOn w:val="Normal"/>
    <w:link w:val="FootnoteTextChar"/>
    <w:uiPriority w:val="99"/>
    <w:semiHidden/>
    <w:unhideWhenUsed/>
    <w:rsid w:val="001A046C"/>
    <w:rPr>
      <w:rFonts w:asciiTheme="minorHAnsi" w:eastAsiaTheme="minorHAnsi" w:hAnsiTheme="minorHAnsi" w:cstheme="minorBidi"/>
      <w:sz w:val="20"/>
      <w:szCs w:val="20"/>
      <w:lang w:eastAsia="en-US"/>
    </w:rPr>
  </w:style>
  <w:style w:type="character" w:customStyle="1" w:styleId="FootnoteTextChar">
    <w:name w:val="Footnote Text Char"/>
    <w:basedOn w:val="DefaultParagraphFont"/>
    <w:link w:val="FootnoteText"/>
    <w:uiPriority w:val="99"/>
    <w:semiHidden/>
    <w:rsid w:val="001A046C"/>
    <w:rPr>
      <w:sz w:val="20"/>
      <w:szCs w:val="20"/>
    </w:rPr>
  </w:style>
  <w:style w:type="character" w:styleId="FootnoteReference">
    <w:name w:val="footnote reference"/>
    <w:basedOn w:val="DefaultParagraphFont"/>
    <w:uiPriority w:val="99"/>
    <w:semiHidden/>
    <w:unhideWhenUsed/>
    <w:rsid w:val="001A046C"/>
    <w:rPr>
      <w:vertAlign w:val="superscript"/>
    </w:rPr>
  </w:style>
  <w:style w:type="character" w:customStyle="1" w:styleId="Heading4Char">
    <w:name w:val="Heading 4 Char"/>
    <w:basedOn w:val="DefaultParagraphFont"/>
    <w:link w:val="Heading4"/>
    <w:uiPriority w:val="9"/>
    <w:semiHidden/>
    <w:rsid w:val="009E59A5"/>
    <w:rPr>
      <w:rFonts w:asciiTheme="majorHAnsi" w:eastAsiaTheme="majorEastAsia" w:hAnsiTheme="majorHAnsi" w:cstheme="majorBidi"/>
      <w:i/>
      <w:iCs/>
      <w:color w:val="2F5496" w:themeColor="accent1" w:themeShade="BF"/>
    </w:rPr>
  </w:style>
  <w:style w:type="paragraph" w:styleId="NormalWeb">
    <w:name w:val="Normal (Web)"/>
    <w:basedOn w:val="Normal"/>
    <w:uiPriority w:val="99"/>
    <w:semiHidden/>
    <w:unhideWhenUsed/>
    <w:rsid w:val="00EB28B1"/>
    <w:rPr>
      <w:rFonts w:eastAsiaTheme="minorHAnsi"/>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709942">
      <w:bodyDiv w:val="1"/>
      <w:marLeft w:val="0"/>
      <w:marRight w:val="0"/>
      <w:marTop w:val="0"/>
      <w:marBottom w:val="0"/>
      <w:divBdr>
        <w:top w:val="none" w:sz="0" w:space="0" w:color="auto"/>
        <w:left w:val="none" w:sz="0" w:space="0" w:color="auto"/>
        <w:bottom w:val="none" w:sz="0" w:space="0" w:color="auto"/>
        <w:right w:val="none" w:sz="0" w:space="0" w:color="auto"/>
      </w:divBdr>
    </w:div>
    <w:div w:id="78720284">
      <w:bodyDiv w:val="1"/>
      <w:marLeft w:val="0"/>
      <w:marRight w:val="0"/>
      <w:marTop w:val="0"/>
      <w:marBottom w:val="0"/>
      <w:divBdr>
        <w:top w:val="none" w:sz="0" w:space="0" w:color="auto"/>
        <w:left w:val="none" w:sz="0" w:space="0" w:color="auto"/>
        <w:bottom w:val="none" w:sz="0" w:space="0" w:color="auto"/>
        <w:right w:val="none" w:sz="0" w:space="0" w:color="auto"/>
      </w:divBdr>
    </w:div>
    <w:div w:id="260602913">
      <w:bodyDiv w:val="1"/>
      <w:marLeft w:val="0"/>
      <w:marRight w:val="0"/>
      <w:marTop w:val="0"/>
      <w:marBottom w:val="0"/>
      <w:divBdr>
        <w:top w:val="none" w:sz="0" w:space="0" w:color="auto"/>
        <w:left w:val="none" w:sz="0" w:space="0" w:color="auto"/>
        <w:bottom w:val="none" w:sz="0" w:space="0" w:color="auto"/>
        <w:right w:val="none" w:sz="0" w:space="0" w:color="auto"/>
      </w:divBdr>
    </w:div>
    <w:div w:id="376396406">
      <w:bodyDiv w:val="1"/>
      <w:marLeft w:val="0"/>
      <w:marRight w:val="0"/>
      <w:marTop w:val="0"/>
      <w:marBottom w:val="0"/>
      <w:divBdr>
        <w:top w:val="none" w:sz="0" w:space="0" w:color="auto"/>
        <w:left w:val="none" w:sz="0" w:space="0" w:color="auto"/>
        <w:bottom w:val="none" w:sz="0" w:space="0" w:color="auto"/>
        <w:right w:val="none" w:sz="0" w:space="0" w:color="auto"/>
      </w:divBdr>
    </w:div>
    <w:div w:id="575015384">
      <w:bodyDiv w:val="1"/>
      <w:marLeft w:val="0"/>
      <w:marRight w:val="0"/>
      <w:marTop w:val="0"/>
      <w:marBottom w:val="0"/>
      <w:divBdr>
        <w:top w:val="none" w:sz="0" w:space="0" w:color="auto"/>
        <w:left w:val="none" w:sz="0" w:space="0" w:color="auto"/>
        <w:bottom w:val="none" w:sz="0" w:space="0" w:color="auto"/>
        <w:right w:val="none" w:sz="0" w:space="0" w:color="auto"/>
      </w:divBdr>
    </w:div>
    <w:div w:id="842352641">
      <w:bodyDiv w:val="1"/>
      <w:marLeft w:val="0"/>
      <w:marRight w:val="0"/>
      <w:marTop w:val="0"/>
      <w:marBottom w:val="0"/>
      <w:divBdr>
        <w:top w:val="none" w:sz="0" w:space="0" w:color="auto"/>
        <w:left w:val="none" w:sz="0" w:space="0" w:color="auto"/>
        <w:bottom w:val="none" w:sz="0" w:space="0" w:color="auto"/>
        <w:right w:val="none" w:sz="0" w:space="0" w:color="auto"/>
      </w:divBdr>
    </w:div>
    <w:div w:id="868759184">
      <w:bodyDiv w:val="1"/>
      <w:marLeft w:val="0"/>
      <w:marRight w:val="0"/>
      <w:marTop w:val="0"/>
      <w:marBottom w:val="0"/>
      <w:divBdr>
        <w:top w:val="none" w:sz="0" w:space="0" w:color="auto"/>
        <w:left w:val="none" w:sz="0" w:space="0" w:color="auto"/>
        <w:bottom w:val="none" w:sz="0" w:space="0" w:color="auto"/>
        <w:right w:val="none" w:sz="0" w:space="0" w:color="auto"/>
      </w:divBdr>
    </w:div>
    <w:div w:id="1016661782">
      <w:bodyDiv w:val="1"/>
      <w:marLeft w:val="0"/>
      <w:marRight w:val="0"/>
      <w:marTop w:val="0"/>
      <w:marBottom w:val="0"/>
      <w:divBdr>
        <w:top w:val="none" w:sz="0" w:space="0" w:color="auto"/>
        <w:left w:val="none" w:sz="0" w:space="0" w:color="auto"/>
        <w:bottom w:val="none" w:sz="0" w:space="0" w:color="auto"/>
        <w:right w:val="none" w:sz="0" w:space="0" w:color="auto"/>
      </w:divBdr>
    </w:div>
    <w:div w:id="1130630940">
      <w:bodyDiv w:val="1"/>
      <w:marLeft w:val="0"/>
      <w:marRight w:val="0"/>
      <w:marTop w:val="0"/>
      <w:marBottom w:val="0"/>
      <w:divBdr>
        <w:top w:val="none" w:sz="0" w:space="0" w:color="auto"/>
        <w:left w:val="none" w:sz="0" w:space="0" w:color="auto"/>
        <w:bottom w:val="none" w:sz="0" w:space="0" w:color="auto"/>
        <w:right w:val="none" w:sz="0" w:space="0" w:color="auto"/>
      </w:divBdr>
    </w:div>
    <w:div w:id="1478648756">
      <w:bodyDiv w:val="1"/>
      <w:marLeft w:val="0"/>
      <w:marRight w:val="0"/>
      <w:marTop w:val="0"/>
      <w:marBottom w:val="0"/>
      <w:divBdr>
        <w:top w:val="none" w:sz="0" w:space="0" w:color="auto"/>
        <w:left w:val="none" w:sz="0" w:space="0" w:color="auto"/>
        <w:bottom w:val="none" w:sz="0" w:space="0" w:color="auto"/>
        <w:right w:val="none" w:sz="0" w:space="0" w:color="auto"/>
      </w:divBdr>
    </w:div>
    <w:div w:id="1860316769">
      <w:bodyDiv w:val="1"/>
      <w:marLeft w:val="0"/>
      <w:marRight w:val="0"/>
      <w:marTop w:val="0"/>
      <w:marBottom w:val="0"/>
      <w:divBdr>
        <w:top w:val="none" w:sz="0" w:space="0" w:color="auto"/>
        <w:left w:val="none" w:sz="0" w:space="0" w:color="auto"/>
        <w:bottom w:val="none" w:sz="0" w:space="0" w:color="auto"/>
        <w:right w:val="none" w:sz="0" w:space="0" w:color="auto"/>
      </w:divBdr>
    </w:div>
    <w:div w:id="21467730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youth.europa.eu/solidarity/placement/39908_en" TargetMode="External"/><Relationship Id="rId21" Type="http://schemas.openxmlformats.org/officeDocument/2006/relationships/hyperlink" Target="https://www.ipetitions.com/petition/save-the-parrotfish-save-our-islands" TargetMode="External"/><Relationship Id="rId34" Type="http://schemas.openxmlformats.org/officeDocument/2006/relationships/image" Target="media/image10.tiff"/><Relationship Id="rId42" Type="http://schemas.openxmlformats.org/officeDocument/2006/relationships/hyperlink" Target="https://www.birdlife.org/europe-and-central-asia/" TargetMode="External"/><Relationship Id="rId47" Type="http://schemas.openxmlformats.org/officeDocument/2006/relationships/hyperlink" Target="https://www.rivernet.org/" TargetMode="External"/><Relationship Id="rId50" Type="http://schemas.openxmlformats.org/officeDocument/2006/relationships/hyperlink" Target="https://www.icpdr.org/main/publications/state-danube-river-basin-report" TargetMode="External"/><Relationship Id="rId55" Type="http://schemas.openxmlformats.org/officeDocument/2006/relationships/hyperlink" Target="https://globalwaterdances.org/" TargetMode="External"/><Relationship Id="rId63" Type="http://schemas.openxmlformats.org/officeDocument/2006/relationships/footer" Target="footer3.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hyperlink" Target="https://www.unwater.org/our-work/world-water-day" TargetMode="External"/><Relationship Id="rId29" Type="http://schemas.openxmlformats.org/officeDocument/2006/relationships/hyperlink" Target="https://hundertwasser.com/angewandte-kunst/808_g_apa175i_nationalpark-donauauen_2025" TargetMode="External"/><Relationship Id="rId11" Type="http://schemas.openxmlformats.org/officeDocument/2006/relationships/hyperlink" Target="https://creativecommons.org/licenses/by-nc-nd/4.0/" TargetMode="External"/><Relationship Id="rId24" Type="http://schemas.openxmlformats.org/officeDocument/2006/relationships/hyperlink" Target="https://www.youtube.com/@ConservationInternational" TargetMode="External"/><Relationship Id="rId32" Type="http://schemas.openxmlformats.org/officeDocument/2006/relationships/image" Target="media/image9.png"/><Relationship Id="rId37" Type="http://schemas.openxmlformats.org/officeDocument/2006/relationships/hyperlink" Target="https://www.change.org/p/end-whaling-in-iceland-st%C3%B6%C3%B0va-hvalvei%C3%B0ar-%C3%A1-%C3%ADslandi?cs_tk=&amp;utm_campaign=c314e80396db49ac870324b1aa4c01dc&amp;utm_content=initial_v0_1_0&amp;utm_medium=email&amp;utm_source=petition_signer_confirmation_reminder_2&amp;utm_term=cs" TargetMode="External"/><Relationship Id="rId40" Type="http://schemas.openxmlformats.org/officeDocument/2006/relationships/image" Target="media/image12.jpg"/><Relationship Id="rId45" Type="http://schemas.openxmlformats.org/officeDocument/2006/relationships/image" Target="media/image13.png"/><Relationship Id="rId53" Type="http://schemas.openxmlformats.org/officeDocument/2006/relationships/hyperlink" Target="https://www.unesco.at/bildung/unesco-schulen/unterrichtsmaterialien-sdgs" TargetMode="External"/><Relationship Id="rId58"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footer" Target="footer2.xml"/><Relationship Id="rId19" Type="http://schemas.openxmlformats.org/officeDocument/2006/relationships/hyperlink" Target="https://cinea.ec.europa.eu/programmes/life_en" TargetMode="External"/><Relationship Id="rId14" Type="http://schemas.openxmlformats.org/officeDocument/2006/relationships/hyperlink" Target="https://www.flickr.com/photos/european_parliament/8558534231" TargetMode="External"/><Relationship Id="rId22" Type="http://schemas.openxmlformats.org/officeDocument/2006/relationships/hyperlink" Target="https://youtu.be/ss46jfDiVCw?si=zmmlaw-m8AGlzeNp" TargetMode="External"/><Relationship Id="rId27" Type="http://schemas.openxmlformats.org/officeDocument/2006/relationships/hyperlink" Target="https://riverwatch.eu/" TargetMode="External"/><Relationship Id="rId30" Type="http://schemas.openxmlformats.org/officeDocument/2006/relationships/image" Target="media/image8.png"/><Relationship Id="rId35" Type="http://schemas.openxmlformats.org/officeDocument/2006/relationships/image" Target="media/image11.png"/><Relationship Id="rId43" Type="http://schemas.openxmlformats.org/officeDocument/2006/relationships/hyperlink" Target="https://environment.ec.europa.eu/topics/nature-and-biodiversity/birds-directive_en" TargetMode="External"/><Relationship Id="rId48" Type="http://schemas.openxmlformats.org/officeDocument/2006/relationships/hyperlink" Target="https://www.eea.europa.eu/" TargetMode="External"/><Relationship Id="rId56" Type="http://schemas.openxmlformats.org/officeDocument/2006/relationships/hyperlink" Target="https://balkanrivers.net/de/artists" TargetMode="External"/><Relationship Id="rId64"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hyperlink" Target="https://www.icpdr.org/main/publications/danube-watch-magazine" TargetMode="External"/><Relationship Id="rId3" Type="http://schemas.openxmlformats.org/officeDocument/2006/relationships/settings" Target="settings.xml"/><Relationship Id="rId12" Type="http://schemas.openxmlformats.org/officeDocument/2006/relationships/image" Target="media/image5.png"/><Relationship Id="rId17" Type="http://schemas.openxmlformats.org/officeDocument/2006/relationships/hyperlink" Target="https://environment.ec.europa.eu/topics/water/water-framework-directive_en" TargetMode="External"/><Relationship Id="rId25" Type="http://schemas.openxmlformats.org/officeDocument/2006/relationships/hyperlink" Target="https://www.youthforum.org/news/open-letter-legislation-on-sustainable-resource-management" TargetMode="External"/><Relationship Id="rId33" Type="http://schemas.openxmlformats.org/officeDocument/2006/relationships/hyperlink" Target="https://hundertwasser.com/angewandte-kunst/897_a_apa272_sparkling_water_1882" TargetMode="External"/><Relationship Id="rId38" Type="http://schemas.openxmlformats.org/officeDocument/2006/relationships/hyperlink" Target="https://www.youtube.com/watch?v=_CTYymbbEL4" TargetMode="External"/><Relationship Id="rId46" Type="http://schemas.openxmlformats.org/officeDocument/2006/relationships/hyperlink" Target="https://www.icpdr.org/" TargetMode="External"/><Relationship Id="rId59" Type="http://schemas.openxmlformats.org/officeDocument/2006/relationships/header" Target="header2.xml"/><Relationship Id="rId20" Type="http://schemas.openxmlformats.org/officeDocument/2006/relationships/hyperlink" Target="https://www.eea.europa.eu/themes/water/european-waters/water-management" TargetMode="External"/><Relationship Id="rId41" Type="http://schemas.openxmlformats.org/officeDocument/2006/relationships/hyperlink" Target="https://commons.wikimedia.org/wiki/File:Donaupark_Wien_2019-07-12_Irissee_10_Schwan.jpg" TargetMode="External"/><Relationship Id="rId54" Type="http://schemas.openxmlformats.org/officeDocument/2006/relationships/hyperlink" Target="https://wateractiondecade.org/take-action/" TargetMode="External"/><Relationship Id="rId62"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waterfootprint.org/resources/interactive-tools/personal-water-footprint-calculator/" TargetMode="External"/><Relationship Id="rId23" Type="http://schemas.openxmlformats.org/officeDocument/2006/relationships/hyperlink" Target="https://www.youtube.com/watch?v=lVMV3StvLCs" TargetMode="External"/><Relationship Id="rId28" Type="http://schemas.openxmlformats.org/officeDocument/2006/relationships/image" Target="media/image7.png"/><Relationship Id="rId36" Type="http://schemas.openxmlformats.org/officeDocument/2006/relationships/hyperlink" Target="https://www.umweltzeichen.at/en/home/start" TargetMode="External"/><Relationship Id="rId49" Type="http://schemas.openxmlformats.org/officeDocument/2006/relationships/hyperlink" Target="https://www.unep.org/" TargetMode="External"/><Relationship Id="rId57" Type="http://schemas.openxmlformats.org/officeDocument/2006/relationships/hyperlink" Target="https://www.youtube.com/watch?v=lmzaAjcqgc0" TargetMode="External"/><Relationship Id="rId10" Type="http://schemas.openxmlformats.org/officeDocument/2006/relationships/image" Target="media/image4.png"/><Relationship Id="rId31" Type="http://schemas.openxmlformats.org/officeDocument/2006/relationships/hyperlink" Target="https://hundertwasser.com/oekologie/808_e_apa178_natur_-_die_freie_natur_ist_unsere_freiheit_1804" TargetMode="External"/><Relationship Id="rId44" Type="http://schemas.openxmlformats.org/officeDocument/2006/relationships/hyperlink" Target="https://www.youtube.com/watch?si=fZk4g3rgeE1n7tHc&amp;v=0GX9N-p3ePk&amp;feature=youtu.be" TargetMode="External"/><Relationship Id="rId52" Type="http://schemas.openxmlformats.org/officeDocument/2006/relationships/hyperlink" Target="http://unski-smaragdi.ba/" TargetMode="External"/><Relationship Id="rId60" Type="http://schemas.openxmlformats.org/officeDocument/2006/relationships/footer" Target="footer1.xml"/><Relationship Id="rId65"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jpeg"/><Relationship Id="rId18" Type="http://schemas.openxmlformats.org/officeDocument/2006/relationships/hyperlink" Target="https://research-and-innovation.ec.europa.eu/research-area/environment/oceans-and-seas/eu-marine-strategy-framework-directive_en" TargetMode="External"/><Relationship Id="rId39" Type="http://schemas.openxmlformats.org/officeDocument/2006/relationships/hyperlink" Target="https://www.youtube.com/watch?v=cKkDMiGUbUw"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s://www.europarl.europa.eu/news/en/press-room/20240223IPR18078/nature-restoration-parliament-adopts-law-to-restore-20-of-eu-s-land-and-sea" TargetMode="External"/><Relationship Id="rId2" Type="http://schemas.openxmlformats.org/officeDocument/2006/relationships/hyperlink" Target="https://joint-research-centre.ec.europa.eu/jrc-news-and-updates/water-footprint-eu-energy-consumption-2019-10-29_en" TargetMode="External"/><Relationship Id="rId1" Type="http://schemas.openxmlformats.org/officeDocument/2006/relationships/hyperlink" Target="https://www.waterfootprint.org/water-footprint-2/what-is-a-water-footprint/"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_rels/header2.xml.rels><?xml version="1.0" encoding="UTF-8" standalone="yes"?>
<Relationships xmlns="http://schemas.openxmlformats.org/package/2006/relationships"><Relationship Id="rId1" Type="http://schemas.openxmlformats.org/officeDocument/2006/relationships/image" Target="media/image14.png"/></Relationships>
</file>

<file path=word/_rels/header3.xml.rels><?xml version="1.0" encoding="UTF-8" standalone="yes"?>
<Relationships xmlns="http://schemas.openxmlformats.org/package/2006/relationships"><Relationship Id="rId1" Type="http://schemas.openxmlformats.org/officeDocument/2006/relationships/image" Target="media/image14.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13</Pages>
  <Words>24008</Words>
  <Characters>13685</Characters>
  <Application>Microsoft Office Word</Application>
  <DocSecurity>0</DocSecurity>
  <Lines>114</Lines>
  <Paragraphs>75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37618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Tatjana Christelbauer</dc:creator>
  <cp:keywords/>
  <dc:description/>
  <cp:lastModifiedBy>Andrius Orlovas</cp:lastModifiedBy>
  <cp:revision>14</cp:revision>
  <cp:lastPrinted>2024-10-01T19:45:00Z</cp:lastPrinted>
  <dcterms:created xsi:type="dcterms:W3CDTF">2024-07-04T03:23:00Z</dcterms:created>
  <dcterms:modified xsi:type="dcterms:W3CDTF">2025-01-16T08:08:00Z</dcterms:modified>
</cp:coreProperties>
</file>