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14:paraId="6B9EF3D2" w14:textId="77777777" w:rsidTr="002C5ABB">
        <w:tc>
          <w:tcPr>
            <w:tcW w:w="10054" w:type="dxa"/>
          </w:tcPr>
          <w:p w14:paraId="595CE926" w14:textId="77777777" w:rsidR="002C5ABB" w:rsidRPr="002C5ABB" w:rsidRDefault="002C5ABB" w:rsidP="002C5ABB">
            <w:pPr>
              <w:rPr>
                <w:b/>
                <w:bCs/>
                <w:sz w:val="2"/>
                <w:szCs w:val="2"/>
              </w:rPr>
            </w:pPr>
          </w:p>
          <w:p w14:paraId="5C69409A" w14:textId="77777777" w:rsidR="002C5ABB" w:rsidRPr="0052511A" w:rsidRDefault="002C5ABB" w:rsidP="002C5ABB">
            <w:pPr>
              <w:ind w:left="678"/>
              <w:rPr>
                <w:b/>
                <w:bCs/>
                <w:sz w:val="28"/>
                <w:szCs w:val="28"/>
              </w:rPr>
            </w:pPr>
            <w:r w:rsidRPr="0052511A">
              <w:rPr>
                <w:b/>
                <w:bCs/>
                <w:sz w:val="28"/>
                <w:szCs w:val="28"/>
              </w:rPr>
              <w:t>Project ID: 2021-1-CZ01-KA220-SCH-000034484</w:t>
            </w:r>
          </w:p>
          <w:p w14:paraId="4CE04011" w14:textId="77777777" w:rsidR="002C5ABB" w:rsidRDefault="002C5ABB" w:rsidP="002C5ABB">
            <w:pPr>
              <w:jc w:val="center"/>
            </w:pPr>
            <w:r>
              <w:rPr>
                <w:noProof/>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Default="00873CD6" w:rsidP="00873CD6">
            <w:pPr>
              <w:jc w:val="both"/>
            </w:pPr>
          </w:p>
          <w:p w14:paraId="4E0D8ED3" w14:textId="4F732E0F" w:rsidR="00873CD6" w:rsidRPr="00873CD6" w:rsidRDefault="00873CD6" w:rsidP="00873CD6">
            <w:pPr>
              <w:jc w:val="center"/>
              <w:rPr>
                <w:b/>
                <w:bCs/>
                <w:color w:val="70AD47" w:themeColor="accent6"/>
                <w:sz w:val="48"/>
                <w:szCs w:val="48"/>
              </w:rPr>
            </w:pPr>
            <w:r w:rsidRPr="00873CD6">
              <w:rPr>
                <w:b/>
                <w:bCs/>
                <w:color w:val="70AD47" w:themeColor="accent6"/>
                <w:sz w:val="48"/>
                <w:szCs w:val="48"/>
              </w:rPr>
              <w:t>COURSE FOR ENVIRONMENTAL EDUCATION</w:t>
            </w:r>
          </w:p>
          <w:p w14:paraId="66D0E1BE" w14:textId="17D1288E" w:rsidR="00873CD6" w:rsidRPr="00873CD6" w:rsidRDefault="00873CD6" w:rsidP="00873CD6">
            <w:pPr>
              <w:jc w:val="center"/>
              <w:rPr>
                <w:i/>
                <w:iCs/>
                <w:color w:val="70AD47" w:themeColor="accent6"/>
                <w:sz w:val="44"/>
                <w:szCs w:val="44"/>
              </w:rPr>
            </w:pPr>
            <w:r w:rsidRPr="00873CD6">
              <w:rPr>
                <w:i/>
                <w:iCs/>
                <w:color w:val="70AD47" w:themeColor="accent6"/>
                <w:sz w:val="44"/>
                <w:szCs w:val="44"/>
              </w:rPr>
              <w:t>e-Modules: Teaching Learning activities and their technology enhanced material set to develop</w:t>
            </w:r>
          </w:p>
          <w:p w14:paraId="0311FEBD" w14:textId="77777777" w:rsidR="00873CD6" w:rsidRDefault="00873CD6" w:rsidP="00873CD6">
            <w:pPr>
              <w:jc w:val="both"/>
            </w:pPr>
          </w:p>
          <w:p w14:paraId="52EF7D82" w14:textId="3E094EF9" w:rsidR="002C5ABB" w:rsidRPr="00873CD6" w:rsidRDefault="002C5ABB" w:rsidP="00873CD6">
            <w:pPr>
              <w:spacing w:after="160" w:line="259" w:lineRule="auto"/>
              <w:ind w:left="2521"/>
              <w:rPr>
                <w:b/>
                <w:bCs/>
                <w:i/>
                <w:iCs/>
                <w:sz w:val="28"/>
                <w:szCs w:val="28"/>
              </w:rPr>
            </w:pPr>
            <w:r w:rsidRPr="00873CD6">
              <w:rPr>
                <w:b/>
                <w:bCs/>
                <w:i/>
                <w:iCs/>
                <w:sz w:val="28"/>
                <w:szCs w:val="28"/>
              </w:rPr>
              <w:t>DISCLAIMER</w:t>
            </w:r>
          </w:p>
          <w:p w14:paraId="2D6F504C" w14:textId="0FD15D1E" w:rsidR="002C5ABB" w:rsidRPr="00873CD6" w:rsidRDefault="00075D43" w:rsidP="00873CD6">
            <w:pPr>
              <w:ind w:left="2521"/>
              <w:jc w:val="both"/>
              <w:rPr>
                <w:i/>
                <w:iCs/>
                <w:sz w:val="28"/>
                <w:szCs w:val="28"/>
              </w:rPr>
            </w:pPr>
            <w:r>
              <w:rPr>
                <w:noProof/>
              </w:rPr>
              <w:drawing>
                <wp:anchor distT="0" distB="0" distL="114300" distR="114300" simplePos="0" relativeHeight="251658240" behindDoc="0" locked="0" layoutInCell="1" allowOverlap="1" wp14:anchorId="6F412DDD" wp14:editId="0B0D2CF7">
                  <wp:simplePos x="0" y="0"/>
                  <wp:positionH relativeFrom="column">
                    <wp:posOffset>289560</wp:posOffset>
                  </wp:positionH>
                  <wp:positionV relativeFrom="paragraph">
                    <wp:posOffset>908050</wp:posOffset>
                  </wp:positionV>
                  <wp:extent cx="1112520" cy="1058545"/>
                  <wp:effectExtent l="0" t="0" r="0" b="8255"/>
                  <wp:wrapSquare wrapText="bothSides"/>
                  <wp:docPr id="1451855175" name="Obrázek 1" descr="Obsah obrázku symbol,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55175" name="Obrázek 1" descr="Obsah obrázku symbol, Písmo, logo, Grafika&#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520" cy="1058545"/>
                          </a:xfrm>
                          <a:prstGeom prst="rect">
                            <a:avLst/>
                          </a:prstGeom>
                        </pic:spPr>
                      </pic:pic>
                    </a:graphicData>
                  </a:graphic>
                  <wp14:sizeRelH relativeFrom="margin">
                    <wp14:pctWidth>0</wp14:pctWidth>
                  </wp14:sizeRelH>
                  <wp14:sizeRelV relativeFrom="margin">
                    <wp14:pctHeight>0</wp14:pctHeight>
                  </wp14:sizeRelV>
                </wp:anchor>
              </w:drawing>
            </w:r>
            <w:r w:rsidR="002C5ABB" w:rsidRPr="00873CD6">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0F51AC3F" w:rsidR="00873CD6" w:rsidRDefault="00873CD6" w:rsidP="002C5ABB"/>
          <w:p w14:paraId="40E69D37" w14:textId="74758FB2" w:rsidR="00873CD6" w:rsidRDefault="00873CD6" w:rsidP="002C5ABB"/>
          <w:p w14:paraId="6D4B292F" w14:textId="77777777" w:rsidR="00873CD6" w:rsidRDefault="00873CD6" w:rsidP="002C5ABB"/>
          <w:p w14:paraId="64B9D203" w14:textId="67BE4FED" w:rsidR="002C5ABB" w:rsidRPr="002C5ABB" w:rsidRDefault="00075D43" w:rsidP="00075D43">
            <w:pPr>
              <w:rPr>
                <w:b/>
                <w:bCs/>
                <w:sz w:val="36"/>
                <w:szCs w:val="36"/>
              </w:rPr>
            </w:pPr>
            <w:r>
              <w:rPr>
                <w:b/>
                <w:bCs/>
                <w:sz w:val="36"/>
                <w:szCs w:val="36"/>
              </w:rPr>
              <w:t xml:space="preserve">             </w:t>
            </w:r>
            <w:r w:rsidR="002C5ABB">
              <w:rPr>
                <w:b/>
                <w:bCs/>
                <w:sz w:val="36"/>
                <w:szCs w:val="36"/>
              </w:rPr>
              <w:t xml:space="preserve">COURSE </w:t>
            </w:r>
            <w:r w:rsidR="002C5ABB" w:rsidRPr="002C5ABB">
              <w:rPr>
                <w:b/>
                <w:bCs/>
                <w:sz w:val="36"/>
                <w:szCs w:val="36"/>
              </w:rPr>
              <w:t>AUTHORS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9"/>
              <w:gridCol w:w="6259"/>
            </w:tblGrid>
            <w:tr w:rsidR="00075D43" w14:paraId="539BB942" w14:textId="77777777" w:rsidTr="002C5ABB">
              <w:tc>
                <w:tcPr>
                  <w:tcW w:w="3539" w:type="dxa"/>
                  <w:vAlign w:val="center"/>
                </w:tcPr>
                <w:p w14:paraId="47BA9A00" w14:textId="7BCD58B7" w:rsidR="002C5ABB" w:rsidRDefault="002C5ABB" w:rsidP="00075D43">
                  <w:pPr>
                    <w:jc w:val="center"/>
                  </w:pPr>
                </w:p>
              </w:tc>
              <w:tc>
                <w:tcPr>
                  <w:tcW w:w="6374" w:type="dxa"/>
                  <w:vAlign w:val="center"/>
                </w:tcPr>
                <w:p w14:paraId="5CB2D4D4" w14:textId="32F3BAF1" w:rsidR="002C5ABB" w:rsidRPr="006C1CA3" w:rsidRDefault="006C1CA3" w:rsidP="00075D43">
                  <w:r w:rsidRPr="006C1CA3">
                    <w:t>Lubomír Hájek, Petra Garay</w:t>
                  </w:r>
                </w:p>
              </w:tc>
            </w:tr>
          </w:tbl>
          <w:p w14:paraId="181EF691" w14:textId="77777777" w:rsidR="002C5ABB" w:rsidRDefault="002C5ABB" w:rsidP="002C5ABB"/>
          <w:p w14:paraId="0FA5EBE6" w14:textId="77777777" w:rsidR="002C5ABB" w:rsidRDefault="002C5ABB" w:rsidP="002C5ABB"/>
          <w:p w14:paraId="6B5792A5" w14:textId="1BF1B90C" w:rsidR="002C5ABB" w:rsidRPr="002C5ABB" w:rsidRDefault="002C5ABB" w:rsidP="002C5ABB">
            <w:pPr>
              <w:jc w:val="center"/>
              <w:rPr>
                <w:b/>
                <w:bCs/>
                <w:sz w:val="40"/>
                <w:szCs w:val="40"/>
              </w:rPr>
            </w:pPr>
            <w:r>
              <w:rPr>
                <w:b/>
                <w:bCs/>
                <w:sz w:val="40"/>
                <w:szCs w:val="40"/>
              </w:rPr>
              <w:t>COURSE SHARING LICENSE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2C5ABB" w14:paraId="6970FCED" w14:textId="77777777" w:rsidTr="002C5ABB">
              <w:tc>
                <w:tcPr>
                  <w:tcW w:w="3539" w:type="dxa"/>
                  <w:vAlign w:val="center"/>
                </w:tcPr>
                <w:p w14:paraId="19A1B7B5" w14:textId="77777777" w:rsidR="002C5ABB" w:rsidRDefault="002C5ABB" w:rsidP="002C5ABB">
                  <w:r>
                    <w:rPr>
                      <w:noProof/>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6C1166A7" w14:textId="77777777" w:rsidR="002C5ABB" w:rsidRDefault="002C5ABB" w:rsidP="002C5ABB">
                  <w:r>
                    <w:t>You are free to:</w:t>
                  </w:r>
                </w:p>
                <w:p w14:paraId="729C14F1" w14:textId="77777777" w:rsidR="002C5ABB" w:rsidRDefault="002C5ABB" w:rsidP="002C5ABB">
                  <w:pPr>
                    <w:pStyle w:val="ListParagraph"/>
                    <w:numPr>
                      <w:ilvl w:val="0"/>
                      <w:numId w:val="7"/>
                    </w:numPr>
                  </w:pPr>
                  <w:r>
                    <w:t>Share — copy and redistribute the material in any medium or format for any purpose, even commercially.</w:t>
                  </w:r>
                </w:p>
                <w:p w14:paraId="68DC608D" w14:textId="77777777" w:rsidR="002C5ABB" w:rsidRPr="002C5ABB" w:rsidRDefault="002C5ABB" w:rsidP="002C5ABB">
                  <w:pPr>
                    <w:pStyle w:val="ListParagraph"/>
                    <w:numPr>
                      <w:ilvl w:val="0"/>
                      <w:numId w:val="7"/>
                    </w:numPr>
                  </w:pPr>
                  <w:r>
                    <w:t>Adapt — remix, transform, and build upon the material for any purpose, even commercially.</w:t>
                  </w:r>
                </w:p>
              </w:tc>
            </w:tr>
          </w:tbl>
          <w:p w14:paraId="0EB25CCE" w14:textId="33931ACC" w:rsidR="002C5ABB" w:rsidRPr="0052511A" w:rsidRDefault="00873CD6">
            <w:pPr>
              <w:rPr>
                <w:b/>
                <w:bCs/>
                <w:sz w:val="16"/>
                <w:szCs w:val="16"/>
              </w:rPr>
            </w:pPr>
            <w:r w:rsidRPr="0052511A">
              <w:rPr>
                <w:b/>
                <w:bCs/>
                <w:sz w:val="16"/>
                <w:szCs w:val="16"/>
              </w:rPr>
              <w:t xml:space="preserve">    </w:t>
            </w:r>
          </w:p>
        </w:tc>
      </w:tr>
      <w:tr w:rsidR="00075D43" w14:paraId="506954B5" w14:textId="77777777" w:rsidTr="002C5ABB">
        <w:tc>
          <w:tcPr>
            <w:tcW w:w="10054" w:type="dxa"/>
          </w:tcPr>
          <w:p w14:paraId="65783A81" w14:textId="57BBC541" w:rsidR="00075D43" w:rsidRPr="002C5ABB" w:rsidRDefault="00075D43" w:rsidP="002C5ABB">
            <w:pPr>
              <w:rPr>
                <w:b/>
                <w:bCs/>
                <w:sz w:val="2"/>
                <w:szCs w:val="2"/>
              </w:rPr>
            </w:pPr>
            <w:r>
              <w:rPr>
                <w:b/>
                <w:bCs/>
                <w:sz w:val="2"/>
                <w:szCs w:val="2"/>
              </w:rPr>
              <w:t xml:space="preserve">   </w:t>
            </w:r>
          </w:p>
        </w:tc>
      </w:tr>
    </w:tbl>
    <w:p w14:paraId="77037C7E" w14:textId="6F9BAAD8" w:rsidR="00A96D36" w:rsidRDefault="00A96D36">
      <w:r>
        <w:br w:type="page"/>
      </w:r>
    </w:p>
    <w:p w14:paraId="41F623D1" w14:textId="77777777" w:rsidR="000D7DF4" w:rsidRDefault="000D7DF4"/>
    <w:tbl>
      <w:tblPr>
        <w:tblStyle w:val="TableGrid"/>
        <w:tblW w:w="0" w:type="auto"/>
        <w:tblLook w:val="04A0" w:firstRow="1" w:lastRow="0" w:firstColumn="1" w:lastColumn="0" w:noHBand="0" w:noVBand="1"/>
      </w:tblPr>
      <w:tblGrid>
        <w:gridCol w:w="1838"/>
        <w:gridCol w:w="8075"/>
      </w:tblGrid>
      <w:tr w:rsidR="00B83EF7" w14:paraId="6CCC3525" w14:textId="77777777" w:rsidTr="00B83EF7">
        <w:trPr>
          <w:trHeight w:val="701"/>
        </w:trPr>
        <w:tc>
          <w:tcPr>
            <w:tcW w:w="1838" w:type="dxa"/>
            <w:shd w:val="clear" w:color="auto" w:fill="70AD47" w:themeFill="accent6"/>
            <w:vAlign w:val="center"/>
          </w:tcPr>
          <w:p w14:paraId="3C20F191" w14:textId="546EA3D8" w:rsidR="00B83EF7" w:rsidRPr="00B83EF7" w:rsidRDefault="00B83EF7">
            <w:pPr>
              <w:rPr>
                <w:b/>
                <w:bCs/>
                <w:color w:val="FFFFFF" w:themeColor="background1"/>
                <w:sz w:val="28"/>
                <w:szCs w:val="28"/>
              </w:rPr>
            </w:pPr>
            <w:r w:rsidRPr="00B83EF7">
              <w:rPr>
                <w:b/>
                <w:bCs/>
                <w:color w:val="FFFFFF" w:themeColor="background1"/>
                <w:sz w:val="28"/>
                <w:szCs w:val="28"/>
              </w:rPr>
              <w:t xml:space="preserve">MODULE </w:t>
            </w:r>
            <w:r w:rsidR="00B80D74">
              <w:rPr>
                <w:b/>
                <w:bCs/>
                <w:color w:val="FFFFFF" w:themeColor="background1"/>
                <w:sz w:val="28"/>
                <w:szCs w:val="28"/>
              </w:rPr>
              <w:t>1</w:t>
            </w:r>
          </w:p>
        </w:tc>
        <w:tc>
          <w:tcPr>
            <w:tcW w:w="8075" w:type="dxa"/>
            <w:vAlign w:val="center"/>
          </w:tcPr>
          <w:p w14:paraId="56E00FD5" w14:textId="17DB620F" w:rsidR="00B83EF7" w:rsidRPr="00B83EF7" w:rsidRDefault="00B83EF7" w:rsidP="00B83EF7">
            <w:pPr>
              <w:spacing w:after="160" w:line="259" w:lineRule="auto"/>
              <w:rPr>
                <w:b/>
                <w:bCs/>
                <w:sz w:val="28"/>
                <w:szCs w:val="28"/>
                <w:highlight w:val="yellow"/>
              </w:rPr>
            </w:pPr>
            <w:r w:rsidRPr="00F76F36">
              <w:rPr>
                <w:b/>
                <w:bCs/>
                <w:sz w:val="28"/>
                <w:szCs w:val="28"/>
              </w:rPr>
              <w:t>HUMAN AND NATURE</w:t>
            </w:r>
          </w:p>
        </w:tc>
      </w:tr>
      <w:tr w:rsidR="00B83EF7" w14:paraId="71081C53" w14:textId="77777777" w:rsidTr="00B83EF7">
        <w:trPr>
          <w:trHeight w:val="839"/>
        </w:trPr>
        <w:tc>
          <w:tcPr>
            <w:tcW w:w="1838" w:type="dxa"/>
            <w:shd w:val="clear" w:color="auto" w:fill="70AD47" w:themeFill="accent6"/>
            <w:vAlign w:val="center"/>
          </w:tcPr>
          <w:p w14:paraId="711FB351" w14:textId="3EE4B614" w:rsidR="00B83EF7" w:rsidRPr="00B83EF7" w:rsidRDefault="00B83EF7">
            <w:pPr>
              <w:rPr>
                <w:b/>
                <w:bCs/>
                <w:color w:val="FFFFFF" w:themeColor="background1"/>
                <w:sz w:val="28"/>
                <w:szCs w:val="28"/>
              </w:rPr>
            </w:pPr>
            <w:r w:rsidRPr="00B83EF7">
              <w:rPr>
                <w:b/>
                <w:bCs/>
                <w:color w:val="FFFFFF" w:themeColor="background1"/>
                <w:sz w:val="28"/>
                <w:szCs w:val="28"/>
              </w:rPr>
              <w:t xml:space="preserve">PART </w:t>
            </w:r>
            <w:r w:rsidR="00B80D74">
              <w:rPr>
                <w:b/>
                <w:bCs/>
                <w:color w:val="FFFFFF" w:themeColor="background1"/>
                <w:sz w:val="28"/>
                <w:szCs w:val="28"/>
              </w:rPr>
              <w:t>3</w:t>
            </w:r>
          </w:p>
        </w:tc>
        <w:tc>
          <w:tcPr>
            <w:tcW w:w="8075" w:type="dxa"/>
            <w:vAlign w:val="center"/>
          </w:tcPr>
          <w:p w14:paraId="682F1366" w14:textId="38148A23" w:rsidR="00B83EF7" w:rsidRPr="00B83EF7" w:rsidRDefault="00EF27D2" w:rsidP="00B83EF7">
            <w:pPr>
              <w:spacing w:after="160" w:line="259" w:lineRule="auto"/>
              <w:rPr>
                <w:b/>
                <w:bCs/>
                <w:sz w:val="28"/>
                <w:szCs w:val="28"/>
                <w:highlight w:val="yellow"/>
              </w:rPr>
            </w:pPr>
            <w:r w:rsidRPr="00EF27D2">
              <w:rPr>
                <w:b/>
                <w:bCs/>
                <w:sz w:val="28"/>
                <w:szCs w:val="28"/>
              </w:rPr>
              <w:t xml:space="preserve">The positive and negative effects of nature on </w:t>
            </w:r>
            <w:proofErr w:type="spellStart"/>
            <w:r w:rsidRPr="00EF27D2">
              <w:rPr>
                <w:b/>
                <w:bCs/>
                <w:sz w:val="28"/>
                <w:szCs w:val="28"/>
              </w:rPr>
              <w:t>human</w:t>
            </w:r>
            <w:proofErr w:type="spellEnd"/>
            <w:r w:rsidRPr="00EF27D2">
              <w:rPr>
                <w:b/>
                <w:bCs/>
                <w:sz w:val="28"/>
                <w:szCs w:val="28"/>
              </w:rPr>
              <w:t xml:space="preserve"> </w:t>
            </w:r>
            <w:proofErr w:type="spellStart"/>
            <w:proofErr w:type="gramStart"/>
            <w:r w:rsidRPr="00EF27D2">
              <w:rPr>
                <w:b/>
                <w:bCs/>
                <w:sz w:val="28"/>
                <w:szCs w:val="28"/>
              </w:rPr>
              <w:t>being</w:t>
            </w:r>
            <w:r w:rsidR="00960B97">
              <w:rPr>
                <w:b/>
                <w:bCs/>
                <w:sz w:val="28"/>
                <w:szCs w:val="28"/>
              </w:rPr>
              <w:t>s</w:t>
            </w:r>
            <w:proofErr w:type="spellEnd"/>
            <w:r w:rsidR="00BC49A1">
              <w:rPr>
                <w:b/>
                <w:bCs/>
                <w:sz w:val="28"/>
                <w:szCs w:val="28"/>
              </w:rPr>
              <w:t>;</w:t>
            </w:r>
            <w:proofErr w:type="gramEnd"/>
            <w:r w:rsidRPr="00EF27D2">
              <w:rPr>
                <w:b/>
                <w:bCs/>
                <w:sz w:val="28"/>
                <w:szCs w:val="28"/>
              </w:rPr>
              <w:t xml:space="preserve"> The </w:t>
            </w:r>
            <w:proofErr w:type="spellStart"/>
            <w:r w:rsidRPr="00EF27D2">
              <w:rPr>
                <w:b/>
                <w:bCs/>
                <w:sz w:val="28"/>
                <w:szCs w:val="28"/>
              </w:rPr>
              <w:t>natural</w:t>
            </w:r>
            <w:proofErr w:type="spellEnd"/>
            <w:r w:rsidRPr="00EF27D2">
              <w:rPr>
                <w:b/>
                <w:bCs/>
                <w:sz w:val="28"/>
                <w:szCs w:val="28"/>
              </w:rPr>
              <w:t xml:space="preserve"> and artificial environment  </w:t>
            </w:r>
          </w:p>
        </w:tc>
      </w:tr>
      <w:tr w:rsidR="00B83EF7" w14:paraId="06C1EE58" w14:textId="77777777" w:rsidTr="00B83EF7">
        <w:trPr>
          <w:trHeight w:val="836"/>
        </w:trPr>
        <w:tc>
          <w:tcPr>
            <w:tcW w:w="1838" w:type="dxa"/>
            <w:shd w:val="clear" w:color="auto" w:fill="70AD47" w:themeFill="accent6"/>
            <w:vAlign w:val="center"/>
          </w:tcPr>
          <w:p w14:paraId="542FC725" w14:textId="4E056EFC" w:rsidR="00B83EF7" w:rsidRPr="00B83EF7" w:rsidRDefault="00B83EF7">
            <w:pPr>
              <w:rPr>
                <w:b/>
                <w:bCs/>
                <w:color w:val="FFFFFF" w:themeColor="background1"/>
                <w:sz w:val="28"/>
                <w:szCs w:val="28"/>
              </w:rPr>
            </w:pPr>
            <w:r w:rsidRPr="00B83EF7">
              <w:rPr>
                <w:b/>
                <w:bCs/>
                <w:color w:val="FFFFFF" w:themeColor="background1"/>
                <w:sz w:val="28"/>
                <w:szCs w:val="28"/>
              </w:rPr>
              <w:t>Lesson</w:t>
            </w:r>
            <w:r>
              <w:rPr>
                <w:b/>
                <w:bCs/>
                <w:color w:val="FFFFFF" w:themeColor="background1"/>
                <w:sz w:val="28"/>
                <w:szCs w:val="28"/>
              </w:rPr>
              <w:t xml:space="preserve"> </w:t>
            </w:r>
            <w:r w:rsidR="00B80D74">
              <w:rPr>
                <w:b/>
                <w:bCs/>
                <w:color w:val="FFFFFF" w:themeColor="background1"/>
                <w:sz w:val="28"/>
                <w:szCs w:val="28"/>
              </w:rPr>
              <w:t>1</w:t>
            </w:r>
          </w:p>
        </w:tc>
        <w:tc>
          <w:tcPr>
            <w:tcW w:w="8075" w:type="dxa"/>
            <w:vAlign w:val="center"/>
          </w:tcPr>
          <w:p w14:paraId="47F7C15D" w14:textId="78CD5199" w:rsidR="00B83EF7" w:rsidRPr="00B83EF7" w:rsidRDefault="00BC49A1" w:rsidP="00B83EF7">
            <w:pPr>
              <w:spacing w:after="160" w:line="259" w:lineRule="auto"/>
              <w:rPr>
                <w:b/>
                <w:bCs/>
                <w:sz w:val="28"/>
                <w:szCs w:val="28"/>
                <w:highlight w:val="yellow"/>
              </w:rPr>
            </w:pPr>
            <w:r w:rsidRPr="00EF27D2">
              <w:rPr>
                <w:b/>
                <w:bCs/>
                <w:sz w:val="28"/>
                <w:szCs w:val="28"/>
              </w:rPr>
              <w:t xml:space="preserve">The positive and negative effects of nature on </w:t>
            </w:r>
            <w:proofErr w:type="spellStart"/>
            <w:r w:rsidRPr="00EF27D2">
              <w:rPr>
                <w:b/>
                <w:bCs/>
                <w:sz w:val="28"/>
                <w:szCs w:val="28"/>
              </w:rPr>
              <w:t>human</w:t>
            </w:r>
            <w:proofErr w:type="spellEnd"/>
            <w:r w:rsidRPr="00EF27D2">
              <w:rPr>
                <w:b/>
                <w:bCs/>
                <w:sz w:val="28"/>
                <w:szCs w:val="28"/>
              </w:rPr>
              <w:t xml:space="preserve"> </w:t>
            </w:r>
            <w:proofErr w:type="spellStart"/>
            <w:r w:rsidRPr="00EF27D2">
              <w:rPr>
                <w:b/>
                <w:bCs/>
                <w:sz w:val="28"/>
                <w:szCs w:val="28"/>
              </w:rPr>
              <w:t>being</w:t>
            </w:r>
            <w:proofErr w:type="spellEnd"/>
            <w:r>
              <w:rPr>
                <w:b/>
                <w:bCs/>
                <w:sz w:val="28"/>
                <w:szCs w:val="28"/>
              </w:rPr>
              <w:t> </w:t>
            </w:r>
            <w:r w:rsidR="00781A0F">
              <w:rPr>
                <w:b/>
                <w:bCs/>
                <w:sz w:val="28"/>
                <w:szCs w:val="28"/>
              </w:rPr>
              <w:t xml:space="preserve">- </w:t>
            </w:r>
            <w:proofErr w:type="spellStart"/>
            <w:r w:rsidR="00781A0F">
              <w:rPr>
                <w:b/>
                <w:bCs/>
                <w:sz w:val="28"/>
                <w:szCs w:val="28"/>
              </w:rPr>
              <w:t>Lit</w:t>
            </w:r>
            <w:r w:rsidR="00D46399">
              <w:rPr>
                <w:b/>
                <w:bCs/>
                <w:sz w:val="28"/>
                <w:szCs w:val="28"/>
              </w:rPr>
              <w:t>h</w:t>
            </w:r>
            <w:r w:rsidR="00781A0F">
              <w:rPr>
                <w:b/>
                <w:bCs/>
                <w:sz w:val="28"/>
                <w:szCs w:val="28"/>
              </w:rPr>
              <w:t>os</w:t>
            </w:r>
            <w:r w:rsidR="00D46399">
              <w:rPr>
                <w:b/>
                <w:bCs/>
                <w:sz w:val="28"/>
                <w:szCs w:val="28"/>
              </w:rPr>
              <w:t>phere</w:t>
            </w:r>
            <w:proofErr w:type="spellEnd"/>
          </w:p>
        </w:tc>
      </w:tr>
    </w:tbl>
    <w:p w14:paraId="3DEC3E3A" w14:textId="77777777" w:rsidR="000D7DF4" w:rsidRDefault="000D7DF4"/>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7D96C6A9" w14:textId="3426592D" w:rsidR="00E320BD" w:rsidRPr="00B83EF7" w:rsidRDefault="00E320BD" w:rsidP="00E320BD">
          <w:pPr>
            <w:pStyle w:val="TOCHeading"/>
            <w:jc w:val="center"/>
            <w:rPr>
              <w:b/>
              <w:bCs/>
              <w:color w:val="70AD47" w:themeColor="accent6"/>
              <w:sz w:val="50"/>
              <w:szCs w:val="50"/>
            </w:rPr>
          </w:pPr>
          <w:r w:rsidRPr="00B83EF7">
            <w:rPr>
              <w:b/>
              <w:bCs/>
              <w:color w:val="70AD47" w:themeColor="accent6"/>
              <w:sz w:val="50"/>
              <w:szCs w:val="50"/>
            </w:rPr>
            <w:t>SUMMARY</w:t>
          </w:r>
        </w:p>
        <w:p w14:paraId="34918086" w14:textId="77777777" w:rsidR="00E320BD" w:rsidRPr="00E320BD" w:rsidRDefault="00E320BD" w:rsidP="00E320BD">
          <w:pPr>
            <w:rPr>
              <w:lang w:eastAsia="fr-FR"/>
            </w:rPr>
          </w:pPr>
        </w:p>
        <w:p w14:paraId="2FBA2D54" w14:textId="4F74EBA6" w:rsidR="00E320BD" w:rsidRPr="00E320BD" w:rsidRDefault="00E320BD">
          <w:pPr>
            <w:pStyle w:val="TOC1"/>
            <w:tabs>
              <w:tab w:val="right" w:leader="dot" w:pos="9913"/>
            </w:tabs>
            <w:rPr>
              <w:rStyle w:val="Hyperlink"/>
              <w:b/>
              <w:bCs/>
              <w:noProof/>
            </w:rPr>
          </w:pPr>
          <w:r w:rsidRPr="00E320BD">
            <w:rPr>
              <w:b/>
              <w:bCs/>
            </w:rPr>
            <w:fldChar w:fldCharType="begin"/>
          </w:r>
          <w:r w:rsidRPr="00E320BD">
            <w:rPr>
              <w:b/>
              <w:bCs/>
            </w:rPr>
            <w:instrText xml:space="preserve"> TOC \o "1-3" \h \z \u </w:instrText>
          </w:r>
          <w:r w:rsidRPr="00E320BD">
            <w:rPr>
              <w:b/>
              <w:bCs/>
            </w:rPr>
            <w:fldChar w:fldCharType="separate"/>
          </w:r>
          <w:hyperlink w:anchor="_Toc155715175" w:history="1">
            <w:r w:rsidRPr="00E320BD">
              <w:rPr>
                <w:rStyle w:val="Hyperlink"/>
                <w:b/>
                <w:bCs/>
                <w:noProof/>
              </w:rPr>
              <w:t>1. COURSE TIME, TARGET AND TOPIC</w:t>
            </w:r>
            <w:r w:rsidRPr="00E320BD">
              <w:rPr>
                <w:b/>
                <w:bCs/>
                <w:noProof/>
                <w:webHidden/>
              </w:rPr>
              <w:tab/>
            </w:r>
            <w:r w:rsidRPr="00E320BD">
              <w:rPr>
                <w:b/>
                <w:bCs/>
                <w:noProof/>
                <w:webHidden/>
              </w:rPr>
              <w:fldChar w:fldCharType="begin"/>
            </w:r>
            <w:r w:rsidRPr="00E320BD">
              <w:rPr>
                <w:b/>
                <w:bCs/>
                <w:noProof/>
                <w:webHidden/>
              </w:rPr>
              <w:instrText xml:space="preserve"> PAGEREF _Toc155715175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11FF2468" w14:textId="77777777" w:rsidR="00E320BD" w:rsidRPr="00E320BD" w:rsidRDefault="00E320BD" w:rsidP="00E320BD">
          <w:pPr>
            <w:rPr>
              <w:b/>
              <w:bCs/>
            </w:rPr>
          </w:pPr>
        </w:p>
        <w:p w14:paraId="1469C7EF" w14:textId="264270DB" w:rsidR="00E320BD" w:rsidRPr="00E320BD" w:rsidRDefault="00000000">
          <w:pPr>
            <w:pStyle w:val="TOC1"/>
            <w:tabs>
              <w:tab w:val="right" w:leader="dot" w:pos="9913"/>
            </w:tabs>
            <w:rPr>
              <w:b/>
              <w:bCs/>
              <w:noProof/>
            </w:rPr>
          </w:pPr>
          <w:hyperlink w:anchor="_Toc155715176" w:history="1">
            <w:r w:rsidR="00E320BD" w:rsidRPr="00E320BD">
              <w:rPr>
                <w:rStyle w:val="Hyperlink"/>
                <w:b/>
                <w:bCs/>
                <w:noProof/>
              </w:rPr>
              <w:t>2. COURSE OBJECTIVES</w:t>
            </w:r>
            <w:r w:rsidR="00E320BD" w:rsidRPr="00E320BD">
              <w:rPr>
                <w:b/>
                <w:bCs/>
                <w:noProof/>
                <w:webHidden/>
              </w:rPr>
              <w:tab/>
            </w:r>
            <w:r w:rsidR="00E320BD" w:rsidRPr="00E320BD">
              <w:rPr>
                <w:b/>
                <w:bCs/>
                <w:noProof/>
                <w:webHidden/>
              </w:rPr>
              <w:fldChar w:fldCharType="begin"/>
            </w:r>
            <w:r w:rsidR="00E320BD" w:rsidRPr="00E320BD">
              <w:rPr>
                <w:b/>
                <w:bCs/>
                <w:noProof/>
                <w:webHidden/>
              </w:rPr>
              <w:instrText xml:space="preserve"> PAGEREF _Toc155715176 \h </w:instrText>
            </w:r>
            <w:r w:rsidR="00E320BD" w:rsidRPr="00E320BD">
              <w:rPr>
                <w:b/>
                <w:bCs/>
                <w:noProof/>
                <w:webHidden/>
              </w:rPr>
            </w:r>
            <w:r w:rsidR="00E320BD" w:rsidRPr="00E320BD">
              <w:rPr>
                <w:b/>
                <w:bCs/>
                <w:noProof/>
                <w:webHidden/>
              </w:rPr>
              <w:fldChar w:fldCharType="separate"/>
            </w:r>
            <w:r w:rsidR="00873CD6">
              <w:rPr>
                <w:b/>
                <w:bCs/>
                <w:noProof/>
                <w:webHidden/>
              </w:rPr>
              <w:t>3</w:t>
            </w:r>
            <w:r w:rsidR="00E320BD" w:rsidRPr="00E320BD">
              <w:rPr>
                <w:b/>
                <w:bCs/>
                <w:noProof/>
                <w:webHidden/>
              </w:rPr>
              <w:fldChar w:fldCharType="end"/>
            </w:r>
          </w:hyperlink>
        </w:p>
        <w:p w14:paraId="3927DC30" w14:textId="67B2F7F3" w:rsidR="00E320BD" w:rsidRPr="00E320BD" w:rsidRDefault="00000000">
          <w:pPr>
            <w:pStyle w:val="TOC2"/>
            <w:tabs>
              <w:tab w:val="right" w:leader="dot" w:pos="9913"/>
            </w:tabs>
            <w:rPr>
              <w:b/>
              <w:bCs/>
              <w:noProof/>
            </w:rPr>
          </w:pPr>
          <w:hyperlink w:anchor="_Toc155715177" w:history="1">
            <w:r w:rsidR="00E320BD" w:rsidRPr="00E320BD">
              <w:rPr>
                <w:rStyle w:val="Hyperlink"/>
                <w:b/>
                <w:bCs/>
                <w:noProof/>
              </w:rPr>
              <w:t>Competences promoted in this lesson:</w:t>
            </w:r>
            <w:r w:rsidR="00E320BD" w:rsidRPr="00E320BD">
              <w:rPr>
                <w:b/>
                <w:bCs/>
                <w:noProof/>
                <w:webHidden/>
              </w:rPr>
              <w:tab/>
            </w:r>
            <w:r w:rsidR="00E320BD" w:rsidRPr="00E320BD">
              <w:rPr>
                <w:b/>
                <w:bCs/>
                <w:noProof/>
                <w:webHidden/>
              </w:rPr>
              <w:fldChar w:fldCharType="begin"/>
            </w:r>
            <w:r w:rsidR="00E320BD" w:rsidRPr="00E320BD">
              <w:rPr>
                <w:b/>
                <w:bCs/>
                <w:noProof/>
                <w:webHidden/>
              </w:rPr>
              <w:instrText xml:space="preserve"> PAGEREF _Toc155715177 \h </w:instrText>
            </w:r>
            <w:r w:rsidR="00E320BD" w:rsidRPr="00E320BD">
              <w:rPr>
                <w:b/>
                <w:bCs/>
                <w:noProof/>
                <w:webHidden/>
              </w:rPr>
            </w:r>
            <w:r w:rsidR="00E320BD" w:rsidRPr="00E320BD">
              <w:rPr>
                <w:b/>
                <w:bCs/>
                <w:noProof/>
                <w:webHidden/>
              </w:rPr>
              <w:fldChar w:fldCharType="separate"/>
            </w:r>
            <w:r w:rsidR="00873CD6">
              <w:rPr>
                <w:b/>
                <w:bCs/>
                <w:noProof/>
                <w:webHidden/>
              </w:rPr>
              <w:t>3</w:t>
            </w:r>
            <w:r w:rsidR="00E320BD" w:rsidRPr="00E320BD">
              <w:rPr>
                <w:b/>
                <w:bCs/>
                <w:noProof/>
                <w:webHidden/>
              </w:rPr>
              <w:fldChar w:fldCharType="end"/>
            </w:r>
          </w:hyperlink>
        </w:p>
        <w:p w14:paraId="4936F866" w14:textId="258E3E4A" w:rsidR="00E320BD" w:rsidRPr="00E320BD" w:rsidRDefault="00000000">
          <w:pPr>
            <w:pStyle w:val="TOC2"/>
            <w:tabs>
              <w:tab w:val="right" w:leader="dot" w:pos="9913"/>
            </w:tabs>
            <w:rPr>
              <w:rStyle w:val="Hyperlink"/>
              <w:b/>
              <w:bCs/>
              <w:noProof/>
            </w:rPr>
          </w:pPr>
          <w:hyperlink w:anchor="_Toc155715178" w:history="1">
            <w:r w:rsidR="00E320BD" w:rsidRPr="00E320BD">
              <w:rPr>
                <w:rStyle w:val="Hyperlink"/>
                <w:b/>
                <w:bCs/>
                <w:noProof/>
              </w:rPr>
              <w:t>Lesson objectives:</w:t>
            </w:r>
            <w:r w:rsidR="00E320BD" w:rsidRPr="00E320BD">
              <w:rPr>
                <w:b/>
                <w:bCs/>
                <w:noProof/>
                <w:webHidden/>
              </w:rPr>
              <w:tab/>
            </w:r>
            <w:r w:rsidR="00E320BD" w:rsidRPr="00E320BD">
              <w:rPr>
                <w:b/>
                <w:bCs/>
                <w:noProof/>
                <w:webHidden/>
              </w:rPr>
              <w:fldChar w:fldCharType="begin"/>
            </w:r>
            <w:r w:rsidR="00E320BD" w:rsidRPr="00E320BD">
              <w:rPr>
                <w:b/>
                <w:bCs/>
                <w:noProof/>
                <w:webHidden/>
              </w:rPr>
              <w:instrText xml:space="preserve"> PAGEREF _Toc155715178 \h </w:instrText>
            </w:r>
            <w:r w:rsidR="00E320BD" w:rsidRPr="00E320BD">
              <w:rPr>
                <w:b/>
                <w:bCs/>
                <w:noProof/>
                <w:webHidden/>
              </w:rPr>
            </w:r>
            <w:r w:rsidR="00E320BD" w:rsidRPr="00E320BD">
              <w:rPr>
                <w:b/>
                <w:bCs/>
                <w:noProof/>
                <w:webHidden/>
              </w:rPr>
              <w:fldChar w:fldCharType="separate"/>
            </w:r>
            <w:r w:rsidR="00873CD6">
              <w:rPr>
                <w:b/>
                <w:bCs/>
                <w:noProof/>
                <w:webHidden/>
              </w:rPr>
              <w:t>3</w:t>
            </w:r>
            <w:r w:rsidR="00E320BD" w:rsidRPr="00E320BD">
              <w:rPr>
                <w:b/>
                <w:bCs/>
                <w:noProof/>
                <w:webHidden/>
              </w:rPr>
              <w:fldChar w:fldCharType="end"/>
            </w:r>
          </w:hyperlink>
        </w:p>
        <w:p w14:paraId="05229BBC" w14:textId="77777777" w:rsidR="00E320BD" w:rsidRPr="00E320BD" w:rsidRDefault="00E320BD" w:rsidP="00E320BD">
          <w:pPr>
            <w:rPr>
              <w:b/>
              <w:bCs/>
            </w:rPr>
          </w:pPr>
        </w:p>
        <w:p w14:paraId="5CE44E86" w14:textId="4162BABA" w:rsidR="00E320BD" w:rsidRPr="00E320BD" w:rsidRDefault="00000000">
          <w:pPr>
            <w:pStyle w:val="TOC1"/>
            <w:tabs>
              <w:tab w:val="right" w:leader="dot" w:pos="9913"/>
            </w:tabs>
            <w:rPr>
              <w:rStyle w:val="Hyperlink"/>
              <w:b/>
              <w:bCs/>
              <w:noProof/>
            </w:rPr>
          </w:pPr>
          <w:hyperlink w:anchor="_Toc155715179" w:history="1">
            <w:r w:rsidR="00E320BD" w:rsidRPr="00E320BD">
              <w:rPr>
                <w:rStyle w:val="Hyperlink"/>
                <w:b/>
                <w:bCs/>
                <w:noProof/>
              </w:rPr>
              <w:t>3. LEARNING – TEACHING PROCESSES</w:t>
            </w:r>
            <w:r w:rsidR="00E320BD" w:rsidRPr="00E320BD">
              <w:rPr>
                <w:b/>
                <w:bCs/>
                <w:noProof/>
                <w:webHidden/>
              </w:rPr>
              <w:tab/>
            </w:r>
            <w:r w:rsidR="00E320BD" w:rsidRPr="00E320BD">
              <w:rPr>
                <w:b/>
                <w:bCs/>
                <w:noProof/>
                <w:webHidden/>
              </w:rPr>
              <w:fldChar w:fldCharType="begin"/>
            </w:r>
            <w:r w:rsidR="00E320BD" w:rsidRPr="00E320BD">
              <w:rPr>
                <w:b/>
                <w:bCs/>
                <w:noProof/>
                <w:webHidden/>
              </w:rPr>
              <w:instrText xml:space="preserve"> PAGEREF _Toc155715179 \h </w:instrText>
            </w:r>
            <w:r w:rsidR="00E320BD" w:rsidRPr="00E320BD">
              <w:rPr>
                <w:b/>
                <w:bCs/>
                <w:noProof/>
                <w:webHidden/>
              </w:rPr>
            </w:r>
            <w:r w:rsidR="00E320BD" w:rsidRPr="00E320BD">
              <w:rPr>
                <w:b/>
                <w:bCs/>
                <w:noProof/>
                <w:webHidden/>
              </w:rPr>
              <w:fldChar w:fldCharType="separate"/>
            </w:r>
            <w:r w:rsidR="00873CD6">
              <w:rPr>
                <w:b/>
                <w:bCs/>
                <w:noProof/>
                <w:webHidden/>
              </w:rPr>
              <w:t>3</w:t>
            </w:r>
            <w:r w:rsidR="00E320BD" w:rsidRPr="00E320BD">
              <w:rPr>
                <w:b/>
                <w:bCs/>
                <w:noProof/>
                <w:webHidden/>
              </w:rPr>
              <w:fldChar w:fldCharType="end"/>
            </w:r>
          </w:hyperlink>
        </w:p>
        <w:p w14:paraId="43A134A3" w14:textId="77777777" w:rsidR="00E320BD" w:rsidRPr="00E320BD" w:rsidRDefault="00E320BD" w:rsidP="00E320BD">
          <w:pPr>
            <w:rPr>
              <w:b/>
              <w:bCs/>
            </w:rPr>
          </w:pPr>
        </w:p>
        <w:p w14:paraId="3DA552FB" w14:textId="031FD93C" w:rsidR="00E320BD" w:rsidRPr="00E320BD" w:rsidRDefault="00000000">
          <w:pPr>
            <w:pStyle w:val="TOC1"/>
            <w:tabs>
              <w:tab w:val="right" w:leader="dot" w:pos="9913"/>
            </w:tabs>
            <w:rPr>
              <w:rStyle w:val="Hyperlink"/>
              <w:b/>
              <w:bCs/>
              <w:noProof/>
            </w:rPr>
          </w:pPr>
          <w:hyperlink w:anchor="_Toc155715180" w:history="1">
            <w:r w:rsidR="00E320BD" w:rsidRPr="00E320BD">
              <w:rPr>
                <w:rStyle w:val="Hyperlink"/>
                <w:b/>
                <w:bCs/>
                <w:noProof/>
              </w:rPr>
              <w:t>4. EVALUATION</w:t>
            </w:r>
            <w:r w:rsidR="00E320BD" w:rsidRPr="00E320BD">
              <w:rPr>
                <w:b/>
                <w:bCs/>
                <w:noProof/>
                <w:webHidden/>
              </w:rPr>
              <w:tab/>
            </w:r>
            <w:r w:rsidR="00E320BD" w:rsidRPr="00E320BD">
              <w:rPr>
                <w:b/>
                <w:bCs/>
                <w:noProof/>
                <w:webHidden/>
              </w:rPr>
              <w:fldChar w:fldCharType="begin"/>
            </w:r>
            <w:r w:rsidR="00E320BD" w:rsidRPr="00E320BD">
              <w:rPr>
                <w:b/>
                <w:bCs/>
                <w:noProof/>
                <w:webHidden/>
              </w:rPr>
              <w:instrText xml:space="preserve"> PAGEREF _Toc155715180 \h </w:instrText>
            </w:r>
            <w:r w:rsidR="00E320BD" w:rsidRPr="00E320BD">
              <w:rPr>
                <w:b/>
                <w:bCs/>
                <w:noProof/>
                <w:webHidden/>
              </w:rPr>
            </w:r>
            <w:r w:rsidR="00E320BD" w:rsidRPr="00E320BD">
              <w:rPr>
                <w:b/>
                <w:bCs/>
                <w:noProof/>
                <w:webHidden/>
              </w:rPr>
              <w:fldChar w:fldCharType="separate"/>
            </w:r>
            <w:r w:rsidR="00873CD6">
              <w:rPr>
                <w:b/>
                <w:bCs/>
                <w:noProof/>
                <w:webHidden/>
              </w:rPr>
              <w:t>3</w:t>
            </w:r>
            <w:r w:rsidR="00E320BD" w:rsidRPr="00E320BD">
              <w:rPr>
                <w:b/>
                <w:bCs/>
                <w:noProof/>
                <w:webHidden/>
              </w:rPr>
              <w:fldChar w:fldCharType="end"/>
            </w:r>
          </w:hyperlink>
        </w:p>
        <w:p w14:paraId="683953D8" w14:textId="77777777" w:rsidR="00E320BD" w:rsidRPr="00E320BD" w:rsidRDefault="00E320BD" w:rsidP="00E320BD">
          <w:pPr>
            <w:rPr>
              <w:b/>
              <w:bCs/>
            </w:rPr>
          </w:pPr>
        </w:p>
        <w:p w14:paraId="0A6D3B08" w14:textId="0A2FA931" w:rsidR="00E320BD" w:rsidRPr="00E320BD" w:rsidRDefault="00000000">
          <w:pPr>
            <w:pStyle w:val="TOC1"/>
            <w:tabs>
              <w:tab w:val="right" w:leader="dot" w:pos="9913"/>
            </w:tabs>
            <w:rPr>
              <w:b/>
              <w:bCs/>
              <w:noProof/>
            </w:rPr>
          </w:pPr>
          <w:hyperlink w:anchor="_Toc155715181" w:history="1">
            <w:r w:rsidR="00E320BD" w:rsidRPr="00E320BD">
              <w:rPr>
                <w:rStyle w:val="Hyperlink"/>
                <w:b/>
                <w:bCs/>
                <w:noProof/>
              </w:rPr>
              <w:t>5. DOCUMENTS</w:t>
            </w:r>
            <w:r w:rsidR="00E320BD" w:rsidRPr="00E320BD">
              <w:rPr>
                <w:b/>
                <w:bCs/>
                <w:noProof/>
                <w:webHidden/>
              </w:rPr>
              <w:tab/>
            </w:r>
            <w:r w:rsidR="00E320BD" w:rsidRPr="00E320BD">
              <w:rPr>
                <w:b/>
                <w:bCs/>
                <w:noProof/>
                <w:webHidden/>
              </w:rPr>
              <w:fldChar w:fldCharType="begin"/>
            </w:r>
            <w:r w:rsidR="00E320BD" w:rsidRPr="00E320BD">
              <w:rPr>
                <w:b/>
                <w:bCs/>
                <w:noProof/>
                <w:webHidden/>
              </w:rPr>
              <w:instrText xml:space="preserve"> PAGEREF _Toc155715181 \h </w:instrText>
            </w:r>
            <w:r w:rsidR="00E320BD" w:rsidRPr="00E320BD">
              <w:rPr>
                <w:b/>
                <w:bCs/>
                <w:noProof/>
                <w:webHidden/>
              </w:rPr>
            </w:r>
            <w:r w:rsidR="00E320BD" w:rsidRPr="00E320BD">
              <w:rPr>
                <w:b/>
                <w:bCs/>
                <w:noProof/>
                <w:webHidden/>
              </w:rPr>
              <w:fldChar w:fldCharType="separate"/>
            </w:r>
            <w:r w:rsidR="00873CD6">
              <w:rPr>
                <w:b/>
                <w:bCs/>
                <w:noProof/>
                <w:webHidden/>
              </w:rPr>
              <w:t>4</w:t>
            </w:r>
            <w:r w:rsidR="00E320BD" w:rsidRPr="00E320BD">
              <w:rPr>
                <w:b/>
                <w:bCs/>
                <w:noProof/>
                <w:webHidden/>
              </w:rPr>
              <w:fldChar w:fldCharType="end"/>
            </w:r>
          </w:hyperlink>
        </w:p>
        <w:p w14:paraId="1B7E5F33" w14:textId="3177225D" w:rsidR="00E320BD" w:rsidRPr="00E320BD" w:rsidRDefault="00000000">
          <w:pPr>
            <w:pStyle w:val="TOC3"/>
            <w:tabs>
              <w:tab w:val="right" w:leader="dot" w:pos="9913"/>
            </w:tabs>
            <w:rPr>
              <w:b/>
              <w:bCs/>
              <w:noProof/>
            </w:rPr>
          </w:pPr>
          <w:hyperlink w:anchor="_Toc155715182" w:history="1">
            <w:r w:rsidR="00E320BD" w:rsidRPr="00E320BD">
              <w:rPr>
                <w:rStyle w:val="Hyperlink"/>
                <w:b/>
                <w:bCs/>
                <w:noProof/>
              </w:rPr>
              <w:t>ENGAGE</w:t>
            </w:r>
            <w:r w:rsidR="00E320BD" w:rsidRPr="00E320BD">
              <w:rPr>
                <w:b/>
                <w:bCs/>
                <w:noProof/>
                <w:webHidden/>
              </w:rPr>
              <w:tab/>
            </w:r>
            <w:r w:rsidR="00E320BD" w:rsidRPr="00E320BD">
              <w:rPr>
                <w:b/>
                <w:bCs/>
                <w:noProof/>
                <w:webHidden/>
              </w:rPr>
              <w:fldChar w:fldCharType="begin"/>
            </w:r>
            <w:r w:rsidR="00E320BD" w:rsidRPr="00E320BD">
              <w:rPr>
                <w:b/>
                <w:bCs/>
                <w:noProof/>
                <w:webHidden/>
              </w:rPr>
              <w:instrText xml:space="preserve"> PAGEREF _Toc155715182 \h </w:instrText>
            </w:r>
            <w:r w:rsidR="00E320BD" w:rsidRPr="00E320BD">
              <w:rPr>
                <w:b/>
                <w:bCs/>
                <w:noProof/>
                <w:webHidden/>
              </w:rPr>
            </w:r>
            <w:r w:rsidR="00E320BD" w:rsidRPr="00E320BD">
              <w:rPr>
                <w:b/>
                <w:bCs/>
                <w:noProof/>
                <w:webHidden/>
              </w:rPr>
              <w:fldChar w:fldCharType="separate"/>
            </w:r>
            <w:r w:rsidR="00873CD6">
              <w:rPr>
                <w:b/>
                <w:bCs/>
                <w:noProof/>
                <w:webHidden/>
              </w:rPr>
              <w:t>4</w:t>
            </w:r>
            <w:r w:rsidR="00E320BD" w:rsidRPr="00E320BD">
              <w:rPr>
                <w:b/>
                <w:bCs/>
                <w:noProof/>
                <w:webHidden/>
              </w:rPr>
              <w:fldChar w:fldCharType="end"/>
            </w:r>
          </w:hyperlink>
        </w:p>
        <w:p w14:paraId="5A16F155" w14:textId="12F569DB" w:rsidR="00E320BD" w:rsidRPr="00E320BD" w:rsidRDefault="00000000">
          <w:pPr>
            <w:pStyle w:val="TOC3"/>
            <w:tabs>
              <w:tab w:val="right" w:leader="dot" w:pos="9913"/>
            </w:tabs>
            <w:rPr>
              <w:b/>
              <w:bCs/>
              <w:noProof/>
            </w:rPr>
          </w:pPr>
          <w:hyperlink w:anchor="_Toc155715183" w:history="1">
            <w:r w:rsidR="00E320BD" w:rsidRPr="00E320BD">
              <w:rPr>
                <w:rStyle w:val="Hyperlink"/>
                <w:b/>
                <w:bCs/>
                <w:noProof/>
              </w:rPr>
              <w:t>EXPLORE</w:t>
            </w:r>
            <w:r w:rsidR="00E320BD" w:rsidRPr="00E320BD">
              <w:rPr>
                <w:b/>
                <w:bCs/>
                <w:noProof/>
                <w:webHidden/>
              </w:rPr>
              <w:tab/>
            </w:r>
            <w:r w:rsidR="00E320BD" w:rsidRPr="00E320BD">
              <w:rPr>
                <w:b/>
                <w:bCs/>
                <w:noProof/>
                <w:webHidden/>
              </w:rPr>
              <w:fldChar w:fldCharType="begin"/>
            </w:r>
            <w:r w:rsidR="00E320BD" w:rsidRPr="00E320BD">
              <w:rPr>
                <w:b/>
                <w:bCs/>
                <w:noProof/>
                <w:webHidden/>
              </w:rPr>
              <w:instrText xml:space="preserve"> PAGEREF _Toc155715183 \h </w:instrText>
            </w:r>
            <w:r w:rsidR="00E320BD" w:rsidRPr="00E320BD">
              <w:rPr>
                <w:b/>
                <w:bCs/>
                <w:noProof/>
                <w:webHidden/>
              </w:rPr>
            </w:r>
            <w:r w:rsidR="00E320BD" w:rsidRPr="00E320BD">
              <w:rPr>
                <w:b/>
                <w:bCs/>
                <w:noProof/>
                <w:webHidden/>
              </w:rPr>
              <w:fldChar w:fldCharType="separate"/>
            </w:r>
            <w:r w:rsidR="00873CD6">
              <w:rPr>
                <w:b/>
                <w:bCs/>
                <w:noProof/>
                <w:webHidden/>
              </w:rPr>
              <w:t>5</w:t>
            </w:r>
            <w:r w:rsidR="00E320BD" w:rsidRPr="00E320BD">
              <w:rPr>
                <w:b/>
                <w:bCs/>
                <w:noProof/>
                <w:webHidden/>
              </w:rPr>
              <w:fldChar w:fldCharType="end"/>
            </w:r>
          </w:hyperlink>
        </w:p>
        <w:p w14:paraId="3D35207F" w14:textId="2702507E" w:rsidR="00E320BD" w:rsidRPr="00E320BD" w:rsidRDefault="00000000">
          <w:pPr>
            <w:pStyle w:val="TOC3"/>
            <w:tabs>
              <w:tab w:val="right" w:leader="dot" w:pos="9913"/>
            </w:tabs>
            <w:rPr>
              <w:b/>
              <w:bCs/>
              <w:noProof/>
            </w:rPr>
          </w:pPr>
          <w:hyperlink w:anchor="_Toc155715184" w:history="1">
            <w:r w:rsidR="00E320BD" w:rsidRPr="00E320BD">
              <w:rPr>
                <w:rStyle w:val="Hyperlink"/>
                <w:b/>
                <w:bCs/>
                <w:noProof/>
              </w:rPr>
              <w:t>EXPLAIN</w:t>
            </w:r>
            <w:r w:rsidR="00E320BD" w:rsidRPr="00E320BD">
              <w:rPr>
                <w:b/>
                <w:bCs/>
                <w:noProof/>
                <w:webHidden/>
              </w:rPr>
              <w:tab/>
            </w:r>
            <w:r w:rsidR="00E320BD" w:rsidRPr="00E320BD">
              <w:rPr>
                <w:b/>
                <w:bCs/>
                <w:noProof/>
                <w:webHidden/>
              </w:rPr>
              <w:fldChar w:fldCharType="begin"/>
            </w:r>
            <w:r w:rsidR="00E320BD" w:rsidRPr="00E320BD">
              <w:rPr>
                <w:b/>
                <w:bCs/>
                <w:noProof/>
                <w:webHidden/>
              </w:rPr>
              <w:instrText xml:space="preserve"> PAGEREF _Toc155715184 \h </w:instrText>
            </w:r>
            <w:r w:rsidR="00E320BD" w:rsidRPr="00E320BD">
              <w:rPr>
                <w:b/>
                <w:bCs/>
                <w:noProof/>
                <w:webHidden/>
              </w:rPr>
            </w:r>
            <w:r w:rsidR="00E320BD" w:rsidRPr="00E320BD">
              <w:rPr>
                <w:b/>
                <w:bCs/>
                <w:noProof/>
                <w:webHidden/>
              </w:rPr>
              <w:fldChar w:fldCharType="separate"/>
            </w:r>
            <w:r w:rsidR="00873CD6">
              <w:rPr>
                <w:b/>
                <w:bCs/>
                <w:noProof/>
                <w:webHidden/>
              </w:rPr>
              <w:t>6</w:t>
            </w:r>
            <w:r w:rsidR="00E320BD" w:rsidRPr="00E320BD">
              <w:rPr>
                <w:b/>
                <w:bCs/>
                <w:noProof/>
                <w:webHidden/>
              </w:rPr>
              <w:fldChar w:fldCharType="end"/>
            </w:r>
          </w:hyperlink>
        </w:p>
        <w:p w14:paraId="3A2C8114" w14:textId="2D9F4221" w:rsidR="00E320BD" w:rsidRPr="00E320BD" w:rsidRDefault="00000000">
          <w:pPr>
            <w:pStyle w:val="TOC3"/>
            <w:tabs>
              <w:tab w:val="right" w:leader="dot" w:pos="9913"/>
            </w:tabs>
            <w:rPr>
              <w:b/>
              <w:bCs/>
              <w:noProof/>
            </w:rPr>
          </w:pPr>
          <w:hyperlink w:anchor="_Toc155715185" w:history="1">
            <w:r w:rsidR="00E320BD" w:rsidRPr="00E320BD">
              <w:rPr>
                <w:rStyle w:val="Hyperlink"/>
                <w:b/>
                <w:bCs/>
                <w:noProof/>
              </w:rPr>
              <w:t>EXTEND</w:t>
            </w:r>
            <w:r w:rsidR="00E320BD" w:rsidRPr="00E320BD">
              <w:rPr>
                <w:b/>
                <w:bCs/>
                <w:noProof/>
                <w:webHidden/>
              </w:rPr>
              <w:tab/>
            </w:r>
            <w:r w:rsidR="00E320BD" w:rsidRPr="00E320BD">
              <w:rPr>
                <w:b/>
                <w:bCs/>
                <w:noProof/>
                <w:webHidden/>
              </w:rPr>
              <w:fldChar w:fldCharType="begin"/>
            </w:r>
            <w:r w:rsidR="00E320BD" w:rsidRPr="00E320BD">
              <w:rPr>
                <w:b/>
                <w:bCs/>
                <w:noProof/>
                <w:webHidden/>
              </w:rPr>
              <w:instrText xml:space="preserve"> PAGEREF _Toc155715185 \h </w:instrText>
            </w:r>
            <w:r w:rsidR="00E320BD" w:rsidRPr="00E320BD">
              <w:rPr>
                <w:b/>
                <w:bCs/>
                <w:noProof/>
                <w:webHidden/>
              </w:rPr>
            </w:r>
            <w:r w:rsidR="00E320BD" w:rsidRPr="00E320BD">
              <w:rPr>
                <w:b/>
                <w:bCs/>
                <w:noProof/>
                <w:webHidden/>
              </w:rPr>
              <w:fldChar w:fldCharType="separate"/>
            </w:r>
            <w:r w:rsidR="00873CD6">
              <w:rPr>
                <w:b/>
                <w:bCs/>
                <w:noProof/>
                <w:webHidden/>
              </w:rPr>
              <w:t>7</w:t>
            </w:r>
            <w:r w:rsidR="00E320BD" w:rsidRPr="00E320BD">
              <w:rPr>
                <w:b/>
                <w:bCs/>
                <w:noProof/>
                <w:webHidden/>
              </w:rPr>
              <w:fldChar w:fldCharType="end"/>
            </w:r>
          </w:hyperlink>
        </w:p>
        <w:p w14:paraId="5860A70B" w14:textId="34121B29" w:rsidR="00E320BD" w:rsidRPr="00E320BD" w:rsidRDefault="00000000">
          <w:pPr>
            <w:pStyle w:val="TOC3"/>
            <w:tabs>
              <w:tab w:val="right" w:leader="dot" w:pos="9913"/>
            </w:tabs>
            <w:rPr>
              <w:b/>
              <w:bCs/>
              <w:noProof/>
            </w:rPr>
          </w:pPr>
          <w:hyperlink w:anchor="_Toc155715186" w:history="1">
            <w:r w:rsidR="00E320BD" w:rsidRPr="00E320BD">
              <w:rPr>
                <w:rStyle w:val="Hyperlink"/>
                <w:b/>
                <w:bCs/>
                <w:noProof/>
              </w:rPr>
              <w:t>EVALUATE</w:t>
            </w:r>
            <w:r w:rsidR="00E320BD" w:rsidRPr="00E320BD">
              <w:rPr>
                <w:b/>
                <w:bCs/>
                <w:noProof/>
                <w:webHidden/>
              </w:rPr>
              <w:tab/>
            </w:r>
            <w:r w:rsidR="00E320BD" w:rsidRPr="00E320BD">
              <w:rPr>
                <w:b/>
                <w:bCs/>
                <w:noProof/>
                <w:webHidden/>
              </w:rPr>
              <w:fldChar w:fldCharType="begin"/>
            </w:r>
            <w:r w:rsidR="00E320BD" w:rsidRPr="00E320BD">
              <w:rPr>
                <w:b/>
                <w:bCs/>
                <w:noProof/>
                <w:webHidden/>
              </w:rPr>
              <w:instrText xml:space="preserve"> PAGEREF _Toc155715186 \h </w:instrText>
            </w:r>
            <w:r w:rsidR="00E320BD" w:rsidRPr="00E320BD">
              <w:rPr>
                <w:b/>
                <w:bCs/>
                <w:noProof/>
                <w:webHidden/>
              </w:rPr>
            </w:r>
            <w:r w:rsidR="00E320BD" w:rsidRPr="00E320BD">
              <w:rPr>
                <w:b/>
                <w:bCs/>
                <w:noProof/>
                <w:webHidden/>
              </w:rPr>
              <w:fldChar w:fldCharType="separate"/>
            </w:r>
            <w:r w:rsidR="00873CD6">
              <w:rPr>
                <w:b/>
                <w:bCs/>
                <w:noProof/>
                <w:webHidden/>
              </w:rPr>
              <w:t>8</w:t>
            </w:r>
            <w:r w:rsidR="00E320BD" w:rsidRPr="00E320BD">
              <w:rPr>
                <w:b/>
                <w:bCs/>
                <w:noProof/>
                <w:webHidden/>
              </w:rPr>
              <w:fldChar w:fldCharType="end"/>
            </w:r>
          </w:hyperlink>
        </w:p>
        <w:p w14:paraId="1C50401A" w14:textId="6F556534" w:rsidR="00E320BD" w:rsidRDefault="00E320BD">
          <w:r w:rsidRPr="00E320BD">
            <w:rPr>
              <w:b/>
              <w:bCs/>
            </w:rPr>
            <w:fldChar w:fldCharType="end"/>
          </w:r>
        </w:p>
      </w:sdtContent>
    </w:sdt>
    <w:p w14:paraId="6C23CA72" w14:textId="77777777" w:rsidR="000D7DF4" w:rsidRDefault="000D7DF4"/>
    <w:p w14:paraId="768598E7" w14:textId="73A37B57" w:rsidR="00E320BD" w:rsidRDefault="00E320BD">
      <w:r>
        <w:br w:type="page"/>
      </w:r>
    </w:p>
    <w:p w14:paraId="60C1A71F" w14:textId="124738C7" w:rsidR="000D7DF4" w:rsidRDefault="000D7DF4"/>
    <w:p w14:paraId="6F633F0D" w14:textId="440F9AA9" w:rsidR="000D7DF4" w:rsidRPr="000D7DF4" w:rsidRDefault="000D7DF4" w:rsidP="000D7DF4">
      <w:pPr>
        <w:pStyle w:val="Heading1"/>
      </w:pPr>
      <w:bookmarkStart w:id="0" w:name="_Toc155715175"/>
      <w:r w:rsidRPr="000D7DF4">
        <w:t>1. COURSE TIME, TARGET AND TOPIC</w:t>
      </w:r>
      <w:bookmarkEnd w:id="0"/>
    </w:p>
    <w:p w14:paraId="5622BBBA" w14:textId="77777777" w:rsidR="00E320BD" w:rsidRDefault="00E320BD" w:rsidP="00E320BD">
      <w:pPr>
        <w:pStyle w:val="ListParagraph"/>
        <w:numPr>
          <w:ilvl w:val="0"/>
          <w:numId w:val="6"/>
        </w:numPr>
      </w:pPr>
      <w:r w:rsidRPr="00E320BD">
        <w:rPr>
          <w:b/>
          <w:bCs/>
        </w:rPr>
        <w:t>Age of target students:</w:t>
      </w:r>
      <w:r>
        <w:t xml:space="preserve"> </w:t>
      </w:r>
      <w:r w:rsidRPr="00F76F36">
        <w:rPr>
          <w:color w:val="000000" w:themeColor="text1"/>
        </w:rPr>
        <w:t xml:space="preserve">15+ </w:t>
      </w:r>
    </w:p>
    <w:p w14:paraId="0D88B8F9" w14:textId="5B858030" w:rsidR="00E320BD" w:rsidRDefault="00E320BD" w:rsidP="00E320BD">
      <w:pPr>
        <w:pStyle w:val="ListParagraph"/>
        <w:numPr>
          <w:ilvl w:val="0"/>
          <w:numId w:val="6"/>
        </w:numPr>
      </w:pPr>
      <w:r w:rsidRPr="00E320BD">
        <w:rPr>
          <w:b/>
          <w:bCs/>
        </w:rPr>
        <w:t>Teaching time:</w:t>
      </w:r>
      <w:r>
        <w:t xml:space="preserve">  </w:t>
      </w:r>
      <w:r w:rsidR="009F0E49" w:rsidRPr="00F76F36">
        <w:t>2</w:t>
      </w:r>
      <w:r w:rsidRPr="00F76F36">
        <w:t xml:space="preserve"> hour</w:t>
      </w:r>
      <w:r w:rsidR="009F0E49" w:rsidRPr="00F76F36">
        <w:t>s</w:t>
      </w:r>
    </w:p>
    <w:p w14:paraId="21750378" w14:textId="77777777" w:rsidR="009F0E49" w:rsidRPr="009F0E49" w:rsidRDefault="00E320BD" w:rsidP="00D558A8">
      <w:pPr>
        <w:pStyle w:val="ListParagraph"/>
        <w:numPr>
          <w:ilvl w:val="0"/>
          <w:numId w:val="6"/>
        </w:numPr>
      </w:pPr>
      <w:r w:rsidRPr="009F0E49">
        <w:rPr>
          <w:b/>
          <w:bCs/>
        </w:rPr>
        <w:t>Disciplines:</w:t>
      </w:r>
      <w:r>
        <w:t xml:space="preserve"> </w:t>
      </w:r>
      <w:r w:rsidR="009F0E49">
        <w:rPr>
          <w:rFonts w:cstheme="minorHAnsi"/>
          <w:lang w:val="en-GB"/>
        </w:rPr>
        <w:t>Biology, Human sciences, Chemistry</w:t>
      </w:r>
      <w:r w:rsidR="009F0E49" w:rsidRPr="009F0E49">
        <w:rPr>
          <w:b/>
          <w:bCs/>
        </w:rPr>
        <w:t xml:space="preserve"> </w:t>
      </w:r>
    </w:p>
    <w:p w14:paraId="35BC485D" w14:textId="37BEEE72" w:rsidR="000D7DF4" w:rsidRDefault="00E320BD" w:rsidP="00D558A8">
      <w:pPr>
        <w:pStyle w:val="ListParagraph"/>
        <w:numPr>
          <w:ilvl w:val="0"/>
          <w:numId w:val="6"/>
        </w:numPr>
      </w:pPr>
      <w:r w:rsidRPr="009F0E49">
        <w:rPr>
          <w:b/>
          <w:bCs/>
        </w:rPr>
        <w:t>Title:</w:t>
      </w:r>
      <w:r>
        <w:t xml:space="preserve"> </w:t>
      </w:r>
      <w:r w:rsidR="00621742" w:rsidRPr="00621742">
        <w:t>The positive and negative effects of nature on human being</w:t>
      </w:r>
      <w:r w:rsidR="00621742">
        <w:rPr>
          <w:b/>
          <w:bCs/>
          <w:sz w:val="28"/>
          <w:szCs w:val="28"/>
        </w:rPr>
        <w:t> </w:t>
      </w:r>
      <w:r w:rsidR="00AC7FF1">
        <w:rPr>
          <w:b/>
          <w:bCs/>
          <w:sz w:val="28"/>
          <w:szCs w:val="28"/>
        </w:rPr>
        <w:t xml:space="preserve">- </w:t>
      </w:r>
      <w:r w:rsidR="00621742">
        <w:rPr>
          <w:rFonts w:cstheme="minorHAnsi"/>
          <w:lang w:val="en-GB"/>
        </w:rPr>
        <w:t xml:space="preserve"> Lithosphere and Atmosphere</w:t>
      </w:r>
    </w:p>
    <w:p w14:paraId="30F9395A" w14:textId="77777777" w:rsidR="000D7DF4" w:rsidRDefault="000D7DF4" w:rsidP="000D7DF4"/>
    <w:p w14:paraId="69D5DB1A" w14:textId="77777777" w:rsidR="00E320BD" w:rsidRDefault="00E320BD" w:rsidP="000D7DF4"/>
    <w:p w14:paraId="4D76C511" w14:textId="7F23A7CD" w:rsidR="000D7DF4" w:rsidRDefault="000D7DF4" w:rsidP="000D7DF4">
      <w:pPr>
        <w:pStyle w:val="Heading1"/>
      </w:pPr>
      <w:bookmarkStart w:id="1" w:name="_Toc155715176"/>
      <w:r>
        <w:t>2. COURSE OBJECTIVES</w:t>
      </w:r>
      <w:bookmarkEnd w:id="1"/>
    </w:p>
    <w:p w14:paraId="36212AD0" w14:textId="77777777" w:rsidR="00E320BD" w:rsidRPr="00E320BD" w:rsidRDefault="00E320BD" w:rsidP="00E320BD">
      <w:pPr>
        <w:pStyle w:val="Heading2"/>
      </w:pPr>
      <w:bookmarkStart w:id="2" w:name="_Toc155715177"/>
      <w:r w:rsidRPr="00E320BD">
        <w:t>Competences promoted in this lesson:</w:t>
      </w:r>
      <w:bookmarkEnd w:id="2"/>
    </w:p>
    <w:p w14:paraId="3B5803B5" w14:textId="77777777" w:rsidR="005F0CF0" w:rsidRPr="00573389" w:rsidRDefault="005F0CF0" w:rsidP="005F0CF0">
      <w:pPr>
        <w:pStyle w:val="ListParagraph"/>
        <w:numPr>
          <w:ilvl w:val="0"/>
          <w:numId w:val="8"/>
        </w:numPr>
        <w:jc w:val="both"/>
        <w:rPr>
          <w:rFonts w:cstheme="minorHAnsi"/>
          <w:lang w:val="en-GB"/>
        </w:rPr>
      </w:pPr>
      <w:r w:rsidRPr="00573389">
        <w:rPr>
          <w:rFonts w:cstheme="minorHAnsi"/>
          <w:lang w:val="en-GB"/>
        </w:rPr>
        <w:t>Communication in foreign languages competency</w:t>
      </w:r>
    </w:p>
    <w:p w14:paraId="3A9305F4" w14:textId="77777777" w:rsidR="005F0CF0" w:rsidRPr="00573389" w:rsidRDefault="005F0CF0" w:rsidP="005F0CF0">
      <w:pPr>
        <w:pStyle w:val="ListParagraph"/>
        <w:numPr>
          <w:ilvl w:val="0"/>
          <w:numId w:val="8"/>
        </w:numPr>
        <w:jc w:val="both"/>
        <w:rPr>
          <w:rFonts w:cstheme="minorHAnsi"/>
          <w:lang w:val="en-GB"/>
        </w:rPr>
      </w:pPr>
      <w:r w:rsidRPr="00573389">
        <w:rPr>
          <w:rFonts w:cstheme="minorHAnsi"/>
          <w:lang w:val="en-GB"/>
        </w:rPr>
        <w:t>CLIL</w:t>
      </w:r>
    </w:p>
    <w:p w14:paraId="35583B41" w14:textId="77777777" w:rsidR="005F0CF0" w:rsidRPr="00573389" w:rsidRDefault="005F0CF0" w:rsidP="005F0CF0">
      <w:pPr>
        <w:pStyle w:val="ListParagraph"/>
        <w:numPr>
          <w:ilvl w:val="0"/>
          <w:numId w:val="8"/>
        </w:numPr>
        <w:jc w:val="both"/>
        <w:rPr>
          <w:rFonts w:cstheme="minorHAnsi"/>
          <w:lang w:val="en-GB"/>
        </w:rPr>
      </w:pPr>
      <w:r w:rsidRPr="00573389">
        <w:rPr>
          <w:rFonts w:cstheme="minorHAnsi"/>
          <w:lang w:val="en-GB"/>
        </w:rPr>
        <w:t>Digital competency</w:t>
      </w:r>
    </w:p>
    <w:p w14:paraId="14E60FBF" w14:textId="14D951C1" w:rsidR="005F0CF0" w:rsidRPr="00573389" w:rsidRDefault="005F0CF0" w:rsidP="005F0CF0">
      <w:pPr>
        <w:pStyle w:val="ListParagraph"/>
        <w:numPr>
          <w:ilvl w:val="0"/>
          <w:numId w:val="8"/>
        </w:numPr>
        <w:jc w:val="both"/>
        <w:rPr>
          <w:rFonts w:cstheme="minorHAnsi"/>
          <w:lang w:val="en-GB"/>
        </w:rPr>
      </w:pPr>
      <w:r w:rsidRPr="00573389">
        <w:rPr>
          <w:rFonts w:cstheme="minorHAnsi"/>
          <w:lang w:val="en-GB"/>
        </w:rPr>
        <w:t xml:space="preserve">Learning to learn </w:t>
      </w:r>
      <w:r w:rsidR="00CF400F" w:rsidRPr="00573389">
        <w:rPr>
          <w:rFonts w:cstheme="minorHAnsi"/>
          <w:lang w:val="en-GB"/>
        </w:rPr>
        <w:t>competency.</w:t>
      </w:r>
    </w:p>
    <w:p w14:paraId="58F6D1C6" w14:textId="77777777" w:rsidR="005F0CF0" w:rsidRPr="00573389" w:rsidRDefault="005F0CF0" w:rsidP="005F0CF0">
      <w:pPr>
        <w:pStyle w:val="ListParagraph"/>
        <w:numPr>
          <w:ilvl w:val="0"/>
          <w:numId w:val="8"/>
        </w:numPr>
        <w:rPr>
          <w:rFonts w:cstheme="minorHAnsi"/>
          <w:b/>
          <w:bCs/>
          <w:lang w:val="en-GB"/>
        </w:rPr>
      </w:pPr>
      <w:r w:rsidRPr="00573389">
        <w:rPr>
          <w:rFonts w:cstheme="minorHAnsi"/>
          <w:lang w:val="en-GB"/>
        </w:rPr>
        <w:t>Initiative and entrepreneurship competencies</w:t>
      </w:r>
    </w:p>
    <w:p w14:paraId="0FDA8C66" w14:textId="682ECC7F" w:rsidR="005F0CF0" w:rsidRPr="00573389" w:rsidRDefault="005F0CF0" w:rsidP="005F0CF0">
      <w:pPr>
        <w:pStyle w:val="ListParagraph"/>
        <w:numPr>
          <w:ilvl w:val="0"/>
          <w:numId w:val="8"/>
        </w:numPr>
        <w:rPr>
          <w:rFonts w:cstheme="minorHAnsi"/>
          <w:b/>
          <w:bCs/>
          <w:lang w:val="en-GB"/>
        </w:rPr>
      </w:pPr>
      <w:r w:rsidRPr="00573389">
        <w:rPr>
          <w:rFonts w:cstheme="minorHAnsi"/>
          <w:lang w:val="en-GB"/>
        </w:rPr>
        <w:t>Social and citizenship-related competence</w:t>
      </w:r>
    </w:p>
    <w:p w14:paraId="4E48D502" w14:textId="77777777" w:rsidR="005F0CF0" w:rsidRPr="00573389" w:rsidRDefault="005F0CF0" w:rsidP="005F0CF0">
      <w:pPr>
        <w:pStyle w:val="ListParagraph"/>
        <w:numPr>
          <w:ilvl w:val="0"/>
          <w:numId w:val="8"/>
        </w:numPr>
        <w:rPr>
          <w:rFonts w:cstheme="minorHAnsi"/>
          <w:b/>
          <w:bCs/>
          <w:lang w:val="en-GB"/>
        </w:rPr>
      </w:pPr>
      <w:r w:rsidRPr="00573389">
        <w:rPr>
          <w:rFonts w:cstheme="minorHAnsi"/>
          <w:lang w:val="en-GB"/>
        </w:rPr>
        <w:t>Cultural awareness</w:t>
      </w:r>
    </w:p>
    <w:p w14:paraId="39E623EC" w14:textId="77777777" w:rsidR="00E320BD" w:rsidRDefault="00E320BD" w:rsidP="00E320BD"/>
    <w:p w14:paraId="70A9A157" w14:textId="4EBE57BE" w:rsidR="00E320BD" w:rsidRDefault="00E320BD" w:rsidP="00E320BD">
      <w:pPr>
        <w:pStyle w:val="Heading2"/>
      </w:pPr>
      <w:bookmarkStart w:id="3" w:name="_Toc155715178"/>
      <w:r>
        <w:t xml:space="preserve">Lesson </w:t>
      </w:r>
      <w:r w:rsidR="00E85CAD">
        <w:t>1</w:t>
      </w:r>
      <w:r w:rsidR="00E85CAD">
        <w:rPr>
          <w:lang w:val="en-US"/>
        </w:rPr>
        <w:t xml:space="preserve">&amp;2 </w:t>
      </w:r>
      <w:proofErr w:type="gramStart"/>
      <w:r>
        <w:t>objectives:</w:t>
      </w:r>
      <w:bookmarkEnd w:id="3"/>
      <w:proofErr w:type="gramEnd"/>
    </w:p>
    <w:p w14:paraId="46EB4C9E" w14:textId="288DEF49" w:rsidR="00F34367" w:rsidRDefault="00F34367" w:rsidP="00F34367">
      <w:pPr>
        <w:pStyle w:val="ListParagraph"/>
        <w:numPr>
          <w:ilvl w:val="0"/>
          <w:numId w:val="9"/>
        </w:numPr>
        <w:ind w:left="709" w:hanging="283"/>
        <w:jc w:val="both"/>
        <w:rPr>
          <w:rFonts w:cstheme="minorHAnsi"/>
          <w:lang w:val="en-GB"/>
        </w:rPr>
      </w:pPr>
      <w:r w:rsidRPr="00573389">
        <w:rPr>
          <w:rFonts w:cstheme="minorHAnsi"/>
          <w:lang w:val="en-GB"/>
        </w:rPr>
        <w:t>The students deepen their knowledge regarding the varieties of fertili</w:t>
      </w:r>
      <w:r w:rsidR="00AB157C">
        <w:rPr>
          <w:rFonts w:cstheme="minorHAnsi"/>
          <w:lang w:val="en-GB"/>
        </w:rPr>
        <w:t>s</w:t>
      </w:r>
      <w:r w:rsidRPr="00573389">
        <w:rPr>
          <w:rFonts w:cstheme="minorHAnsi"/>
          <w:lang w:val="en-GB"/>
        </w:rPr>
        <w:t>ers</w:t>
      </w:r>
      <w:r w:rsidR="006A3E95">
        <w:rPr>
          <w:rFonts w:cstheme="minorHAnsi"/>
          <w:lang w:val="en-GB"/>
        </w:rPr>
        <w:t xml:space="preserve"> (Lesson 1 part 1)</w:t>
      </w:r>
      <w:r w:rsidRPr="00573389">
        <w:rPr>
          <w:rFonts w:cstheme="minorHAnsi"/>
          <w:lang w:val="en-GB"/>
        </w:rPr>
        <w:t>.</w:t>
      </w:r>
    </w:p>
    <w:p w14:paraId="4BE73020" w14:textId="7F7C736F" w:rsidR="00F34367" w:rsidRPr="006A3E95" w:rsidRDefault="00F34367" w:rsidP="00F34367">
      <w:pPr>
        <w:pStyle w:val="ListParagraph"/>
        <w:numPr>
          <w:ilvl w:val="0"/>
          <w:numId w:val="9"/>
        </w:numPr>
        <w:ind w:left="709" w:hanging="283"/>
        <w:jc w:val="both"/>
        <w:rPr>
          <w:rFonts w:cstheme="minorHAnsi"/>
          <w:i/>
          <w:iCs/>
          <w:lang w:val="en-GB"/>
        </w:rPr>
      </w:pPr>
      <w:r w:rsidRPr="006A3E95">
        <w:rPr>
          <w:rFonts w:cstheme="minorHAnsi"/>
          <w:i/>
          <w:iCs/>
          <w:lang w:val="en-GB"/>
        </w:rPr>
        <w:t>The students deepen their knowledge about the importance of the trees</w:t>
      </w:r>
      <w:r w:rsidR="006A3E95">
        <w:rPr>
          <w:rFonts w:cstheme="minorHAnsi"/>
          <w:i/>
          <w:iCs/>
          <w:lang w:val="en-GB"/>
        </w:rPr>
        <w:t xml:space="preserve"> (See in Lesson 1 part 2)</w:t>
      </w:r>
      <w:r w:rsidRPr="006A3E95">
        <w:rPr>
          <w:rFonts w:cstheme="minorHAnsi"/>
          <w:i/>
          <w:iCs/>
          <w:lang w:val="en-GB"/>
        </w:rPr>
        <w:t>.</w:t>
      </w:r>
    </w:p>
    <w:p w14:paraId="7F2E1696" w14:textId="36655A92" w:rsidR="00F34367" w:rsidRDefault="00F34367" w:rsidP="00F34367">
      <w:pPr>
        <w:pStyle w:val="ListParagraph"/>
        <w:numPr>
          <w:ilvl w:val="0"/>
          <w:numId w:val="9"/>
        </w:numPr>
        <w:ind w:left="709" w:hanging="283"/>
        <w:jc w:val="both"/>
        <w:rPr>
          <w:rFonts w:cstheme="minorHAnsi"/>
          <w:lang w:val="en-GB"/>
        </w:rPr>
      </w:pPr>
      <w:r w:rsidRPr="00573389">
        <w:rPr>
          <w:rFonts w:cstheme="minorHAnsi"/>
          <w:lang w:val="en-GB"/>
        </w:rPr>
        <w:t xml:space="preserve">They apply the knowledge </w:t>
      </w:r>
      <w:r w:rsidR="00A71198">
        <w:rPr>
          <w:rFonts w:cstheme="minorHAnsi"/>
          <w:lang w:val="en-GB"/>
        </w:rPr>
        <w:t>during</w:t>
      </w:r>
      <w:r w:rsidRPr="00573389">
        <w:rPr>
          <w:rFonts w:cstheme="minorHAnsi"/>
          <w:lang w:val="en-GB"/>
        </w:rPr>
        <w:t xml:space="preserve"> practical activities.</w:t>
      </w:r>
    </w:p>
    <w:p w14:paraId="7D24AC3B" w14:textId="77777777" w:rsidR="00E320BD" w:rsidRDefault="00E320BD" w:rsidP="000D7DF4"/>
    <w:p w14:paraId="6072F404" w14:textId="08F73AB9" w:rsidR="000D7DF4" w:rsidRDefault="000D7DF4" w:rsidP="000D7DF4">
      <w:pPr>
        <w:pStyle w:val="Heading1"/>
      </w:pPr>
      <w:bookmarkStart w:id="4" w:name="_Toc155715179"/>
      <w:r>
        <w:t>3. LEARNING – TEACHING PROCESSES</w:t>
      </w:r>
      <w:bookmarkEnd w:id="4"/>
    </w:p>
    <w:p w14:paraId="424C160C" w14:textId="5E0B9B20" w:rsidR="00E320BD" w:rsidRDefault="00E320BD" w:rsidP="00E320BD">
      <w:pPr>
        <w:rPr>
          <w:rFonts w:cstheme="minorHAnsi"/>
          <w:lang w:val="en-GB"/>
        </w:rPr>
      </w:pPr>
      <w:r>
        <w:rPr>
          <w:rFonts w:cstheme="minorHAnsi"/>
          <w:lang w:val="en-GB"/>
        </w:rPr>
        <w:t xml:space="preserve">There are </w:t>
      </w:r>
      <w:r w:rsidR="00C36BB4">
        <w:rPr>
          <w:rFonts w:cstheme="minorHAnsi"/>
          <w:lang w:val="en-GB"/>
        </w:rPr>
        <w:t>4</w:t>
      </w:r>
      <w:r>
        <w:rPr>
          <w:rFonts w:cstheme="minorHAnsi"/>
          <w:lang w:val="en-GB"/>
        </w:rPr>
        <w:t xml:space="preserve"> activities in this lesson:</w:t>
      </w:r>
    </w:p>
    <w:p w14:paraId="3BFA6D88" w14:textId="25402E04" w:rsidR="00C36BB4" w:rsidRPr="00573389" w:rsidRDefault="008A34FD" w:rsidP="00C36BB4">
      <w:pPr>
        <w:rPr>
          <w:rFonts w:cstheme="minorHAnsi"/>
          <w:i/>
          <w:iCs/>
          <w:lang w:val="en-GB"/>
        </w:rPr>
      </w:pPr>
      <w:r>
        <w:rPr>
          <w:rFonts w:cstheme="minorHAnsi"/>
          <w:i/>
          <w:iCs/>
          <w:lang w:val="en-GB"/>
        </w:rPr>
        <w:t xml:space="preserve">Lesson 1 part 1 - </w:t>
      </w:r>
      <w:r w:rsidR="00C36BB4" w:rsidRPr="00573389">
        <w:rPr>
          <w:rFonts w:cstheme="minorHAnsi"/>
          <w:i/>
          <w:iCs/>
          <w:lang w:val="en-GB"/>
        </w:rPr>
        <w:t>Lithosphere:</w:t>
      </w:r>
    </w:p>
    <w:p w14:paraId="1148CB08" w14:textId="77777777" w:rsidR="00C36BB4" w:rsidRDefault="00C36BB4" w:rsidP="00C36BB4">
      <w:pPr>
        <w:pStyle w:val="ListParagraph"/>
        <w:numPr>
          <w:ilvl w:val="0"/>
          <w:numId w:val="2"/>
        </w:numPr>
        <w:rPr>
          <w:rFonts w:cstheme="minorHAnsi"/>
          <w:lang w:val="en-GB"/>
        </w:rPr>
      </w:pPr>
      <w:r>
        <w:rPr>
          <w:rFonts w:cstheme="minorHAnsi"/>
          <w:b/>
          <w:bCs/>
          <w:lang w:val="en-GB"/>
        </w:rPr>
        <w:t>ENGAGE</w:t>
      </w:r>
      <w:r w:rsidRPr="00531F17">
        <w:rPr>
          <w:rFonts w:cstheme="minorHAnsi"/>
          <w:b/>
          <w:bCs/>
          <w:lang w:val="en-GB"/>
        </w:rPr>
        <w:t>:</w:t>
      </w:r>
      <w:r w:rsidRPr="00531F17">
        <w:rPr>
          <w:rFonts w:cstheme="minorHAnsi"/>
          <w:lang w:val="en-GB"/>
        </w:rPr>
        <w:t xml:space="preserve"> </w:t>
      </w:r>
      <w:r>
        <w:rPr>
          <w:rFonts w:cstheme="minorHAnsi"/>
          <w:lang w:val="en-GB"/>
        </w:rPr>
        <w:t>answer the questions, watch the video</w:t>
      </w:r>
    </w:p>
    <w:p w14:paraId="30A1B678" w14:textId="68064CE4" w:rsidR="00C36BB4" w:rsidRDefault="00C36BB4" w:rsidP="00C36BB4">
      <w:pPr>
        <w:pStyle w:val="ListParagraph"/>
        <w:numPr>
          <w:ilvl w:val="0"/>
          <w:numId w:val="2"/>
        </w:numPr>
        <w:rPr>
          <w:rFonts w:cstheme="minorHAnsi"/>
          <w:lang w:val="en-GB"/>
        </w:rPr>
      </w:pPr>
      <w:r>
        <w:rPr>
          <w:rFonts w:cstheme="minorHAnsi"/>
          <w:b/>
          <w:bCs/>
          <w:lang w:val="en-GB"/>
        </w:rPr>
        <w:t>EXPLAIN:</w:t>
      </w:r>
      <w:r>
        <w:rPr>
          <w:rFonts w:cstheme="minorHAnsi"/>
          <w:lang w:val="en-GB"/>
        </w:rPr>
        <w:t xml:space="preserve"> elements in chemical fertili</w:t>
      </w:r>
      <w:r w:rsidR="00AB157C">
        <w:rPr>
          <w:rFonts w:cstheme="minorHAnsi"/>
          <w:lang w:val="en-GB"/>
        </w:rPr>
        <w:t>s</w:t>
      </w:r>
      <w:r>
        <w:rPr>
          <w:rFonts w:cstheme="minorHAnsi"/>
          <w:lang w:val="en-GB"/>
        </w:rPr>
        <w:t>ers</w:t>
      </w:r>
    </w:p>
    <w:p w14:paraId="46E1D4C9" w14:textId="47C91362" w:rsidR="00C36BB4" w:rsidRPr="002665AB" w:rsidRDefault="00C36BB4" w:rsidP="00C36BB4">
      <w:pPr>
        <w:pStyle w:val="ListParagraph"/>
        <w:numPr>
          <w:ilvl w:val="0"/>
          <w:numId w:val="2"/>
        </w:numPr>
        <w:rPr>
          <w:rFonts w:cstheme="minorHAnsi"/>
          <w:lang w:val="en-GB"/>
        </w:rPr>
      </w:pPr>
      <w:r w:rsidRPr="004A5742">
        <w:rPr>
          <w:rFonts w:cstheme="minorHAnsi"/>
          <w:b/>
          <w:bCs/>
          <w:lang w:val="en-GB"/>
        </w:rPr>
        <w:t xml:space="preserve">EXPLORE: </w:t>
      </w:r>
      <w:r w:rsidRPr="002665AB">
        <w:rPr>
          <w:rFonts w:cstheme="minorHAnsi"/>
          <w:lang w:val="en-GB"/>
        </w:rPr>
        <w:t>Chemical fertili</w:t>
      </w:r>
      <w:r w:rsidR="00AB157C">
        <w:rPr>
          <w:rFonts w:cstheme="minorHAnsi"/>
          <w:lang w:val="en-GB"/>
        </w:rPr>
        <w:t>s</w:t>
      </w:r>
      <w:r w:rsidRPr="002665AB">
        <w:rPr>
          <w:rFonts w:cstheme="minorHAnsi"/>
          <w:lang w:val="en-GB"/>
        </w:rPr>
        <w:t>ers x Natural fertili</w:t>
      </w:r>
      <w:r w:rsidR="00AB157C">
        <w:rPr>
          <w:rFonts w:cstheme="minorHAnsi"/>
          <w:lang w:val="en-GB"/>
        </w:rPr>
        <w:t>s</w:t>
      </w:r>
      <w:r w:rsidRPr="002665AB">
        <w:rPr>
          <w:rFonts w:cstheme="minorHAnsi"/>
          <w:lang w:val="en-GB"/>
        </w:rPr>
        <w:t>ers (watch the videos)</w:t>
      </w:r>
    </w:p>
    <w:p w14:paraId="7053B5D3" w14:textId="07F97CEB" w:rsidR="007C3439" w:rsidRPr="005A557A" w:rsidRDefault="00C36BB4" w:rsidP="007C3439">
      <w:pPr>
        <w:pStyle w:val="ListParagraph"/>
        <w:numPr>
          <w:ilvl w:val="0"/>
          <w:numId w:val="2"/>
        </w:numPr>
        <w:rPr>
          <w:rFonts w:cstheme="minorHAnsi"/>
          <w:lang w:val="en-GB"/>
        </w:rPr>
      </w:pPr>
      <w:r>
        <w:rPr>
          <w:rFonts w:cstheme="minorHAnsi"/>
          <w:b/>
          <w:bCs/>
          <w:lang w:val="en-GB"/>
        </w:rPr>
        <w:t xml:space="preserve">EXTEND: </w:t>
      </w:r>
      <w:r w:rsidRPr="002665AB">
        <w:rPr>
          <w:rFonts w:cstheme="minorHAnsi"/>
          <w:lang w:val="en-GB"/>
        </w:rPr>
        <w:t>Tasks for students</w:t>
      </w:r>
      <w:r>
        <w:rPr>
          <w:rFonts w:cstheme="minorHAnsi"/>
          <w:lang w:val="en-GB"/>
        </w:rPr>
        <w:t xml:space="preserve"> –</w:t>
      </w:r>
      <w:r w:rsidRPr="002665AB">
        <w:rPr>
          <w:rFonts w:cstheme="minorHAnsi"/>
          <w:lang w:val="en-GB"/>
        </w:rPr>
        <w:t xml:space="preserve"> </w:t>
      </w:r>
      <w:proofErr w:type="spellStart"/>
      <w:r w:rsidRPr="002665AB">
        <w:rPr>
          <w:rFonts w:cstheme="minorHAnsi"/>
          <w:lang w:val="en-GB"/>
        </w:rPr>
        <w:t>vermicomposter</w:t>
      </w:r>
      <w:proofErr w:type="spellEnd"/>
      <w:r w:rsidRPr="002665AB">
        <w:rPr>
          <w:rFonts w:cstheme="minorHAnsi"/>
          <w:lang w:val="en-GB"/>
        </w:rPr>
        <w:t>, growing beans</w:t>
      </w:r>
    </w:p>
    <w:p w14:paraId="4A67BE74" w14:textId="77777777" w:rsidR="00E320BD" w:rsidRDefault="00E320BD" w:rsidP="000D7DF4"/>
    <w:p w14:paraId="0E74B376" w14:textId="6DA69A24" w:rsidR="000D7DF4" w:rsidRDefault="000D7DF4" w:rsidP="000D7DF4">
      <w:pPr>
        <w:pStyle w:val="Heading1"/>
      </w:pPr>
      <w:bookmarkStart w:id="5" w:name="_Toc155715180"/>
      <w:r>
        <w:t>4. EVALUATION</w:t>
      </w:r>
      <w:bookmarkEnd w:id="5"/>
    </w:p>
    <w:p w14:paraId="2BDF1849" w14:textId="77777777" w:rsidR="00170B63" w:rsidRPr="00170B63" w:rsidRDefault="00170B63" w:rsidP="00170B63">
      <w:pPr>
        <w:spacing w:after="0"/>
        <w:rPr>
          <w:rFonts w:cstheme="minorHAnsi"/>
          <w:lang w:val="en-GB"/>
        </w:rPr>
      </w:pPr>
      <w:r w:rsidRPr="00170B63">
        <w:rPr>
          <w:rFonts w:cstheme="minorHAnsi"/>
          <w:lang w:val="en-GB"/>
        </w:rPr>
        <w:t xml:space="preserve">Lithosphere- advantages and disadvantages of chemical </w:t>
      </w:r>
    </w:p>
    <w:p w14:paraId="246F090F" w14:textId="470DB937" w:rsidR="00A96D36" w:rsidRPr="005A557A" w:rsidRDefault="00A96D36" w:rsidP="005A557A">
      <w:pPr>
        <w:spacing w:after="0"/>
        <w:rPr>
          <w:rFonts w:cstheme="minorHAnsi"/>
          <w:lang w:val="en-GB"/>
        </w:rPr>
      </w:pPr>
      <w:r>
        <w:br w:type="page"/>
      </w:r>
    </w:p>
    <w:p w14:paraId="17ECA76A" w14:textId="52BB4556" w:rsidR="00E320BD" w:rsidRDefault="00E320BD"/>
    <w:p w14:paraId="34F16214" w14:textId="77777777" w:rsidR="005C7491" w:rsidRDefault="00E320BD" w:rsidP="00352260">
      <w:pPr>
        <w:pStyle w:val="Heading1"/>
      </w:pPr>
      <w:bookmarkStart w:id="6" w:name="_Toc155715181"/>
      <w:r>
        <w:t>5. DOCUMEN</w:t>
      </w:r>
      <w:bookmarkEnd w:id="6"/>
      <w:r w:rsidR="00352260">
        <w:t>T</w:t>
      </w:r>
    </w:p>
    <w:p w14:paraId="2AC11455" w14:textId="77777777" w:rsidR="005C7491" w:rsidRPr="005C7491" w:rsidRDefault="005C7491" w:rsidP="005C7491"/>
    <w:p w14:paraId="0B37A59F" w14:textId="3B59E098" w:rsidR="005C7491" w:rsidRPr="005C7491" w:rsidRDefault="005C7491" w:rsidP="00CE23E0">
      <w:pPr>
        <w:pStyle w:val="Heading3"/>
      </w:pPr>
      <w:r>
        <w:t>ENGAGE</w:t>
      </w:r>
    </w:p>
    <w:p w14:paraId="2C8BC8B3" w14:textId="77777777" w:rsidR="005C7491" w:rsidRPr="005C7491" w:rsidRDefault="005C7491" w:rsidP="005C7491"/>
    <w:p w14:paraId="18E19F2C" w14:textId="594D4145" w:rsidR="00923B0D" w:rsidRPr="00352260" w:rsidRDefault="00923B0D" w:rsidP="00352260">
      <w:pPr>
        <w:pStyle w:val="Heading1"/>
      </w:pPr>
      <w:r w:rsidRPr="00703322">
        <w:rPr>
          <w:rFonts w:cstheme="minorHAnsi"/>
          <w:sz w:val="24"/>
          <w:szCs w:val="24"/>
          <w:lang w:val="en-GB"/>
        </w:rPr>
        <w:t>Area of focus: Chemical fertili</w:t>
      </w:r>
      <w:r w:rsidR="00F944C9">
        <w:rPr>
          <w:rFonts w:cstheme="minorHAnsi"/>
          <w:sz w:val="24"/>
          <w:szCs w:val="24"/>
          <w:lang w:val="en-GB"/>
        </w:rPr>
        <w:t>s</w:t>
      </w:r>
      <w:r w:rsidRPr="00703322">
        <w:rPr>
          <w:rFonts w:cstheme="minorHAnsi"/>
          <w:sz w:val="24"/>
          <w:szCs w:val="24"/>
          <w:lang w:val="en-GB"/>
        </w:rPr>
        <w:t>ers x Natural fertili</w:t>
      </w:r>
      <w:r w:rsidR="00F944C9">
        <w:rPr>
          <w:rFonts w:cstheme="minorHAnsi"/>
          <w:sz w:val="24"/>
          <w:szCs w:val="24"/>
          <w:lang w:val="en-GB"/>
        </w:rPr>
        <w:t>s</w:t>
      </w:r>
      <w:r w:rsidRPr="00703322">
        <w:rPr>
          <w:rFonts w:cstheme="minorHAnsi"/>
          <w:sz w:val="24"/>
          <w:szCs w:val="24"/>
          <w:lang w:val="en-GB"/>
        </w:rPr>
        <w:t>ers</w:t>
      </w:r>
    </w:p>
    <w:p w14:paraId="22A428D6" w14:textId="77777777" w:rsidR="00923B0D" w:rsidRPr="002665AB" w:rsidRDefault="00923B0D" w:rsidP="00923B0D">
      <w:pPr>
        <w:rPr>
          <w:rFonts w:cstheme="minorHAnsi"/>
          <w:lang w:val="en-GB"/>
        </w:rPr>
      </w:pPr>
      <w:r>
        <w:rPr>
          <w:rFonts w:cstheme="minorHAnsi"/>
          <w:lang w:val="en-GB"/>
        </w:rPr>
        <w:t xml:space="preserve">Q: </w:t>
      </w:r>
      <w:r w:rsidRPr="002665AB">
        <w:rPr>
          <w:rFonts w:cstheme="minorHAnsi"/>
          <w:lang w:val="en-GB"/>
        </w:rPr>
        <w:t>Try to answer the following questions:</w:t>
      </w:r>
    </w:p>
    <w:p w14:paraId="0EBF6905" w14:textId="7854550D" w:rsidR="00923B0D" w:rsidRPr="002665AB" w:rsidRDefault="00923B0D" w:rsidP="00923B0D">
      <w:pPr>
        <w:spacing w:after="0"/>
        <w:rPr>
          <w:rFonts w:cstheme="minorHAnsi"/>
          <w:lang w:val="en-GB"/>
        </w:rPr>
      </w:pPr>
      <w:r w:rsidRPr="002665AB">
        <w:rPr>
          <w:rFonts w:cstheme="minorHAnsi"/>
          <w:lang w:val="en-GB"/>
        </w:rPr>
        <w:t>-</w:t>
      </w:r>
      <w:r w:rsidRPr="002665AB">
        <w:rPr>
          <w:rFonts w:cstheme="minorHAnsi"/>
          <w:lang w:val="en-GB"/>
        </w:rPr>
        <w:tab/>
        <w:t>What kind of natural and chemical fertili</w:t>
      </w:r>
      <w:r w:rsidR="000B730D">
        <w:rPr>
          <w:rFonts w:cstheme="minorHAnsi"/>
          <w:lang w:val="en-GB"/>
        </w:rPr>
        <w:t>s</w:t>
      </w:r>
      <w:r w:rsidRPr="002665AB">
        <w:rPr>
          <w:rFonts w:cstheme="minorHAnsi"/>
          <w:lang w:val="en-GB"/>
        </w:rPr>
        <w:t>ers do you know?</w:t>
      </w:r>
    </w:p>
    <w:p w14:paraId="602C9F09" w14:textId="4B7FCAF0" w:rsidR="00923B0D" w:rsidRPr="002665AB" w:rsidRDefault="00923B0D" w:rsidP="00923B0D">
      <w:pPr>
        <w:spacing w:after="0"/>
        <w:rPr>
          <w:rFonts w:cstheme="minorHAnsi"/>
          <w:lang w:val="en-GB"/>
        </w:rPr>
      </w:pPr>
      <w:r w:rsidRPr="002665AB">
        <w:rPr>
          <w:rFonts w:cstheme="minorHAnsi"/>
          <w:lang w:val="en-GB"/>
        </w:rPr>
        <w:t>-</w:t>
      </w:r>
      <w:r w:rsidRPr="002665AB">
        <w:rPr>
          <w:rFonts w:cstheme="minorHAnsi"/>
          <w:lang w:val="en-GB"/>
        </w:rPr>
        <w:tab/>
        <w:t>Did you know the difference between chemical and natural fertili</w:t>
      </w:r>
      <w:r w:rsidR="000B730D">
        <w:rPr>
          <w:rFonts w:cstheme="minorHAnsi"/>
          <w:lang w:val="en-GB"/>
        </w:rPr>
        <w:t>s</w:t>
      </w:r>
      <w:r w:rsidRPr="002665AB">
        <w:rPr>
          <w:rFonts w:cstheme="minorHAnsi"/>
          <w:lang w:val="en-GB"/>
        </w:rPr>
        <w:t>ers?</w:t>
      </w:r>
    </w:p>
    <w:p w14:paraId="2ADDFB48" w14:textId="265FF152" w:rsidR="00923B0D" w:rsidRPr="002665AB" w:rsidRDefault="00923B0D" w:rsidP="00923B0D">
      <w:pPr>
        <w:spacing w:after="0"/>
        <w:rPr>
          <w:rFonts w:cstheme="minorHAnsi"/>
          <w:lang w:val="en-GB"/>
        </w:rPr>
      </w:pPr>
      <w:r w:rsidRPr="002665AB">
        <w:rPr>
          <w:rFonts w:cstheme="minorHAnsi"/>
          <w:lang w:val="en-GB"/>
        </w:rPr>
        <w:t>-</w:t>
      </w:r>
      <w:r w:rsidRPr="002665AB">
        <w:rPr>
          <w:rFonts w:cstheme="minorHAnsi"/>
          <w:lang w:val="en-GB"/>
        </w:rPr>
        <w:tab/>
        <w:t>If you fertili</w:t>
      </w:r>
      <w:r w:rsidR="000B730D">
        <w:rPr>
          <w:rFonts w:cstheme="minorHAnsi"/>
          <w:lang w:val="en-GB"/>
        </w:rPr>
        <w:t>s</w:t>
      </w:r>
      <w:r w:rsidRPr="002665AB">
        <w:rPr>
          <w:rFonts w:cstheme="minorHAnsi"/>
          <w:lang w:val="en-GB"/>
        </w:rPr>
        <w:t>e at home, what kind of fertili</w:t>
      </w:r>
      <w:r w:rsidR="000B730D">
        <w:rPr>
          <w:rFonts w:cstheme="minorHAnsi"/>
          <w:lang w:val="en-GB"/>
        </w:rPr>
        <w:t>s</w:t>
      </w:r>
      <w:r w:rsidRPr="002665AB">
        <w:rPr>
          <w:rFonts w:cstheme="minorHAnsi"/>
          <w:lang w:val="en-GB"/>
        </w:rPr>
        <w:t>ers do you use?</w:t>
      </w:r>
    </w:p>
    <w:p w14:paraId="20FDB8EC" w14:textId="6EBF0B83" w:rsidR="00923B0D" w:rsidRDefault="00923B0D" w:rsidP="00923B0D">
      <w:pPr>
        <w:spacing w:after="0"/>
        <w:rPr>
          <w:rFonts w:cstheme="minorHAnsi"/>
          <w:lang w:val="en-GB"/>
        </w:rPr>
      </w:pPr>
      <w:r w:rsidRPr="002665AB">
        <w:rPr>
          <w:rFonts w:cstheme="minorHAnsi"/>
          <w:lang w:val="en-GB"/>
        </w:rPr>
        <w:t>-</w:t>
      </w:r>
      <w:r w:rsidRPr="002665AB">
        <w:rPr>
          <w:rFonts w:cstheme="minorHAnsi"/>
          <w:lang w:val="en-GB"/>
        </w:rPr>
        <w:tab/>
        <w:t>Are all fertili</w:t>
      </w:r>
      <w:r w:rsidR="000B730D">
        <w:rPr>
          <w:rFonts w:cstheme="minorHAnsi"/>
          <w:lang w:val="en-GB"/>
        </w:rPr>
        <w:t>s</w:t>
      </w:r>
      <w:r w:rsidRPr="002665AB">
        <w:rPr>
          <w:rFonts w:cstheme="minorHAnsi"/>
          <w:lang w:val="en-GB"/>
        </w:rPr>
        <w:t>ers beneficial to the soil?</w:t>
      </w:r>
    </w:p>
    <w:p w14:paraId="40ABFF50" w14:textId="77777777" w:rsidR="00923B0D" w:rsidRDefault="00923B0D" w:rsidP="00923B0D">
      <w:pPr>
        <w:spacing w:after="0"/>
        <w:rPr>
          <w:rFonts w:cstheme="minorHAnsi"/>
          <w:lang w:val="en-GB"/>
        </w:rPr>
      </w:pPr>
    </w:p>
    <w:p w14:paraId="216E8824" w14:textId="1B76696B" w:rsidR="00923B0D" w:rsidRPr="002665AB" w:rsidRDefault="00923B0D" w:rsidP="00923B0D">
      <w:pPr>
        <w:spacing w:after="0"/>
        <w:rPr>
          <w:rFonts w:cstheme="minorHAnsi"/>
          <w:b/>
          <w:bCs/>
          <w:lang w:val="en-GB"/>
        </w:rPr>
      </w:pPr>
      <w:r w:rsidRPr="002665AB">
        <w:rPr>
          <w:rFonts w:cstheme="minorHAnsi"/>
          <w:b/>
          <w:bCs/>
          <w:lang w:val="en-GB"/>
        </w:rPr>
        <w:t>Watch the video:</w:t>
      </w:r>
    </w:p>
    <w:p w14:paraId="28698C05" w14:textId="4AA76FB1" w:rsidR="00923B0D" w:rsidRPr="002665AB" w:rsidRDefault="00000000" w:rsidP="00923B0D">
      <w:pPr>
        <w:spacing w:after="0"/>
        <w:rPr>
          <w:rFonts w:cstheme="minorHAnsi"/>
          <w:lang w:val="en-GB"/>
        </w:rPr>
      </w:pPr>
      <w:hyperlink r:id="rId11" w:history="1">
        <w:r w:rsidR="00923B0D" w:rsidRPr="003E2E70">
          <w:rPr>
            <w:rStyle w:val="Hyperlink"/>
            <w:rFonts w:cstheme="minorHAnsi"/>
            <w:lang w:val="en-GB"/>
          </w:rPr>
          <w:t>https://www.youtube.com/watch?v=vm7e9lZlG54</w:t>
        </w:r>
      </w:hyperlink>
    </w:p>
    <w:p w14:paraId="122F5731" w14:textId="49847C3F" w:rsidR="00E320BD" w:rsidRPr="005C7491" w:rsidRDefault="00923B0D" w:rsidP="005C7491">
      <w:pPr>
        <w:spacing w:after="0"/>
        <w:rPr>
          <w:rFonts w:cstheme="minorHAnsi"/>
          <w:lang w:val="en-GB"/>
        </w:rPr>
      </w:pPr>
      <w:r w:rsidRPr="002665AB">
        <w:rPr>
          <w:rFonts w:cstheme="minorHAnsi"/>
          <w:lang w:val="en-GB"/>
        </w:rPr>
        <w:t>What did you learn from the video?</w:t>
      </w:r>
    </w:p>
    <w:p w14:paraId="3E922A5D" w14:textId="30CCA3DB" w:rsidR="00B83EF7" w:rsidRDefault="00334E51" w:rsidP="00B83EF7">
      <w:pPr>
        <w:pStyle w:val="Heading3"/>
      </w:pPr>
      <w:bookmarkStart w:id="7" w:name="_Toc155715183"/>
      <w:r>
        <w:rPr>
          <w:noProof/>
        </w:rPr>
        <mc:AlternateContent>
          <mc:Choice Requires="wps">
            <w:drawing>
              <wp:anchor distT="0" distB="0" distL="114300" distR="114300" simplePos="0" relativeHeight="251682816" behindDoc="0" locked="0" layoutInCell="1" allowOverlap="1" wp14:anchorId="2C69D9B4" wp14:editId="2920B5B1">
                <wp:simplePos x="0" y="0"/>
                <wp:positionH relativeFrom="column">
                  <wp:posOffset>997382</wp:posOffset>
                </wp:positionH>
                <wp:positionV relativeFrom="paragraph">
                  <wp:posOffset>4017450</wp:posOffset>
                </wp:positionV>
                <wp:extent cx="4152900" cy="635"/>
                <wp:effectExtent l="0" t="0" r="0" b="12065"/>
                <wp:wrapTopAndBottom/>
                <wp:docPr id="1" name="Text Box 1"/>
                <wp:cNvGraphicFramePr/>
                <a:graphic xmlns:a="http://schemas.openxmlformats.org/drawingml/2006/main">
                  <a:graphicData uri="http://schemas.microsoft.com/office/word/2010/wordprocessingShape">
                    <wps:wsp>
                      <wps:cNvSpPr txBox="1"/>
                      <wps:spPr>
                        <a:xfrm>
                          <a:off x="0" y="0"/>
                          <a:ext cx="4152900" cy="635"/>
                        </a:xfrm>
                        <a:prstGeom prst="rect">
                          <a:avLst/>
                        </a:prstGeom>
                        <a:solidFill>
                          <a:prstClr val="white"/>
                        </a:solidFill>
                        <a:ln>
                          <a:noFill/>
                        </a:ln>
                      </wps:spPr>
                      <wps:txbx>
                        <w:txbxContent>
                          <w:p w14:paraId="7F4B98D6" w14:textId="4621D568" w:rsidR="00334E51" w:rsidRPr="00FD737D" w:rsidRDefault="00334E51" w:rsidP="00334E51">
                            <w:pPr>
                              <w:pStyle w:val="Caption"/>
                              <w:rPr>
                                <w:rFonts w:cstheme="minorHAnsi"/>
                                <w:b/>
                                <w:bCs/>
                                <w:noProof/>
                                <w:color w:val="70AD47" w:themeColor="accent6"/>
                                <w:sz w:val="40"/>
                                <w:szCs w:val="40"/>
                                <w:lang w:val="en-GB"/>
                              </w:rPr>
                            </w:pPr>
                            <w:proofErr w:type="spellStart"/>
                            <w:proofErr w:type="gramStart"/>
                            <w:r>
                              <w:t>Caption</w:t>
                            </w:r>
                            <w:proofErr w:type="spellEnd"/>
                            <w:r>
                              <w:t>:</w:t>
                            </w:r>
                            <w:proofErr w:type="gramEnd"/>
                            <w:r>
                              <w:t xml:space="preserve"> Chemical </w:t>
                            </w:r>
                            <w:proofErr w:type="spellStart"/>
                            <w:r>
                              <w:t>fertilizers</w:t>
                            </w:r>
                            <w:proofErr w:type="spellEnd"/>
                            <w:r>
                              <w:t xml:space="preserve"> (c) Source :(</w:t>
                            </w:r>
                            <w:hyperlink r:id="rId12" w:history="1">
                              <w:r w:rsidRPr="000B32B5">
                                <w:rPr>
                                  <w:rStyle w:val="Hyperlink"/>
                                </w:rPr>
                                <w:t>https://www.zahrady-hastik.cz/hnojiva-pure-travnik/</w:t>
                              </w:r>
                            </w:hyperlink>
                            <w:r>
                              <w:t>) CC BY 4.0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C69D9B4" id="_x0000_t202" coordsize="21600,21600" o:spt="202" path="m,l,21600r21600,l21600,xe">
                <v:stroke joinstyle="miter"/>
                <v:path gradientshapeok="t" o:connecttype="rect"/>
              </v:shapetype>
              <v:shape id="Text Box 1" o:spid="_x0000_s1026" type="#_x0000_t202" style="position:absolute;left:0;text-align:left;margin-left:78.55pt;margin-top:316.35pt;width:327pt;height:.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" stroked="f">
                <v:textbox style="mso-fit-shape-to-text:t" inset="0,0,0,0">
                  <w:txbxContent>
                    <w:p w14:paraId="7F4B98D6" w14:textId="4621D568" w:rsidR="00334E51" w:rsidRPr="00FD737D" w:rsidRDefault="00334E51" w:rsidP="00334E51">
                      <w:pPr>
                        <w:pStyle w:val="Caption"/>
                        <w:rPr>
                          <w:rFonts w:cstheme="minorHAnsi"/>
                          <w:b/>
                          <w:bCs/>
                          <w:noProof/>
                          <w:color w:val="70AD47" w:themeColor="accent6"/>
                          <w:sz w:val="40"/>
                          <w:szCs w:val="40"/>
                          <w:lang w:val="en-GB"/>
                        </w:rPr>
                      </w:pPr>
                      <w:proofErr w:type="spellStart"/>
                      <w:proofErr w:type="gramStart"/>
                      <w:r>
                        <w:t>Caption</w:t>
                      </w:r>
                      <w:proofErr w:type="spellEnd"/>
                      <w:r>
                        <w:t>:</w:t>
                      </w:r>
                      <w:proofErr w:type="gramEnd"/>
                      <w:r>
                        <w:t xml:space="preserve"> Chemical </w:t>
                      </w:r>
                      <w:proofErr w:type="spellStart"/>
                      <w:r>
                        <w:t>fertilizers</w:t>
                      </w:r>
                      <w:proofErr w:type="spellEnd"/>
                      <w:r>
                        <w:t xml:space="preserve"> (c) Source :(</w:t>
                      </w:r>
                      <w:hyperlink r:id="rId13" w:history="1">
                        <w:r w:rsidRPr="000B32B5">
                          <w:rPr>
                            <w:rStyle w:val="Hyperlink"/>
                          </w:rPr>
                          <w:t>https://www.zahrady-hastik.cz/hnojiva-pure-travnik/</w:t>
                        </w:r>
                      </w:hyperlink>
                      <w:r>
                        <w:t>) CC BY 4.0</w:t>
                      </w:r>
                    </w:p>
                  </w:txbxContent>
                </v:textbox>
                <w10:wrap type="topAndBottom"/>
              </v:shape>
            </w:pict>
          </mc:Fallback>
        </mc:AlternateContent>
      </w:r>
      <w:r w:rsidR="00A61BB2" w:rsidRPr="00386522">
        <w:rPr>
          <w:rFonts w:cstheme="minorHAnsi"/>
          <w:noProof/>
          <w:lang w:val="en-GB"/>
        </w:rPr>
        <mc:AlternateContent>
          <mc:Choice Requires="wps">
            <w:drawing>
              <wp:anchor distT="45720" distB="45720" distL="114300" distR="114300" simplePos="0" relativeHeight="251653120" behindDoc="0" locked="0" layoutInCell="1" allowOverlap="1" wp14:anchorId="1E24BF32" wp14:editId="5B8518B2">
                <wp:simplePos x="0" y="0"/>
                <wp:positionH relativeFrom="column">
                  <wp:posOffset>2303145</wp:posOffset>
                </wp:positionH>
                <wp:positionV relativeFrom="paragraph">
                  <wp:posOffset>3629025</wp:posOffset>
                </wp:positionV>
                <wp:extent cx="2360930" cy="1404620"/>
                <wp:effectExtent l="0" t="0" r="19685" b="14605"/>
                <wp:wrapNone/>
                <wp:docPr id="19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02E7A158" w14:textId="77777777" w:rsidR="00A36338" w:rsidRPr="00B02734" w:rsidRDefault="00A36338" w:rsidP="00A36338">
                            <w:pPr>
                              <w:rPr>
                                <w:b/>
                                <w:bCs/>
                                <w:sz w:val="32"/>
                                <w:szCs w:val="32"/>
                              </w:rPr>
                            </w:pPr>
                            <w:r w:rsidRPr="00B02734">
                              <w:rPr>
                                <w:b/>
                                <w:bCs/>
                                <w:sz w:val="32"/>
                                <w:szCs w:val="32"/>
                              </w:rPr>
                              <w:t>Chemical fertilizers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E24BF32" id="Textové pole 2" o:spid="_x0000_s1027" type="#_x0000_t202" style="position:absolute;left:0;text-align:left;margin-left:181.35pt;margin-top:285.75pt;width:185.9pt;height:110.6pt;z-index:251653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" strokecolor="white [3212]">
                <v:textbox style="mso-fit-shape-to-text:t">
                  <w:txbxContent>
                    <w:p w14:paraId="02E7A158" w14:textId="77777777" w:rsidR="00A36338" w:rsidRPr="00B02734" w:rsidRDefault="00A36338" w:rsidP="00A36338">
                      <w:pPr>
                        <w:rPr>
                          <w:b/>
                          <w:bCs/>
                          <w:sz w:val="32"/>
                          <w:szCs w:val="32"/>
                        </w:rPr>
                      </w:pPr>
                      <w:r w:rsidRPr="00B02734">
                        <w:rPr>
                          <w:b/>
                          <w:bCs/>
                          <w:sz w:val="32"/>
                          <w:szCs w:val="32"/>
                        </w:rPr>
                        <w:t>Chemical fertilizers</w:t>
                      </w:r>
                    </w:p>
                  </w:txbxContent>
                </v:textbox>
              </v:shape>
            </w:pict>
          </mc:Fallback>
        </mc:AlternateContent>
      </w:r>
      <w:r w:rsidR="00A61BB2" w:rsidRPr="00386522">
        <w:rPr>
          <w:rFonts w:cstheme="minorHAnsi"/>
          <w:noProof/>
          <w:lang w:val="en-GB"/>
        </w:rPr>
        <mc:AlternateContent>
          <mc:Choice Requires="wps">
            <w:drawing>
              <wp:anchor distT="45720" distB="45720" distL="114300" distR="114300" simplePos="0" relativeHeight="251680768" behindDoc="0" locked="0" layoutInCell="1" allowOverlap="1" wp14:anchorId="551B98CD" wp14:editId="6F349A42">
                <wp:simplePos x="0" y="0"/>
                <wp:positionH relativeFrom="column">
                  <wp:posOffset>1731645</wp:posOffset>
                </wp:positionH>
                <wp:positionV relativeFrom="paragraph">
                  <wp:posOffset>3254375</wp:posOffset>
                </wp:positionV>
                <wp:extent cx="1394460" cy="431800"/>
                <wp:effectExtent l="0" t="0" r="15240" b="25400"/>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431800"/>
                        </a:xfrm>
                        <a:prstGeom prst="rect">
                          <a:avLst/>
                        </a:prstGeom>
                        <a:solidFill>
                          <a:srgbClr val="FFFFFF"/>
                        </a:solidFill>
                        <a:ln w="9525">
                          <a:solidFill>
                            <a:schemeClr val="bg1"/>
                          </a:solidFill>
                          <a:miter lim="800000"/>
                          <a:headEnd/>
                          <a:tailEnd/>
                        </a:ln>
                      </wps:spPr>
                      <wps:txbx>
                        <w:txbxContent>
                          <w:p w14:paraId="014131C1" w14:textId="77777777" w:rsidR="00A61BB2" w:rsidRPr="00B02734" w:rsidRDefault="00A61BB2" w:rsidP="00A61BB2">
                            <w:pPr>
                              <w:rPr>
                                <w:b/>
                                <w:bCs/>
                                <w:sz w:val="20"/>
                                <w:szCs w:val="20"/>
                              </w:rPr>
                            </w:pPr>
                            <w:r w:rsidRPr="00B02734">
                              <w:rPr>
                                <w:b/>
                                <w:bCs/>
                                <w:sz w:val="20"/>
                                <w:szCs w:val="20"/>
                              </w:rPr>
                              <w:t>Residual fertilizer is washed away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B98CD" id="Textové pole 63" o:spid="_x0000_s1028" type="#_x0000_t202" style="position:absolute;left:0;text-align:left;margin-left:136.35pt;margin-top:256.25pt;width:109.8pt;height:3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" strokecolor="white [3212]">
                <v:textbox>
                  <w:txbxContent>
                    <w:p w14:paraId="014131C1" w14:textId="77777777" w:rsidR="00A61BB2" w:rsidRPr="00B02734" w:rsidRDefault="00A61BB2" w:rsidP="00A61BB2">
                      <w:pPr>
                        <w:rPr>
                          <w:b/>
                          <w:bCs/>
                          <w:sz w:val="20"/>
                          <w:szCs w:val="20"/>
                        </w:rPr>
                      </w:pPr>
                      <w:r w:rsidRPr="00B02734">
                        <w:rPr>
                          <w:b/>
                          <w:bCs/>
                          <w:sz w:val="20"/>
                          <w:szCs w:val="20"/>
                        </w:rPr>
                        <w:t>Residual fertilizer is washed away</w:t>
                      </w:r>
                    </w:p>
                  </w:txbxContent>
                </v:textbox>
              </v:shape>
            </w:pict>
          </mc:Fallback>
        </mc:AlternateContent>
      </w:r>
      <w:r w:rsidR="005A0649" w:rsidRPr="00386522">
        <w:rPr>
          <w:rFonts w:cstheme="minorHAnsi"/>
          <w:noProof/>
          <w:lang w:val="en-GB"/>
        </w:rPr>
        <mc:AlternateContent>
          <mc:Choice Requires="wps">
            <w:drawing>
              <wp:anchor distT="45720" distB="45720" distL="114300" distR="114300" simplePos="0" relativeHeight="251677696" behindDoc="0" locked="0" layoutInCell="1" allowOverlap="1" wp14:anchorId="585FCA60" wp14:editId="78ADF9B5">
                <wp:simplePos x="0" y="0"/>
                <wp:positionH relativeFrom="column">
                  <wp:posOffset>3719195</wp:posOffset>
                </wp:positionH>
                <wp:positionV relativeFrom="paragraph">
                  <wp:posOffset>3222625</wp:posOffset>
                </wp:positionV>
                <wp:extent cx="1645920" cy="285750"/>
                <wp:effectExtent l="0" t="0" r="11430" b="19050"/>
                <wp:wrapNone/>
                <wp:docPr id="19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85750"/>
                        </a:xfrm>
                        <a:prstGeom prst="rect">
                          <a:avLst/>
                        </a:prstGeom>
                        <a:solidFill>
                          <a:srgbClr val="FFFFFF"/>
                        </a:solidFill>
                        <a:ln w="9525">
                          <a:solidFill>
                            <a:schemeClr val="bg1"/>
                          </a:solidFill>
                          <a:miter lim="800000"/>
                          <a:headEnd/>
                          <a:tailEnd/>
                        </a:ln>
                      </wps:spPr>
                      <wps:txbx>
                        <w:txbxContent>
                          <w:p w14:paraId="2BFF197F" w14:textId="77777777" w:rsidR="005A0649" w:rsidRPr="00B02734" w:rsidRDefault="005A0649" w:rsidP="005A0649">
                            <w:pPr>
                              <w:rPr>
                                <w:b/>
                                <w:bCs/>
                                <w:sz w:val="20"/>
                                <w:szCs w:val="20"/>
                              </w:rPr>
                            </w:pPr>
                            <w:r w:rsidRPr="00B02734">
                              <w:rPr>
                                <w:b/>
                                <w:bCs/>
                                <w:sz w:val="20"/>
                                <w:szCs w:val="20"/>
                              </w:rPr>
                              <w:t>Extinction of soil organisms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FCA60" id="_x0000_s1029" type="#_x0000_t202" style="position:absolute;left:0;text-align:left;margin-left:292.85pt;margin-top:253.75pt;width:129.6pt;height:2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" strokecolor="white [3212]">
                <v:textbox>
                  <w:txbxContent>
                    <w:p w14:paraId="2BFF197F" w14:textId="77777777" w:rsidR="005A0649" w:rsidRPr="00B02734" w:rsidRDefault="005A0649" w:rsidP="005A0649">
                      <w:pPr>
                        <w:rPr>
                          <w:b/>
                          <w:bCs/>
                          <w:sz w:val="20"/>
                          <w:szCs w:val="20"/>
                        </w:rPr>
                      </w:pPr>
                      <w:r w:rsidRPr="00B02734">
                        <w:rPr>
                          <w:b/>
                          <w:bCs/>
                          <w:sz w:val="20"/>
                          <w:szCs w:val="20"/>
                        </w:rPr>
                        <w:t>Extinction of soil organisms</w:t>
                      </w:r>
                    </w:p>
                  </w:txbxContent>
                </v:textbox>
              </v:shape>
            </w:pict>
          </mc:Fallback>
        </mc:AlternateContent>
      </w:r>
      <w:r w:rsidR="00752CDC" w:rsidRPr="00386522">
        <w:rPr>
          <w:rFonts w:cstheme="minorHAnsi"/>
          <w:noProof/>
          <w:lang w:val="en-GB"/>
        </w:rPr>
        <mc:AlternateContent>
          <mc:Choice Requires="wps">
            <w:drawing>
              <wp:anchor distT="45720" distB="45720" distL="114300" distR="114300" simplePos="0" relativeHeight="251673600" behindDoc="0" locked="0" layoutInCell="1" allowOverlap="1" wp14:anchorId="28036C09" wp14:editId="4FAEA5BE">
                <wp:simplePos x="0" y="0"/>
                <wp:positionH relativeFrom="column">
                  <wp:posOffset>4265295</wp:posOffset>
                </wp:positionH>
                <wp:positionV relativeFrom="paragraph">
                  <wp:posOffset>2593975</wp:posOffset>
                </wp:positionV>
                <wp:extent cx="883920" cy="298450"/>
                <wp:effectExtent l="0" t="0" r="11430" b="25400"/>
                <wp:wrapNone/>
                <wp:docPr id="99288709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98450"/>
                        </a:xfrm>
                        <a:prstGeom prst="rect">
                          <a:avLst/>
                        </a:prstGeom>
                        <a:solidFill>
                          <a:srgbClr val="FFFFFF"/>
                        </a:solidFill>
                        <a:ln w="9525">
                          <a:solidFill>
                            <a:schemeClr val="bg1"/>
                          </a:solidFill>
                          <a:miter lim="800000"/>
                          <a:headEnd/>
                          <a:tailEnd/>
                        </a:ln>
                      </wps:spPr>
                      <wps:txbx>
                        <w:txbxContent>
                          <w:p w14:paraId="13AEB788" w14:textId="77777777" w:rsidR="00752CDC" w:rsidRPr="00B02734" w:rsidRDefault="00752CDC" w:rsidP="00752CDC">
                            <w:pPr>
                              <w:rPr>
                                <w:b/>
                                <w:bCs/>
                                <w:sz w:val="20"/>
                                <w:szCs w:val="20"/>
                              </w:rPr>
                            </w:pPr>
                            <w:r w:rsidRPr="00B02734">
                              <w:rPr>
                                <w:b/>
                                <w:bCs/>
                                <w:sz w:val="20"/>
                                <w:szCs w:val="20"/>
                              </w:rPr>
                              <w:t>No sugars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36C09" id="_x0000_s1030" type="#_x0000_t202" style="position:absolute;left:0;text-align:left;margin-left:335.85pt;margin-top:204.25pt;width:69.6pt;height:2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" strokecolor="white [3212]">
                <v:textbox>
                  <w:txbxContent>
                    <w:p w14:paraId="13AEB788" w14:textId="77777777" w:rsidR="00752CDC" w:rsidRPr="00B02734" w:rsidRDefault="00752CDC" w:rsidP="00752CDC">
                      <w:pPr>
                        <w:rPr>
                          <w:b/>
                          <w:bCs/>
                          <w:sz w:val="20"/>
                          <w:szCs w:val="20"/>
                        </w:rPr>
                      </w:pPr>
                      <w:r w:rsidRPr="00B02734">
                        <w:rPr>
                          <w:b/>
                          <w:bCs/>
                          <w:sz w:val="20"/>
                          <w:szCs w:val="20"/>
                        </w:rPr>
                        <w:t>No sugars</w:t>
                      </w:r>
                    </w:p>
                  </w:txbxContent>
                </v:textbox>
              </v:shape>
            </w:pict>
          </mc:Fallback>
        </mc:AlternateContent>
      </w:r>
      <w:r w:rsidR="00AD0CD7" w:rsidRPr="00386522">
        <w:rPr>
          <w:rFonts w:cstheme="minorHAnsi"/>
          <w:noProof/>
          <w:lang w:val="en-GB"/>
        </w:rPr>
        <mc:AlternateContent>
          <mc:Choice Requires="wps">
            <w:drawing>
              <wp:anchor distT="45720" distB="45720" distL="114300" distR="114300" simplePos="0" relativeHeight="251668480" behindDoc="0" locked="0" layoutInCell="1" allowOverlap="1" wp14:anchorId="618B470F" wp14:editId="76FA9DEC">
                <wp:simplePos x="0" y="0"/>
                <wp:positionH relativeFrom="column">
                  <wp:posOffset>3181350</wp:posOffset>
                </wp:positionH>
                <wp:positionV relativeFrom="paragraph">
                  <wp:posOffset>2546985</wp:posOffset>
                </wp:positionV>
                <wp:extent cx="746760" cy="822960"/>
                <wp:effectExtent l="0" t="0" r="15240" b="15240"/>
                <wp:wrapNone/>
                <wp:docPr id="19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822960"/>
                        </a:xfrm>
                        <a:prstGeom prst="rect">
                          <a:avLst/>
                        </a:prstGeom>
                        <a:solidFill>
                          <a:srgbClr val="FFFFFF"/>
                        </a:solidFill>
                        <a:ln w="9525">
                          <a:solidFill>
                            <a:schemeClr val="bg1"/>
                          </a:solidFill>
                          <a:miter lim="800000"/>
                          <a:headEnd/>
                          <a:tailEnd/>
                        </a:ln>
                      </wps:spPr>
                      <wps:txbx>
                        <w:txbxContent>
                          <w:p w14:paraId="2DAA28E9" w14:textId="77777777" w:rsidR="00AD0CD7" w:rsidRPr="00B02734" w:rsidRDefault="00AD0CD7" w:rsidP="00AD0CD7">
                            <w:pPr>
                              <w:rPr>
                                <w:b/>
                                <w:bCs/>
                                <w:sz w:val="20"/>
                                <w:szCs w:val="20"/>
                              </w:rPr>
                            </w:pPr>
                            <w:r w:rsidRPr="00B02734">
                              <w:rPr>
                                <w:b/>
                                <w:bCs/>
                                <w:sz w:val="20"/>
                                <w:szCs w:val="20"/>
                              </w:rPr>
                              <w:t>The plant absorbs onlly a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B470F" id="_x0000_s1031" type="#_x0000_t202" style="position:absolute;left:0;text-align:left;margin-left:250.5pt;margin-top:200.55pt;width:58.8pt;height:64.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" strokecolor="white [3212]">
                <v:textbox>
                  <w:txbxContent>
                    <w:p w14:paraId="2DAA28E9" w14:textId="77777777" w:rsidR="00AD0CD7" w:rsidRPr="00B02734" w:rsidRDefault="00AD0CD7" w:rsidP="00AD0CD7">
                      <w:pPr>
                        <w:rPr>
                          <w:b/>
                          <w:bCs/>
                          <w:sz w:val="20"/>
                          <w:szCs w:val="20"/>
                        </w:rPr>
                      </w:pPr>
                      <w:r w:rsidRPr="00B02734">
                        <w:rPr>
                          <w:b/>
                          <w:bCs/>
                          <w:sz w:val="20"/>
                          <w:szCs w:val="20"/>
                        </w:rPr>
                        <w:t>The plant absorbs onlly a part</w:t>
                      </w:r>
                    </w:p>
                  </w:txbxContent>
                </v:textbox>
              </v:shape>
            </w:pict>
          </mc:Fallback>
        </mc:AlternateContent>
      </w:r>
      <w:r w:rsidR="003E61B6" w:rsidRPr="00175CF5">
        <w:rPr>
          <w:rFonts w:cstheme="minorHAnsi"/>
          <w:b w:val="0"/>
          <w:bCs w:val="0"/>
          <w:noProof/>
          <w:u w:val="single"/>
          <w:lang w:val="en-GB"/>
        </w:rPr>
        <mc:AlternateContent>
          <mc:Choice Requires="wps">
            <w:drawing>
              <wp:anchor distT="45720" distB="45720" distL="114300" distR="114300" simplePos="0" relativeHeight="251661312" behindDoc="0" locked="0" layoutInCell="1" allowOverlap="1" wp14:anchorId="39994F47" wp14:editId="658A594C">
                <wp:simplePos x="0" y="0"/>
                <wp:positionH relativeFrom="column">
                  <wp:posOffset>1636395</wp:posOffset>
                </wp:positionH>
                <wp:positionV relativeFrom="paragraph">
                  <wp:posOffset>1774825</wp:posOffset>
                </wp:positionV>
                <wp:extent cx="1155700" cy="590550"/>
                <wp:effectExtent l="0" t="0" r="25400" b="19050"/>
                <wp:wrapNone/>
                <wp:docPr id="211524375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590550"/>
                        </a:xfrm>
                        <a:prstGeom prst="rect">
                          <a:avLst/>
                        </a:prstGeom>
                        <a:solidFill>
                          <a:srgbClr val="FFFFFF"/>
                        </a:solidFill>
                        <a:ln w="9525">
                          <a:solidFill>
                            <a:schemeClr val="bg1"/>
                          </a:solidFill>
                          <a:miter lim="800000"/>
                          <a:headEnd/>
                          <a:tailEnd/>
                        </a:ln>
                      </wps:spPr>
                      <wps:txbx>
                        <w:txbxContent>
                          <w:p w14:paraId="1DF9C2A4" w14:textId="77777777" w:rsidR="003E61B6" w:rsidRPr="00B02734" w:rsidRDefault="003E61B6" w:rsidP="003E61B6">
                            <w:pPr>
                              <w:rPr>
                                <w:b/>
                                <w:bCs/>
                                <w:sz w:val="20"/>
                                <w:szCs w:val="20"/>
                              </w:rPr>
                            </w:pPr>
                            <w:r w:rsidRPr="00B02734">
                              <w:rPr>
                                <w:b/>
                                <w:bCs/>
                                <w:sz w:val="20"/>
                                <w:szCs w:val="20"/>
                              </w:rPr>
                              <w:t>Chemical granular fertilizers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94F47" id="_x0000_s1032" type="#_x0000_t202" style="position:absolute;left:0;text-align:left;margin-left:128.85pt;margin-top:139.75pt;width:91pt;height:4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" strokecolor="white [3212]">
                <v:textbox>
                  <w:txbxContent>
                    <w:p w14:paraId="1DF9C2A4" w14:textId="77777777" w:rsidR="003E61B6" w:rsidRPr="00B02734" w:rsidRDefault="003E61B6" w:rsidP="003E61B6">
                      <w:pPr>
                        <w:rPr>
                          <w:b/>
                          <w:bCs/>
                          <w:sz w:val="20"/>
                          <w:szCs w:val="20"/>
                        </w:rPr>
                      </w:pPr>
                      <w:r w:rsidRPr="00B02734">
                        <w:rPr>
                          <w:b/>
                          <w:bCs/>
                          <w:sz w:val="20"/>
                          <w:szCs w:val="20"/>
                        </w:rPr>
                        <w:t>Chemical granular fertilizers</w:t>
                      </w:r>
                    </w:p>
                  </w:txbxContent>
                </v:textbox>
              </v:shape>
            </w:pict>
          </mc:Fallback>
        </mc:AlternateContent>
      </w:r>
      <w:r w:rsidR="00A02588" w:rsidRPr="00386522">
        <w:rPr>
          <w:rFonts w:cstheme="minorHAnsi"/>
          <w:noProof/>
          <w:lang w:val="en-GB" w:eastAsia="cs-CZ"/>
        </w:rPr>
        <w:drawing>
          <wp:anchor distT="0" distB="0" distL="114300" distR="114300" simplePos="0" relativeHeight="251643904" behindDoc="1" locked="0" layoutInCell="1" allowOverlap="1" wp14:anchorId="481C7394" wp14:editId="5D6D6860">
            <wp:simplePos x="0" y="0"/>
            <wp:positionH relativeFrom="column">
              <wp:posOffset>990600</wp:posOffset>
            </wp:positionH>
            <wp:positionV relativeFrom="paragraph">
              <wp:posOffset>469265</wp:posOffset>
            </wp:positionV>
            <wp:extent cx="4152900" cy="3813175"/>
            <wp:effectExtent l="0" t="0" r="0" b="0"/>
            <wp:wrapTopAndBottom/>
            <wp:docPr id="7" name="obrázek 2" descr="Srovnání organického a chemického hnojiva | SWAR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ovnání organického a chemického hnojiva | SWARDMAN"/>
                    <pic:cNvPicPr>
                      <a:picLocks noChangeAspect="1" noChangeArrowheads="1"/>
                    </pic:cNvPicPr>
                  </pic:nvPicPr>
                  <pic:blipFill rotWithShape="1">
                    <a:blip r:embed="rId14">
                      <a:extLst>
                        <a:ext uri="{28A0092B-C50C-407E-A947-70E740481C1C}">
                          <a14:useLocalDpi xmlns:a14="http://schemas.microsoft.com/office/drawing/2010/main" val="0"/>
                        </a:ext>
                      </a:extLst>
                    </a:blip>
                    <a:srcRect l="48820"/>
                    <a:stretch/>
                  </pic:blipFill>
                  <pic:spPr bwMode="auto">
                    <a:xfrm>
                      <a:off x="0" y="0"/>
                      <a:ext cx="4152900" cy="3813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20BD">
        <w:t>EXPLORE</w:t>
      </w:r>
      <w:bookmarkEnd w:id="7"/>
    </w:p>
    <w:p w14:paraId="5939F474" w14:textId="77777777" w:rsidR="001A64D4" w:rsidRPr="003639CC" w:rsidRDefault="001A64D4" w:rsidP="001A64D4">
      <w:pPr>
        <w:spacing w:after="0"/>
        <w:rPr>
          <w:rFonts w:cstheme="minorHAnsi"/>
          <w:lang w:val="en-GB"/>
        </w:rPr>
      </w:pPr>
      <w:bookmarkStart w:id="8" w:name="_Toc155715184"/>
      <w:r>
        <w:rPr>
          <w:rFonts w:cstheme="minorHAnsi"/>
          <w:b/>
          <w:bCs/>
          <w:lang w:val="en-GB"/>
        </w:rPr>
        <w:t>Q:</w:t>
      </w:r>
      <w:r w:rsidRPr="003639CC">
        <w:rPr>
          <w:rFonts w:cstheme="minorHAnsi"/>
          <w:b/>
          <w:bCs/>
          <w:lang w:val="en-GB"/>
        </w:rPr>
        <w:t xml:space="preserve"> Watch the video: </w:t>
      </w:r>
      <w:r w:rsidRPr="003639CC">
        <w:rPr>
          <w:rFonts w:cstheme="minorHAnsi"/>
          <w:lang w:val="en-GB"/>
        </w:rPr>
        <w:t xml:space="preserve">How </w:t>
      </w:r>
      <w:r>
        <w:rPr>
          <w:rFonts w:cstheme="minorHAnsi"/>
          <w:lang w:val="en-GB"/>
        </w:rPr>
        <w:t xml:space="preserve">does </w:t>
      </w:r>
      <w:r w:rsidRPr="003639CC">
        <w:rPr>
          <w:rFonts w:cstheme="minorHAnsi"/>
          <w:lang w:val="en-GB"/>
        </w:rPr>
        <w:t>fertilizer work</w:t>
      </w:r>
      <w:r>
        <w:rPr>
          <w:rFonts w:cstheme="minorHAnsi"/>
          <w:lang w:val="en-GB"/>
        </w:rPr>
        <w:t>?</w:t>
      </w:r>
    </w:p>
    <w:p w14:paraId="1F63DE8F" w14:textId="77777777" w:rsidR="001A64D4" w:rsidRPr="003639CC" w:rsidRDefault="00000000" w:rsidP="001A64D4">
      <w:pPr>
        <w:spacing w:after="0"/>
        <w:rPr>
          <w:rStyle w:val="Hyperlink"/>
          <w:rFonts w:cstheme="minorHAnsi"/>
          <w:lang w:val="en-GB"/>
        </w:rPr>
      </w:pPr>
      <w:hyperlink r:id="rId15" w:history="1">
        <w:r w:rsidR="001A64D4" w:rsidRPr="003639CC">
          <w:rPr>
            <w:rStyle w:val="Hyperlink"/>
            <w:rFonts w:cstheme="minorHAnsi"/>
            <w:lang w:val="en-GB"/>
          </w:rPr>
          <w:t>https://www.youtube.com/watch?v=n7nG-gHcv4I&amp;t=29s</w:t>
        </w:r>
      </w:hyperlink>
    </w:p>
    <w:p w14:paraId="555DD450" w14:textId="77777777" w:rsidR="001A64D4" w:rsidRPr="003639CC" w:rsidRDefault="001A64D4" w:rsidP="001A64D4">
      <w:pPr>
        <w:spacing w:after="0"/>
        <w:rPr>
          <w:rStyle w:val="Hyperlink"/>
          <w:rFonts w:cstheme="minorHAnsi"/>
          <w:lang w:val="en-GB"/>
        </w:rPr>
      </w:pPr>
    </w:p>
    <w:p w14:paraId="0BA6DC07" w14:textId="77777777" w:rsidR="001A64D4" w:rsidRPr="0052602D" w:rsidRDefault="001A64D4" w:rsidP="001A64D4">
      <w:pPr>
        <w:spacing w:after="0"/>
        <w:rPr>
          <w:rFonts w:cstheme="minorHAnsi"/>
          <w:lang w:val="en-GB"/>
        </w:rPr>
      </w:pPr>
      <w:r w:rsidRPr="003639CC">
        <w:rPr>
          <w:rFonts w:cstheme="minorHAnsi"/>
          <w:b/>
          <w:lang w:val="en-GB"/>
        </w:rPr>
        <w:t>Q:</w:t>
      </w:r>
      <w:r w:rsidRPr="003639CC">
        <w:rPr>
          <w:rFonts w:cstheme="minorHAnsi"/>
          <w:b/>
          <w:bCs/>
          <w:lang w:val="en-GB"/>
        </w:rPr>
        <w:t xml:space="preserve"> Watch the video: </w:t>
      </w:r>
      <w:r w:rsidRPr="0052602D">
        <w:rPr>
          <w:rFonts w:cstheme="minorHAnsi"/>
          <w:lang w:val="en-GB"/>
        </w:rPr>
        <w:t>8 Natural and Organic Fertilizers to Grow Big Plants</w:t>
      </w:r>
    </w:p>
    <w:p w14:paraId="1B53BFA7" w14:textId="77777777" w:rsidR="001A64D4" w:rsidRPr="003639CC" w:rsidRDefault="00000000" w:rsidP="001A64D4">
      <w:pPr>
        <w:spacing w:after="0"/>
        <w:rPr>
          <w:rFonts w:cstheme="minorHAnsi"/>
          <w:b/>
          <w:bCs/>
          <w:lang w:val="en-GB"/>
        </w:rPr>
      </w:pPr>
      <w:hyperlink r:id="rId16" w:history="1">
        <w:r w:rsidR="001A64D4" w:rsidRPr="003639CC">
          <w:rPr>
            <w:rStyle w:val="Hyperlink"/>
            <w:rFonts w:cstheme="minorHAnsi"/>
            <w:lang w:val="en-GB"/>
          </w:rPr>
          <w:t>https://www.youtube.com/watch?v=lofNYAtHYu4&amp;t=115s</w:t>
        </w:r>
      </w:hyperlink>
    </w:p>
    <w:p w14:paraId="1844A408" w14:textId="58EC3CD2" w:rsidR="001A64D4" w:rsidRPr="005C7491" w:rsidRDefault="001A64D4" w:rsidP="005C7491">
      <w:pPr>
        <w:spacing w:after="0"/>
        <w:rPr>
          <w:rFonts w:cstheme="minorHAnsi"/>
          <w:b/>
          <w:bCs/>
          <w:lang w:val="en-GB"/>
        </w:rPr>
      </w:pPr>
      <w:r w:rsidRPr="003639CC">
        <w:rPr>
          <w:rFonts w:cstheme="minorHAnsi"/>
          <w:b/>
          <w:bCs/>
          <w:lang w:val="en-GB"/>
        </w:rPr>
        <w:t>What did you learn from the video</w:t>
      </w:r>
      <w:r w:rsidR="002F1899">
        <w:rPr>
          <w:rFonts w:cstheme="minorHAnsi"/>
          <w:b/>
          <w:bCs/>
          <w:lang w:val="en-GB"/>
        </w:rPr>
        <w:t>s</w:t>
      </w:r>
      <w:r w:rsidRPr="003639CC">
        <w:rPr>
          <w:rFonts w:cstheme="minorHAnsi"/>
          <w:b/>
          <w:bCs/>
          <w:lang w:val="en-GB"/>
        </w:rPr>
        <w:t>?</w:t>
      </w:r>
    </w:p>
    <w:p w14:paraId="18DFB546" w14:textId="77777777" w:rsidR="001A64D4" w:rsidRDefault="001A64D4" w:rsidP="00B83EF7">
      <w:pPr>
        <w:pStyle w:val="Heading3"/>
      </w:pPr>
    </w:p>
    <w:p w14:paraId="656A2941" w14:textId="1C558BC5" w:rsidR="00B83EF7" w:rsidRDefault="00E320BD" w:rsidP="00B83EF7">
      <w:pPr>
        <w:pStyle w:val="Heading3"/>
      </w:pPr>
      <w:r>
        <w:t>EXPLAIN</w:t>
      </w:r>
      <w:bookmarkEnd w:id="8"/>
    </w:p>
    <w:p w14:paraId="6D2B5F84" w14:textId="70718F12" w:rsidR="004978EC" w:rsidRPr="00386522" w:rsidRDefault="004978EC" w:rsidP="004978EC">
      <w:pPr>
        <w:rPr>
          <w:rFonts w:cstheme="minorHAnsi"/>
          <w:bCs/>
          <w:i/>
          <w:iCs/>
          <w:sz w:val="28"/>
          <w:szCs w:val="28"/>
          <w:u w:val="single"/>
          <w:lang w:val="en-GB"/>
        </w:rPr>
      </w:pPr>
      <w:r w:rsidRPr="00386522">
        <w:rPr>
          <w:rFonts w:cstheme="minorHAnsi"/>
          <w:bCs/>
          <w:i/>
          <w:iCs/>
          <w:sz w:val="28"/>
          <w:szCs w:val="28"/>
          <w:u w:val="single"/>
          <w:lang w:val="en-GB"/>
        </w:rPr>
        <w:t>Chemical fertili</w:t>
      </w:r>
      <w:r w:rsidR="00A1776E">
        <w:rPr>
          <w:rFonts w:cstheme="minorHAnsi"/>
          <w:bCs/>
          <w:i/>
          <w:iCs/>
          <w:sz w:val="28"/>
          <w:szCs w:val="28"/>
          <w:u w:val="single"/>
          <w:lang w:val="en-GB"/>
        </w:rPr>
        <w:t>s</w:t>
      </w:r>
      <w:r w:rsidRPr="00386522">
        <w:rPr>
          <w:rFonts w:cstheme="minorHAnsi"/>
          <w:bCs/>
          <w:i/>
          <w:iCs/>
          <w:sz w:val="28"/>
          <w:szCs w:val="28"/>
          <w:u w:val="single"/>
          <w:lang w:val="en-GB"/>
        </w:rPr>
        <w:t xml:space="preserve">ers </w:t>
      </w:r>
    </w:p>
    <w:p w14:paraId="33FC4E14" w14:textId="686AA09C" w:rsidR="004978EC" w:rsidRPr="00386522" w:rsidRDefault="004978EC" w:rsidP="004978EC">
      <w:pPr>
        <w:rPr>
          <w:rFonts w:cstheme="minorHAnsi"/>
          <w:b/>
          <w:bCs/>
          <w:sz w:val="24"/>
          <w:szCs w:val="24"/>
          <w:lang w:val="en-GB"/>
        </w:rPr>
      </w:pPr>
      <w:r>
        <w:rPr>
          <w:rFonts w:cstheme="minorHAnsi"/>
          <w:b/>
          <w:bCs/>
          <w:sz w:val="24"/>
          <w:szCs w:val="24"/>
          <w:lang w:val="en-GB"/>
        </w:rPr>
        <w:t xml:space="preserve">Q: </w:t>
      </w:r>
      <w:r w:rsidRPr="00386522">
        <w:rPr>
          <w:rFonts w:cstheme="minorHAnsi"/>
          <w:b/>
          <w:bCs/>
          <w:sz w:val="24"/>
          <w:szCs w:val="24"/>
          <w:lang w:val="en-GB"/>
        </w:rPr>
        <w:t>What elements are most often included in chemical fertili</w:t>
      </w:r>
      <w:r w:rsidR="00A1776E">
        <w:rPr>
          <w:rFonts w:cstheme="minorHAnsi"/>
          <w:b/>
          <w:bCs/>
          <w:sz w:val="24"/>
          <w:szCs w:val="24"/>
          <w:lang w:val="en-GB"/>
        </w:rPr>
        <w:t>s</w:t>
      </w:r>
      <w:r w:rsidRPr="00386522">
        <w:rPr>
          <w:rFonts w:cstheme="minorHAnsi"/>
          <w:b/>
          <w:bCs/>
          <w:sz w:val="24"/>
          <w:szCs w:val="24"/>
          <w:lang w:val="en-GB"/>
        </w:rPr>
        <w:t>ers?</w:t>
      </w:r>
    </w:p>
    <w:p w14:paraId="714C2A4E" w14:textId="4CEF6040" w:rsidR="004978EC" w:rsidRPr="00703322" w:rsidRDefault="004978EC" w:rsidP="004978EC">
      <w:pPr>
        <w:rPr>
          <w:rFonts w:cstheme="minorHAnsi"/>
          <w:b/>
          <w:bCs/>
          <w:sz w:val="24"/>
          <w:szCs w:val="24"/>
          <w:lang w:val="en-GB"/>
        </w:rPr>
      </w:pPr>
      <w:r w:rsidRPr="00703322">
        <w:rPr>
          <w:rFonts w:cstheme="minorHAnsi"/>
          <w:b/>
          <w:bCs/>
          <w:sz w:val="24"/>
          <w:szCs w:val="24"/>
          <w:lang w:val="en-GB"/>
        </w:rPr>
        <w:t xml:space="preserve">Find what </w:t>
      </w:r>
      <w:r w:rsidRPr="00703322">
        <w:rPr>
          <w:rFonts w:cstheme="minorHAnsi"/>
          <w:b/>
          <w:bCs/>
          <w:sz w:val="24"/>
          <w:szCs w:val="24"/>
          <w:shd w:val="clear" w:color="auto" w:fill="FFFFFF"/>
          <w:lang w:val="en-GB"/>
        </w:rPr>
        <w:t>NaNO</w:t>
      </w:r>
      <w:r w:rsidRPr="00703322">
        <w:rPr>
          <w:rFonts w:cstheme="minorHAnsi"/>
          <w:b/>
          <w:bCs/>
          <w:sz w:val="24"/>
          <w:szCs w:val="24"/>
          <w:shd w:val="clear" w:color="auto" w:fill="FFFFFF"/>
          <w:vertAlign w:val="subscript"/>
          <w:lang w:val="en-GB"/>
        </w:rPr>
        <w:t xml:space="preserve">3 </w:t>
      </w:r>
      <w:r w:rsidRPr="00703322">
        <w:rPr>
          <w:rFonts w:cstheme="minorHAnsi"/>
          <w:b/>
          <w:bCs/>
          <w:sz w:val="24"/>
          <w:szCs w:val="24"/>
          <w:shd w:val="clear" w:color="auto" w:fill="FFFFFF"/>
          <w:lang w:val="en-GB"/>
        </w:rPr>
        <w:t>is:</w:t>
      </w:r>
    </w:p>
    <w:p w14:paraId="11FFF8C3" w14:textId="14E59D1F" w:rsidR="004978EC" w:rsidRPr="00703322" w:rsidRDefault="004978EC" w:rsidP="004978EC">
      <w:pPr>
        <w:shd w:val="clear" w:color="auto" w:fill="FFFFFF"/>
        <w:spacing w:after="24"/>
        <w:rPr>
          <w:rFonts w:cstheme="minorHAnsi"/>
          <w:b/>
          <w:bCs/>
          <w:sz w:val="24"/>
          <w:szCs w:val="24"/>
          <w:lang w:val="en-GB"/>
        </w:rPr>
      </w:pPr>
      <w:r w:rsidRPr="00703322">
        <w:rPr>
          <w:rFonts w:cstheme="minorHAnsi"/>
          <w:b/>
          <w:bCs/>
          <w:sz w:val="24"/>
          <w:szCs w:val="24"/>
          <w:lang w:val="en-GB"/>
        </w:rPr>
        <w:t>Complete the equation to produce this fertili</w:t>
      </w:r>
      <w:r w:rsidR="00A1776E">
        <w:rPr>
          <w:rFonts w:cstheme="minorHAnsi"/>
          <w:b/>
          <w:bCs/>
          <w:sz w:val="24"/>
          <w:szCs w:val="24"/>
          <w:lang w:val="en-GB"/>
        </w:rPr>
        <w:t>s</w:t>
      </w:r>
      <w:r w:rsidRPr="00703322">
        <w:rPr>
          <w:rFonts w:cstheme="minorHAnsi"/>
          <w:b/>
          <w:bCs/>
          <w:sz w:val="24"/>
          <w:szCs w:val="24"/>
          <w:lang w:val="en-GB"/>
        </w:rPr>
        <w:t>er:</w:t>
      </w:r>
    </w:p>
    <w:p w14:paraId="23F6FF39" w14:textId="77777777" w:rsidR="004978EC" w:rsidRPr="00386522" w:rsidRDefault="004978EC" w:rsidP="004978EC">
      <w:pPr>
        <w:shd w:val="clear" w:color="auto" w:fill="FFFFFF"/>
        <w:spacing w:after="24"/>
        <w:rPr>
          <w:rFonts w:eastAsia="Times New Roman" w:cstheme="minorHAnsi"/>
          <w:sz w:val="24"/>
          <w:szCs w:val="24"/>
          <w:lang w:val="en-GB" w:eastAsia="cs-CZ"/>
        </w:rPr>
      </w:pPr>
      <w:r w:rsidRPr="00386522">
        <w:rPr>
          <w:rFonts w:cstheme="minorHAnsi"/>
          <w:sz w:val="24"/>
          <w:szCs w:val="24"/>
          <w:lang w:val="en-GB"/>
        </w:rPr>
        <w:t xml:space="preserve"> </w:t>
      </w:r>
      <w:r w:rsidRPr="00386522">
        <w:rPr>
          <w:rFonts w:eastAsia="Times New Roman" w:cstheme="minorHAnsi"/>
          <w:sz w:val="24"/>
          <w:szCs w:val="24"/>
          <w:lang w:val="en-GB" w:eastAsia="cs-CZ"/>
        </w:rPr>
        <w:t>NO + NO</w:t>
      </w:r>
      <w:r w:rsidRPr="00386522">
        <w:rPr>
          <w:rFonts w:eastAsia="Times New Roman" w:cstheme="minorHAnsi"/>
          <w:sz w:val="24"/>
          <w:szCs w:val="24"/>
          <w:vertAlign w:val="subscript"/>
          <w:lang w:val="en-GB" w:eastAsia="cs-CZ"/>
        </w:rPr>
        <w:t>2</w:t>
      </w:r>
      <w:r w:rsidRPr="00386522">
        <w:rPr>
          <w:rFonts w:eastAsia="Times New Roman" w:cstheme="minorHAnsi"/>
          <w:sz w:val="24"/>
          <w:szCs w:val="24"/>
          <w:lang w:val="en-GB" w:eastAsia="cs-CZ"/>
        </w:rPr>
        <w:t> + Na</w:t>
      </w:r>
      <w:r w:rsidRPr="00386522">
        <w:rPr>
          <w:rFonts w:eastAsia="Times New Roman" w:cstheme="minorHAnsi"/>
          <w:sz w:val="24"/>
          <w:szCs w:val="24"/>
          <w:vertAlign w:val="subscript"/>
          <w:lang w:val="en-GB" w:eastAsia="cs-CZ"/>
        </w:rPr>
        <w:t>2</w:t>
      </w:r>
      <w:r w:rsidRPr="00386522">
        <w:rPr>
          <w:rFonts w:eastAsia="Times New Roman" w:cstheme="minorHAnsi"/>
          <w:sz w:val="24"/>
          <w:szCs w:val="24"/>
          <w:lang w:val="en-GB" w:eastAsia="cs-CZ"/>
        </w:rPr>
        <w:t>CO</w:t>
      </w:r>
      <w:r w:rsidRPr="00386522">
        <w:rPr>
          <w:rFonts w:eastAsia="Times New Roman" w:cstheme="minorHAnsi"/>
          <w:sz w:val="24"/>
          <w:szCs w:val="24"/>
          <w:vertAlign w:val="subscript"/>
          <w:lang w:val="en-GB" w:eastAsia="cs-CZ"/>
        </w:rPr>
        <w:t>3</w:t>
      </w:r>
      <w:r w:rsidRPr="00386522">
        <w:rPr>
          <w:rFonts w:eastAsia="Times New Roman" w:cstheme="minorHAnsi"/>
          <w:sz w:val="24"/>
          <w:szCs w:val="24"/>
          <w:lang w:val="en-GB" w:eastAsia="cs-CZ"/>
        </w:rPr>
        <w:t> + O</w:t>
      </w:r>
      <w:r w:rsidRPr="00386522">
        <w:rPr>
          <w:rFonts w:eastAsia="Times New Roman" w:cstheme="minorHAnsi"/>
          <w:sz w:val="24"/>
          <w:szCs w:val="24"/>
          <w:vertAlign w:val="subscript"/>
          <w:lang w:val="en-GB" w:eastAsia="cs-CZ"/>
        </w:rPr>
        <w:t>2</w:t>
      </w:r>
      <w:r w:rsidRPr="00386522">
        <w:rPr>
          <w:rFonts w:eastAsia="Times New Roman" w:cstheme="minorHAnsi"/>
          <w:sz w:val="24"/>
          <w:szCs w:val="24"/>
          <w:lang w:val="en-GB" w:eastAsia="cs-CZ"/>
        </w:rPr>
        <w:t xml:space="preserve"> → </w:t>
      </w:r>
    </w:p>
    <w:p w14:paraId="7DE05617" w14:textId="77777777" w:rsidR="00E320BD" w:rsidRDefault="00E320BD"/>
    <w:p w14:paraId="65AA7B5A" w14:textId="77777777" w:rsidR="00E320BD" w:rsidRDefault="00E320BD"/>
    <w:p w14:paraId="5A0F61F9" w14:textId="1EEE1D13" w:rsidR="00E320BD" w:rsidRDefault="00E320BD">
      <w:pPr>
        <w:rPr>
          <w:b/>
          <w:bCs/>
          <w:color w:val="70AD47" w:themeColor="accent6"/>
          <w:sz w:val="40"/>
          <w:szCs w:val="40"/>
        </w:rPr>
      </w:pPr>
    </w:p>
    <w:p w14:paraId="1B6DA0FC" w14:textId="084DBABE" w:rsidR="003E2E70" w:rsidRDefault="003E2E70" w:rsidP="003E2E70">
      <w:pPr>
        <w:pStyle w:val="Heading3"/>
      </w:pPr>
      <w:bookmarkStart w:id="9" w:name="_Toc155715186"/>
      <w:r>
        <w:t>EXTEND</w:t>
      </w:r>
    </w:p>
    <w:p w14:paraId="491B4419" w14:textId="17407066" w:rsidR="00F56A4D" w:rsidRPr="0052602D" w:rsidRDefault="00F56A4D" w:rsidP="00F56A4D">
      <w:pPr>
        <w:spacing w:after="0"/>
        <w:rPr>
          <w:rFonts w:cstheme="minorHAnsi"/>
          <w:b/>
          <w:bCs/>
          <w:lang w:val="en-GB"/>
        </w:rPr>
      </w:pPr>
      <w:r w:rsidRPr="0052602D">
        <w:rPr>
          <w:rFonts w:cstheme="minorHAnsi"/>
          <w:b/>
          <w:bCs/>
          <w:lang w:val="en-GB"/>
        </w:rPr>
        <w:t xml:space="preserve">TASK 1: Find out what </w:t>
      </w:r>
      <w:proofErr w:type="spellStart"/>
      <w:r w:rsidR="007D3AB6">
        <w:rPr>
          <w:rFonts w:cstheme="minorHAnsi"/>
          <w:b/>
          <w:bCs/>
          <w:lang w:val="en-GB"/>
        </w:rPr>
        <w:t>vermicomposter</w:t>
      </w:r>
      <w:proofErr w:type="spellEnd"/>
      <w:r w:rsidR="007D3AB6">
        <w:rPr>
          <w:rFonts w:cstheme="minorHAnsi"/>
          <w:b/>
          <w:bCs/>
          <w:lang w:val="en-GB"/>
        </w:rPr>
        <w:t xml:space="preserve"> is and what it is </w:t>
      </w:r>
      <w:r w:rsidR="00E2314C">
        <w:rPr>
          <w:rFonts w:cstheme="minorHAnsi"/>
          <w:b/>
          <w:bCs/>
          <w:lang w:val="en-GB"/>
        </w:rPr>
        <w:t>suitable</w:t>
      </w:r>
      <w:r w:rsidR="007D3AB6">
        <w:rPr>
          <w:rFonts w:cstheme="minorHAnsi"/>
          <w:b/>
          <w:bCs/>
          <w:lang w:val="en-GB"/>
        </w:rPr>
        <w:t xml:space="preserve"> for.</w:t>
      </w:r>
    </w:p>
    <w:p w14:paraId="361057C9" w14:textId="77777777" w:rsidR="00F56A4D" w:rsidRPr="0052602D" w:rsidRDefault="00F56A4D" w:rsidP="00F56A4D">
      <w:pPr>
        <w:spacing w:after="0"/>
        <w:rPr>
          <w:rFonts w:cstheme="minorHAnsi"/>
          <w:b/>
          <w:bCs/>
          <w:lang w:val="en-GB"/>
        </w:rPr>
      </w:pPr>
      <w:r>
        <w:rPr>
          <w:rFonts w:cstheme="minorHAnsi"/>
          <w:b/>
          <w:bCs/>
          <w:lang w:val="en-GB"/>
        </w:rPr>
        <w:t>Make</w:t>
      </w:r>
      <w:r w:rsidRPr="0052602D">
        <w:rPr>
          <w:rFonts w:cstheme="minorHAnsi"/>
          <w:b/>
          <w:bCs/>
          <w:lang w:val="en-GB"/>
        </w:rPr>
        <w:t xml:space="preserve"> your own </w:t>
      </w:r>
      <w:proofErr w:type="spellStart"/>
      <w:r w:rsidRPr="0052602D">
        <w:rPr>
          <w:rFonts w:cstheme="minorHAnsi"/>
          <w:b/>
          <w:bCs/>
          <w:lang w:val="en-GB"/>
        </w:rPr>
        <w:t>vermicomposter</w:t>
      </w:r>
      <w:proofErr w:type="spellEnd"/>
      <w:r w:rsidRPr="0052602D">
        <w:rPr>
          <w:rFonts w:cstheme="minorHAnsi"/>
          <w:b/>
          <w:bCs/>
          <w:lang w:val="en-GB"/>
        </w:rPr>
        <w:t>.</w:t>
      </w:r>
    </w:p>
    <w:p w14:paraId="2C0498A8" w14:textId="0DEF53DF" w:rsidR="00F56A4D" w:rsidRPr="0052602D" w:rsidRDefault="00F56A4D" w:rsidP="00F56A4D">
      <w:pPr>
        <w:jc w:val="both"/>
        <w:rPr>
          <w:rFonts w:cstheme="minorHAnsi"/>
          <w:lang w:val="en-GB"/>
        </w:rPr>
      </w:pPr>
      <w:r w:rsidRPr="0052602D">
        <w:rPr>
          <w:rFonts w:cstheme="minorHAnsi"/>
          <w:lang w:val="en-GB"/>
        </w:rPr>
        <w:t>We will need 3 buckets or boxes. Cut a large hole in the bottom bucket. Stick it to the bottom of the next bucket. Fit the bottom of the middle bucket with holes using a drill. The liquid component will flow through them into the lower bucket. Then</w:t>
      </w:r>
      <w:r w:rsidR="00566714">
        <w:rPr>
          <w:rFonts w:cstheme="minorHAnsi"/>
          <w:lang w:val="en-GB"/>
        </w:rPr>
        <w:t>,</w:t>
      </w:r>
      <w:r w:rsidRPr="0052602D">
        <w:rPr>
          <w:rFonts w:cstheme="minorHAnsi"/>
          <w:lang w:val="en-GB"/>
        </w:rPr>
        <w:t xml:space="preserve"> follow the same procedure for joining the lid of the middle container and the bottom of the top bucket. Then</w:t>
      </w:r>
      <w:r w:rsidR="00AC0D51">
        <w:rPr>
          <w:rFonts w:cstheme="minorHAnsi"/>
          <w:lang w:val="en-GB"/>
        </w:rPr>
        <w:t>,</w:t>
      </w:r>
      <w:r w:rsidRPr="0052602D">
        <w:rPr>
          <w:rFonts w:cstheme="minorHAnsi"/>
          <w:lang w:val="en-GB"/>
        </w:rPr>
        <w:t xml:space="preserve"> puncture the lid of the top bucket</w:t>
      </w:r>
      <w:r w:rsidR="00566714">
        <w:rPr>
          <w:rFonts w:cstheme="minorHAnsi"/>
          <w:lang w:val="en-GB"/>
        </w:rPr>
        <w:t>,</w:t>
      </w:r>
      <w:r w:rsidRPr="0052602D">
        <w:rPr>
          <w:rFonts w:cstheme="minorHAnsi"/>
          <w:lang w:val="en-GB"/>
        </w:rPr>
        <w:t xml:space="preserve"> and you are done. </w:t>
      </w:r>
      <w:r w:rsidR="00566714">
        <w:rPr>
          <w:rFonts w:cstheme="minorHAnsi"/>
          <w:lang w:val="en-GB"/>
        </w:rPr>
        <w:t>Ultimately</w:t>
      </w:r>
      <w:r w:rsidRPr="0052602D">
        <w:rPr>
          <w:rFonts w:cstheme="minorHAnsi"/>
          <w:lang w:val="en-GB"/>
        </w:rPr>
        <w:t xml:space="preserve">, all you must do is add dirt where the earthworms can live and water it. </w:t>
      </w:r>
    </w:p>
    <w:p w14:paraId="47612851" w14:textId="77777777" w:rsidR="00F56A4D" w:rsidRPr="0052602D" w:rsidRDefault="00F56A4D" w:rsidP="00F56A4D">
      <w:pPr>
        <w:spacing w:after="0" w:line="276" w:lineRule="auto"/>
        <w:jc w:val="both"/>
        <w:rPr>
          <w:rFonts w:cstheme="minorHAnsi"/>
          <w:b/>
          <w:bCs/>
          <w:lang w:val="en-GB"/>
        </w:rPr>
      </w:pPr>
      <w:r>
        <w:rPr>
          <w:rFonts w:cstheme="minorHAnsi"/>
          <w:b/>
          <w:bCs/>
          <w:lang w:val="en-GB"/>
        </w:rPr>
        <w:t>TASK 2</w:t>
      </w:r>
      <w:r w:rsidRPr="0052602D">
        <w:rPr>
          <w:rFonts w:cstheme="minorHAnsi"/>
          <w:b/>
          <w:bCs/>
          <w:lang w:val="en-GB"/>
        </w:rPr>
        <w:t xml:space="preserve">: </w:t>
      </w:r>
    </w:p>
    <w:p w14:paraId="7554899C" w14:textId="5703CEBD" w:rsidR="006D3056" w:rsidRDefault="00F56A4D" w:rsidP="00F56A4D">
      <w:pPr>
        <w:jc w:val="both"/>
        <w:rPr>
          <w:rFonts w:cstheme="minorHAnsi"/>
          <w:lang w:val="en-GB"/>
        </w:rPr>
      </w:pPr>
      <w:r w:rsidRPr="0052602D">
        <w:rPr>
          <w:rFonts w:cstheme="minorHAnsi"/>
          <w:lang w:val="en-GB"/>
        </w:rPr>
        <w:t>Plant one bean in 3 cups of soil. The first cup manure chemical fertili</w:t>
      </w:r>
      <w:r w:rsidR="000A37F7">
        <w:rPr>
          <w:rFonts w:cstheme="minorHAnsi"/>
          <w:lang w:val="en-GB"/>
        </w:rPr>
        <w:t>s</w:t>
      </w:r>
      <w:r w:rsidRPr="0052602D">
        <w:rPr>
          <w:rFonts w:cstheme="minorHAnsi"/>
          <w:lang w:val="en-GB"/>
        </w:rPr>
        <w:t>er, the second cup manure natural fertili</w:t>
      </w:r>
      <w:r w:rsidR="000A37F7">
        <w:rPr>
          <w:rFonts w:cstheme="minorHAnsi"/>
          <w:lang w:val="en-GB"/>
        </w:rPr>
        <w:t>s</w:t>
      </w:r>
      <w:r w:rsidRPr="0052602D">
        <w:rPr>
          <w:rFonts w:cstheme="minorHAnsi"/>
          <w:lang w:val="en-GB"/>
        </w:rPr>
        <w:t>er and the third cup doesn’t fertili</w:t>
      </w:r>
      <w:r w:rsidR="000A37F7">
        <w:rPr>
          <w:rFonts w:cstheme="minorHAnsi"/>
          <w:lang w:val="en-GB"/>
        </w:rPr>
        <w:t>s</w:t>
      </w:r>
      <w:r w:rsidRPr="0052602D">
        <w:rPr>
          <w:rFonts w:cstheme="minorHAnsi"/>
          <w:lang w:val="en-GB"/>
        </w:rPr>
        <w:t xml:space="preserve">e at all. Watch which will grow the fastest and which </w:t>
      </w:r>
      <w:r w:rsidR="00DA3639">
        <w:rPr>
          <w:rFonts w:cstheme="minorHAnsi"/>
          <w:lang w:val="en-GB"/>
        </w:rPr>
        <w:t xml:space="preserve">will be </w:t>
      </w:r>
      <w:r w:rsidRPr="0052602D">
        <w:rPr>
          <w:rFonts w:cstheme="minorHAnsi"/>
          <w:lang w:val="en-GB"/>
        </w:rPr>
        <w:t>the slowest. Review your progress each week and document it.</w:t>
      </w:r>
    </w:p>
    <w:p w14:paraId="02DA8EAF" w14:textId="659A61A4" w:rsidR="006D3056" w:rsidRDefault="006D3056">
      <w:pPr>
        <w:rPr>
          <w:rFonts w:cstheme="minorHAnsi"/>
          <w:lang w:val="en-GB"/>
        </w:rPr>
      </w:pPr>
    </w:p>
    <w:p w14:paraId="0FC8A15D" w14:textId="77777777" w:rsidR="00334E51" w:rsidRDefault="006D3056" w:rsidP="00334E51">
      <w:pPr>
        <w:keepNext/>
        <w:jc w:val="both"/>
      </w:pPr>
      <w:r>
        <w:rPr>
          <w:rFonts w:cstheme="minorHAnsi"/>
          <w:noProof/>
          <w:lang w:val="en-GB"/>
        </w:rPr>
        <w:lastRenderedPageBreak/>
        <w:drawing>
          <wp:inline distT="0" distB="0" distL="0" distR="0" wp14:anchorId="47973501" wp14:editId="6EA0BF05">
            <wp:extent cx="4381500" cy="2914238"/>
            <wp:effectExtent l="0" t="0" r="0" b="635"/>
            <wp:docPr id="52" name="Obrázek 52" descr="Obsah obrázku rostlina, výhonek, zelenina, Klíčíc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Obrázek 52" descr="Obsah obrázku rostlina, výhonek, zelenina, Klíčící&#10;&#10;Popis byl vytvořen automaticky"/>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05678" cy="2930319"/>
                    </a:xfrm>
                    <a:prstGeom prst="rect">
                      <a:avLst/>
                    </a:prstGeom>
                  </pic:spPr>
                </pic:pic>
              </a:graphicData>
            </a:graphic>
          </wp:inline>
        </w:drawing>
      </w:r>
    </w:p>
    <w:p w14:paraId="09B3FF83" w14:textId="56318DCD" w:rsidR="00F56A4D" w:rsidRDefault="00334E51" w:rsidP="00334E51">
      <w:pPr>
        <w:pStyle w:val="Caption"/>
        <w:jc w:val="both"/>
        <w:rPr>
          <w:rFonts w:cstheme="minorHAnsi"/>
          <w:lang w:val="en-GB"/>
        </w:rPr>
      </w:pPr>
      <w:proofErr w:type="spellStart"/>
      <w:proofErr w:type="gramStart"/>
      <w:r>
        <w:t>Caption</w:t>
      </w:r>
      <w:proofErr w:type="spellEnd"/>
      <w:r>
        <w:t>:</w:t>
      </w:r>
      <w:proofErr w:type="gramEnd"/>
      <w:r>
        <w:t xml:space="preserve"> Green </w:t>
      </w:r>
      <w:proofErr w:type="spellStart"/>
      <w:r>
        <w:t>Sprouts</w:t>
      </w:r>
      <w:proofErr w:type="spellEnd"/>
      <w:r>
        <w:t xml:space="preserve"> </w:t>
      </w:r>
      <w:proofErr w:type="spellStart"/>
      <w:r>
        <w:t>grown</w:t>
      </w:r>
      <w:proofErr w:type="spellEnd"/>
      <w:r>
        <w:t xml:space="preserve"> (c) Source:</w:t>
      </w:r>
      <w:r w:rsidRPr="00334E51">
        <w:t xml:space="preserve"> </w:t>
      </w:r>
      <w:r>
        <w:t>(</w:t>
      </w:r>
      <w:hyperlink r:id="rId18" w:history="1">
        <w:r w:rsidRPr="000B32B5">
          <w:rPr>
            <w:rStyle w:val="Hyperlink"/>
          </w:rPr>
          <w:t>https://www.wallpaperflare.com/green-sprouts-grown-up-born-earth-nature-soil-moisture-wallpaper-wngcx</w:t>
        </w:r>
      </w:hyperlink>
      <w:r>
        <w:t>) CC BY 4.0</w:t>
      </w:r>
    </w:p>
    <w:p w14:paraId="475E0650" w14:textId="77777777" w:rsidR="006E3ECA" w:rsidRPr="0052602D" w:rsidRDefault="006E3ECA" w:rsidP="006E3ECA">
      <w:pPr>
        <w:ind w:left="6372"/>
        <w:jc w:val="both"/>
        <w:rPr>
          <w:rFonts w:cstheme="minorHAnsi"/>
          <w:i/>
          <w:iCs/>
          <w:lang w:val="en-GB"/>
        </w:rPr>
      </w:pPr>
      <w:r>
        <w:rPr>
          <w:rFonts w:cstheme="minorHAnsi"/>
          <w:i/>
          <w:iCs/>
          <w:lang w:val="en-GB"/>
        </w:rPr>
        <w:t>p</w:t>
      </w:r>
      <w:r w:rsidRPr="0052602D">
        <w:rPr>
          <w:rFonts w:cstheme="minorHAnsi"/>
          <w:i/>
          <w:iCs/>
          <w:lang w:val="en-GB"/>
        </w:rPr>
        <w:t>icture: pixabay.com</w:t>
      </w:r>
    </w:p>
    <w:p w14:paraId="18BA8A72" w14:textId="77777777" w:rsidR="006E3ECA" w:rsidRDefault="006E3ECA" w:rsidP="00F56A4D">
      <w:pPr>
        <w:jc w:val="both"/>
        <w:rPr>
          <w:rFonts w:cstheme="minorHAnsi"/>
          <w:lang w:val="en-GB"/>
        </w:rPr>
      </w:pPr>
    </w:p>
    <w:p w14:paraId="3C57FD85" w14:textId="1B2E6AD2" w:rsidR="00E320BD" w:rsidRDefault="00E320BD" w:rsidP="00E320BD">
      <w:pPr>
        <w:pStyle w:val="Heading3"/>
      </w:pPr>
      <w:r>
        <w:t>EVALUATE</w:t>
      </w:r>
      <w:bookmarkEnd w:id="9"/>
    </w:p>
    <w:p w14:paraId="7B89931A" w14:textId="77777777" w:rsidR="009363E3" w:rsidRDefault="009363E3" w:rsidP="009363E3">
      <w:pPr>
        <w:jc w:val="both"/>
        <w:rPr>
          <w:rFonts w:cstheme="minorHAnsi"/>
          <w:lang w:val="en-GB"/>
        </w:rPr>
      </w:pPr>
    </w:p>
    <w:p w14:paraId="67DD52CA" w14:textId="002688A6" w:rsidR="009363E3" w:rsidRDefault="009363E3" w:rsidP="009363E3">
      <w:pPr>
        <w:jc w:val="both"/>
        <w:rPr>
          <w:rFonts w:cstheme="minorHAnsi"/>
          <w:b/>
          <w:bCs/>
          <w:lang w:val="en-GB"/>
        </w:rPr>
      </w:pPr>
      <w:r w:rsidRPr="00175CF5">
        <w:rPr>
          <w:rFonts w:cstheme="minorHAnsi"/>
          <w:b/>
          <w:bCs/>
          <w:lang w:val="en-GB"/>
        </w:rPr>
        <w:t xml:space="preserve">Q: List </w:t>
      </w:r>
      <w:r w:rsidR="00DA3639">
        <w:rPr>
          <w:rFonts w:cstheme="minorHAnsi"/>
          <w:b/>
          <w:bCs/>
          <w:lang w:val="en-GB"/>
        </w:rPr>
        <w:t xml:space="preserve">the </w:t>
      </w:r>
      <w:r w:rsidRPr="00175CF5">
        <w:rPr>
          <w:rFonts w:cstheme="minorHAnsi"/>
          <w:b/>
          <w:bCs/>
          <w:lang w:val="en-GB"/>
        </w:rPr>
        <w:t xml:space="preserve">advantages and disadvantages </w:t>
      </w:r>
      <w:r>
        <w:rPr>
          <w:rFonts w:cstheme="minorHAnsi"/>
          <w:b/>
          <w:bCs/>
          <w:lang w:val="en-GB"/>
        </w:rPr>
        <w:t>o</w:t>
      </w:r>
      <w:r w:rsidRPr="00175CF5">
        <w:rPr>
          <w:rFonts w:cstheme="minorHAnsi"/>
          <w:b/>
          <w:bCs/>
          <w:lang w:val="en-GB"/>
        </w:rPr>
        <w:t>f chemical fertili</w:t>
      </w:r>
      <w:r w:rsidR="00DA3639">
        <w:rPr>
          <w:rFonts w:cstheme="minorHAnsi"/>
          <w:b/>
          <w:bCs/>
          <w:lang w:val="en-GB"/>
        </w:rPr>
        <w:t>s</w:t>
      </w:r>
      <w:r w:rsidRPr="00175CF5">
        <w:rPr>
          <w:rFonts w:cstheme="minorHAnsi"/>
          <w:b/>
          <w:bCs/>
          <w:lang w:val="en-GB"/>
        </w:rPr>
        <w:t>ers</w:t>
      </w:r>
    </w:p>
    <w:p w14:paraId="30BE0373" w14:textId="77777777" w:rsidR="009363E3" w:rsidRDefault="009363E3" w:rsidP="009363E3">
      <w:pPr>
        <w:jc w:val="both"/>
        <w:rPr>
          <w:rFonts w:cstheme="minorHAnsi"/>
          <w:b/>
          <w:bCs/>
          <w:lang w:val="en-GB"/>
        </w:rPr>
      </w:pPr>
    </w:p>
    <w:p w14:paraId="0497141E" w14:textId="77777777" w:rsidR="009363E3" w:rsidRPr="002C3E01" w:rsidRDefault="009363E3" w:rsidP="009363E3">
      <w:pPr>
        <w:jc w:val="both"/>
        <w:rPr>
          <w:rFonts w:cstheme="minorHAnsi"/>
          <w:i/>
          <w:iCs/>
          <w:lang w:val="en-GB"/>
        </w:rPr>
      </w:pPr>
      <w:r w:rsidRPr="002C3E01">
        <w:rPr>
          <w:rFonts w:cstheme="minorHAnsi"/>
          <w:i/>
          <w:iCs/>
          <w:lang w:val="en-GB"/>
        </w:rPr>
        <w:t xml:space="preserve">Possible answers: </w:t>
      </w:r>
    </w:p>
    <w:tbl>
      <w:tblPr>
        <w:tblStyle w:val="TableGrid"/>
        <w:tblW w:w="0" w:type="auto"/>
        <w:tblLook w:val="04A0" w:firstRow="1" w:lastRow="0" w:firstColumn="1" w:lastColumn="0" w:noHBand="0" w:noVBand="1"/>
      </w:tblPr>
      <w:tblGrid>
        <w:gridCol w:w="4390"/>
        <w:gridCol w:w="4672"/>
      </w:tblGrid>
      <w:tr w:rsidR="009363E3" w:rsidRPr="00175CF5" w14:paraId="34D736B5" w14:textId="77777777" w:rsidTr="007F03A3">
        <w:tc>
          <w:tcPr>
            <w:tcW w:w="4390" w:type="dxa"/>
          </w:tcPr>
          <w:p w14:paraId="32EB855C" w14:textId="77777777" w:rsidR="009363E3" w:rsidRPr="00175CF5" w:rsidRDefault="009363E3" w:rsidP="007F03A3">
            <w:pPr>
              <w:jc w:val="both"/>
              <w:rPr>
                <w:rFonts w:cstheme="minorHAnsi"/>
                <w:u w:val="single"/>
                <w:lang w:val="en-GB"/>
              </w:rPr>
            </w:pPr>
            <w:r w:rsidRPr="00175CF5">
              <w:rPr>
                <w:rFonts w:cstheme="minorHAnsi"/>
                <w:u w:val="single"/>
                <w:lang w:val="en-GB"/>
              </w:rPr>
              <w:t xml:space="preserve">Advantages: </w:t>
            </w:r>
          </w:p>
          <w:p w14:paraId="1067F8AF" w14:textId="77777777" w:rsidR="009363E3" w:rsidRPr="00175CF5" w:rsidRDefault="009363E3" w:rsidP="009363E3">
            <w:pPr>
              <w:numPr>
                <w:ilvl w:val="0"/>
                <w:numId w:val="11"/>
              </w:numPr>
              <w:spacing w:after="160"/>
              <w:jc w:val="both"/>
              <w:rPr>
                <w:rFonts w:cstheme="minorHAnsi"/>
                <w:lang w:val="en-GB"/>
              </w:rPr>
            </w:pPr>
            <w:r w:rsidRPr="00175CF5">
              <w:rPr>
                <w:rFonts w:cstheme="minorHAnsi"/>
                <w:lang w:val="en-GB"/>
              </w:rPr>
              <w:t>Precisely given ratios of nutrients</w:t>
            </w:r>
          </w:p>
          <w:p w14:paraId="7FBC1861" w14:textId="77777777" w:rsidR="009363E3" w:rsidRPr="00175CF5" w:rsidRDefault="009363E3" w:rsidP="009363E3">
            <w:pPr>
              <w:numPr>
                <w:ilvl w:val="0"/>
                <w:numId w:val="11"/>
              </w:numPr>
              <w:spacing w:after="160"/>
              <w:jc w:val="both"/>
              <w:rPr>
                <w:rFonts w:cstheme="minorHAnsi"/>
                <w:lang w:val="en-GB"/>
              </w:rPr>
            </w:pPr>
            <w:r w:rsidRPr="00175CF5">
              <w:rPr>
                <w:rFonts w:cstheme="minorHAnsi"/>
                <w:lang w:val="en-GB"/>
              </w:rPr>
              <w:t xml:space="preserve">Soluble in water </w:t>
            </w:r>
            <w:r w:rsidRPr="00175CF5">
              <w:rPr>
                <w:rFonts w:cstheme="minorHAnsi"/>
                <w:lang w:val="en-GB"/>
              </w:rPr>
              <w:sym w:font="Wingdings" w:char="F0E0"/>
            </w:r>
            <w:r w:rsidRPr="00175CF5">
              <w:rPr>
                <w:rFonts w:cstheme="minorHAnsi"/>
                <w:lang w:val="en-GB"/>
              </w:rPr>
              <w:t xml:space="preserve"> faster nutrient access</w:t>
            </w:r>
          </w:p>
          <w:p w14:paraId="6E003407" w14:textId="77777777" w:rsidR="009363E3" w:rsidRPr="00175CF5" w:rsidRDefault="009363E3" w:rsidP="009363E3">
            <w:pPr>
              <w:numPr>
                <w:ilvl w:val="0"/>
                <w:numId w:val="11"/>
              </w:numPr>
              <w:spacing w:after="160"/>
              <w:jc w:val="both"/>
              <w:rPr>
                <w:rFonts w:cstheme="minorHAnsi"/>
                <w:lang w:val="en-GB"/>
              </w:rPr>
            </w:pPr>
            <w:r w:rsidRPr="00175CF5">
              <w:rPr>
                <w:rFonts w:cstheme="minorHAnsi"/>
                <w:lang w:val="en-GB"/>
              </w:rPr>
              <w:t xml:space="preserve">Cheap </w:t>
            </w:r>
          </w:p>
          <w:p w14:paraId="18D8D4E0" w14:textId="77777777" w:rsidR="009363E3" w:rsidRPr="00175CF5" w:rsidRDefault="009363E3" w:rsidP="007F03A3">
            <w:pPr>
              <w:jc w:val="both"/>
              <w:rPr>
                <w:rFonts w:cstheme="minorHAnsi"/>
                <w:u w:val="single"/>
                <w:lang w:val="en-GB"/>
              </w:rPr>
            </w:pPr>
          </w:p>
          <w:p w14:paraId="516B513E" w14:textId="77777777" w:rsidR="009363E3" w:rsidRPr="00175CF5" w:rsidRDefault="009363E3" w:rsidP="007F03A3">
            <w:pPr>
              <w:jc w:val="both"/>
              <w:rPr>
                <w:rFonts w:cstheme="minorHAnsi"/>
                <w:u w:val="single"/>
                <w:lang w:val="en-GB"/>
              </w:rPr>
            </w:pPr>
          </w:p>
        </w:tc>
        <w:tc>
          <w:tcPr>
            <w:tcW w:w="4672" w:type="dxa"/>
          </w:tcPr>
          <w:p w14:paraId="1D189663" w14:textId="77777777" w:rsidR="009363E3" w:rsidRPr="00175CF5" w:rsidRDefault="009363E3" w:rsidP="007F03A3">
            <w:pPr>
              <w:jc w:val="both"/>
              <w:rPr>
                <w:rFonts w:cstheme="minorHAnsi"/>
                <w:u w:val="single"/>
                <w:lang w:val="en-GB"/>
              </w:rPr>
            </w:pPr>
            <w:r w:rsidRPr="00175CF5">
              <w:rPr>
                <w:rFonts w:cstheme="minorHAnsi"/>
                <w:u w:val="single"/>
                <w:lang w:val="en-GB"/>
              </w:rPr>
              <w:t xml:space="preserve">Disadvantages: </w:t>
            </w:r>
          </w:p>
          <w:p w14:paraId="534E05CB" w14:textId="77777777" w:rsidR="009363E3" w:rsidRPr="00175CF5" w:rsidRDefault="009363E3" w:rsidP="009363E3">
            <w:pPr>
              <w:numPr>
                <w:ilvl w:val="0"/>
                <w:numId w:val="11"/>
              </w:numPr>
              <w:spacing w:after="160"/>
              <w:jc w:val="both"/>
              <w:rPr>
                <w:rFonts w:cstheme="minorHAnsi"/>
                <w:lang w:val="en-GB"/>
              </w:rPr>
            </w:pPr>
            <w:r w:rsidRPr="00175CF5">
              <w:rPr>
                <w:rFonts w:cstheme="minorHAnsi"/>
                <w:lang w:val="en-GB"/>
              </w:rPr>
              <w:t xml:space="preserve">Produced from non-renewable resources </w:t>
            </w:r>
            <w:r w:rsidRPr="00175CF5">
              <w:rPr>
                <w:rFonts w:cstheme="minorHAnsi"/>
                <w:lang w:val="en-GB"/>
              </w:rPr>
              <w:sym w:font="Wingdings" w:char="F0E0"/>
            </w:r>
            <w:r w:rsidRPr="00175CF5">
              <w:rPr>
                <w:rFonts w:cstheme="minorHAnsi"/>
                <w:lang w:val="en-GB"/>
              </w:rPr>
              <w:t xml:space="preserve"> oil.</w:t>
            </w:r>
          </w:p>
          <w:p w14:paraId="73410E91" w14:textId="77777777" w:rsidR="009363E3" w:rsidRPr="00175CF5" w:rsidRDefault="009363E3" w:rsidP="009363E3">
            <w:pPr>
              <w:numPr>
                <w:ilvl w:val="0"/>
                <w:numId w:val="11"/>
              </w:numPr>
              <w:spacing w:after="160"/>
              <w:jc w:val="both"/>
              <w:rPr>
                <w:rFonts w:cstheme="minorHAnsi"/>
                <w:lang w:val="en-GB"/>
              </w:rPr>
            </w:pPr>
            <w:r w:rsidRPr="00175CF5">
              <w:rPr>
                <w:rFonts w:cstheme="minorHAnsi"/>
                <w:lang w:val="en-GB"/>
              </w:rPr>
              <w:t xml:space="preserve">It kills the soil </w:t>
            </w:r>
            <w:r w:rsidRPr="00175CF5">
              <w:rPr>
                <w:rFonts w:cstheme="minorHAnsi"/>
                <w:lang w:val="en-GB"/>
              </w:rPr>
              <w:sym w:font="Wingdings" w:char="F0E0"/>
            </w:r>
            <w:r w:rsidRPr="00175CF5">
              <w:rPr>
                <w:rFonts w:cstheme="minorHAnsi"/>
                <w:lang w:val="en-GB"/>
              </w:rPr>
              <w:t xml:space="preserve"> the soil loses organic matter and microbial ecosystem.</w:t>
            </w:r>
          </w:p>
          <w:p w14:paraId="21D8B801" w14:textId="77777777" w:rsidR="009363E3" w:rsidRPr="00175CF5" w:rsidRDefault="009363E3" w:rsidP="009363E3">
            <w:pPr>
              <w:numPr>
                <w:ilvl w:val="0"/>
                <w:numId w:val="11"/>
              </w:numPr>
              <w:spacing w:after="160"/>
              <w:jc w:val="both"/>
              <w:rPr>
                <w:rFonts w:cstheme="minorHAnsi"/>
                <w:lang w:val="en-GB"/>
              </w:rPr>
            </w:pPr>
            <w:r w:rsidRPr="00175CF5">
              <w:rPr>
                <w:rFonts w:cstheme="minorHAnsi"/>
                <w:lang w:val="en-GB"/>
              </w:rPr>
              <w:t>Danger of over fertilization</w:t>
            </w:r>
          </w:p>
          <w:p w14:paraId="1217C46D" w14:textId="77777777" w:rsidR="009363E3" w:rsidRPr="00175CF5" w:rsidRDefault="009363E3" w:rsidP="009363E3">
            <w:pPr>
              <w:numPr>
                <w:ilvl w:val="0"/>
                <w:numId w:val="11"/>
              </w:numPr>
              <w:spacing w:after="160"/>
              <w:jc w:val="both"/>
              <w:rPr>
                <w:rFonts w:cstheme="minorHAnsi"/>
                <w:lang w:val="en-GB"/>
              </w:rPr>
            </w:pPr>
            <w:r w:rsidRPr="00175CF5">
              <w:rPr>
                <w:rFonts w:cstheme="minorHAnsi"/>
                <w:lang w:val="en-GB"/>
              </w:rPr>
              <w:t>Excess mineral salts can accumulate to toxic levels</w:t>
            </w:r>
          </w:p>
        </w:tc>
      </w:tr>
    </w:tbl>
    <w:p w14:paraId="3F5A7E91" w14:textId="77777777" w:rsidR="009363E3" w:rsidRDefault="009363E3" w:rsidP="009363E3">
      <w:pPr>
        <w:spacing w:after="0" w:line="240" w:lineRule="auto"/>
        <w:jc w:val="both"/>
        <w:rPr>
          <w:rFonts w:cstheme="minorHAnsi"/>
          <w:sz w:val="20"/>
          <w:szCs w:val="20"/>
          <w:lang w:val="en-GB"/>
        </w:rPr>
      </w:pPr>
    </w:p>
    <w:p w14:paraId="0DB65F17" w14:textId="77777777" w:rsidR="009363E3" w:rsidRPr="00386522" w:rsidRDefault="009363E3" w:rsidP="009363E3">
      <w:pPr>
        <w:spacing w:after="0"/>
        <w:jc w:val="both"/>
        <w:rPr>
          <w:rFonts w:cstheme="minorHAnsi"/>
          <w:b/>
          <w:bCs/>
          <w:sz w:val="20"/>
          <w:szCs w:val="20"/>
          <w:lang w:val="en-GB"/>
        </w:rPr>
      </w:pPr>
      <w:r w:rsidRPr="00386522">
        <w:rPr>
          <w:rFonts w:cstheme="minorHAnsi"/>
          <w:b/>
          <w:bCs/>
          <w:sz w:val="24"/>
          <w:szCs w:val="24"/>
          <w:lang w:val="en-GB"/>
        </w:rPr>
        <w:t>Sources</w:t>
      </w:r>
      <w:r w:rsidRPr="00386522">
        <w:rPr>
          <w:rFonts w:cstheme="minorHAnsi"/>
          <w:b/>
          <w:bCs/>
          <w:sz w:val="20"/>
          <w:szCs w:val="20"/>
          <w:lang w:val="en-GB"/>
        </w:rPr>
        <w:t>:</w:t>
      </w:r>
    </w:p>
    <w:p w14:paraId="286AA3BD" w14:textId="77777777" w:rsidR="009363E3" w:rsidRPr="00386522" w:rsidRDefault="00000000" w:rsidP="009363E3">
      <w:pPr>
        <w:pStyle w:val="ListParagraph"/>
        <w:numPr>
          <w:ilvl w:val="0"/>
          <w:numId w:val="12"/>
        </w:numPr>
        <w:spacing w:after="0"/>
        <w:jc w:val="both"/>
        <w:rPr>
          <w:rStyle w:val="Hyperlink"/>
          <w:rFonts w:cstheme="minorHAnsi"/>
          <w:b/>
          <w:bCs/>
          <w:lang w:val="en-GB"/>
        </w:rPr>
      </w:pPr>
      <w:hyperlink r:id="rId19" w:history="1">
        <w:r w:rsidR="009363E3" w:rsidRPr="00386522">
          <w:rPr>
            <w:rStyle w:val="Hyperlink"/>
            <w:rFonts w:cstheme="minorHAnsi"/>
            <w:lang w:val="en-GB"/>
          </w:rPr>
          <w:t>https://www.swardman.com/cz/navody/srovnani-organickych-a-chemickych-travnich-hnojiv/</w:t>
        </w:r>
      </w:hyperlink>
    </w:p>
    <w:p w14:paraId="1E184DD9" w14:textId="77777777" w:rsidR="009363E3" w:rsidRPr="00386522" w:rsidRDefault="00000000" w:rsidP="009363E3">
      <w:pPr>
        <w:pStyle w:val="ListParagraph"/>
        <w:numPr>
          <w:ilvl w:val="0"/>
          <w:numId w:val="12"/>
        </w:numPr>
        <w:spacing w:after="0"/>
        <w:jc w:val="both"/>
        <w:rPr>
          <w:rStyle w:val="Hyperlink"/>
          <w:rFonts w:cstheme="minorHAnsi"/>
          <w:b/>
          <w:bCs/>
          <w:lang w:val="en-GB"/>
        </w:rPr>
      </w:pPr>
      <w:hyperlink r:id="rId20" w:history="1">
        <w:r w:rsidR="009363E3" w:rsidRPr="00386522">
          <w:rPr>
            <w:rStyle w:val="Hyperlink"/>
            <w:rFonts w:cstheme="minorHAnsi"/>
            <w:lang w:val="en-GB"/>
          </w:rPr>
          <w:t>https://www.pokojovky.co/blogs/blog/chemicke-vs-prirodni-hnojiva</w:t>
        </w:r>
      </w:hyperlink>
    </w:p>
    <w:p w14:paraId="256F3C8D" w14:textId="77777777" w:rsidR="009363E3" w:rsidRPr="00386522" w:rsidRDefault="00000000" w:rsidP="009363E3">
      <w:pPr>
        <w:pStyle w:val="ListParagraph"/>
        <w:numPr>
          <w:ilvl w:val="0"/>
          <w:numId w:val="12"/>
        </w:numPr>
        <w:spacing w:after="0"/>
        <w:jc w:val="both"/>
        <w:rPr>
          <w:rStyle w:val="Hyperlink"/>
          <w:rFonts w:cstheme="minorHAnsi"/>
          <w:b/>
          <w:bCs/>
          <w:lang w:val="en-GB"/>
        </w:rPr>
      </w:pPr>
      <w:hyperlink r:id="rId21" w:history="1">
        <w:r w:rsidR="009363E3" w:rsidRPr="00386522">
          <w:rPr>
            <w:rStyle w:val="Hyperlink"/>
            <w:rFonts w:cstheme="minorHAnsi"/>
            <w:lang w:val="en-GB"/>
          </w:rPr>
          <w:t>https://cs.wikipedia.org/wiki/Pr%C5%AFmyslov%C3%A1_hnojiva</w:t>
        </w:r>
      </w:hyperlink>
    </w:p>
    <w:p w14:paraId="7D31D371" w14:textId="3772A1F9" w:rsidR="009363E3" w:rsidRPr="009363E3" w:rsidRDefault="00000000" w:rsidP="009363E3">
      <w:hyperlink r:id="rId22" w:history="1">
        <w:r w:rsidR="009363E3" w:rsidRPr="00386522">
          <w:rPr>
            <w:rStyle w:val="Hyperlink"/>
            <w:rFonts w:cstheme="minorHAnsi"/>
            <w:lang w:val="en-GB"/>
          </w:rPr>
          <w:t>https://www.idnes.cz/hobby/dilna/jak-vyrobit-vermikomposter-svepomoci.A140909_120832_hobby-domov_mce</w:t>
        </w:r>
      </w:hyperlink>
    </w:p>
    <w:p w14:paraId="53A90E2A" w14:textId="77777777" w:rsidR="00E320BD" w:rsidRDefault="00E320BD"/>
    <w:p w14:paraId="679BAF1D" w14:textId="77777777" w:rsidR="00E320BD" w:rsidRDefault="00E320BD"/>
    <w:sectPr w:rsidR="00E320BD" w:rsidSect="00FB7C66">
      <w:headerReference w:type="default" r:id="rId23"/>
      <w:footerReference w:type="default" r:id="rId24"/>
      <w:pgSz w:w="11906" w:h="16838"/>
      <w:pgMar w:top="851" w:right="849" w:bottom="709"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004E" w14:textId="77777777" w:rsidR="009169A5" w:rsidRDefault="009169A5" w:rsidP="00A96D36">
      <w:pPr>
        <w:spacing w:after="0" w:line="240" w:lineRule="auto"/>
      </w:pPr>
      <w:r>
        <w:separator/>
      </w:r>
    </w:p>
  </w:endnote>
  <w:endnote w:type="continuationSeparator" w:id="0">
    <w:p w14:paraId="07697816" w14:textId="77777777" w:rsidR="009169A5" w:rsidRDefault="009169A5"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2476" w14:textId="44A71B6B" w:rsidR="002C5ABB" w:rsidRDefault="002C5ABB" w:rsidP="002C5ABB">
    <w:pPr>
      <w:pStyle w:val="Footer"/>
      <w:jc w:val="center"/>
    </w:pPr>
    <w:r>
      <w:rPr>
        <w:noProof/>
      </w:rPr>
      <w:drawing>
        <wp:inline distT="0" distB="0" distL="0" distR="0" wp14:anchorId="59D3BEF9" wp14:editId="3C61D153">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8A38D" w14:textId="77777777" w:rsidR="009169A5" w:rsidRDefault="009169A5" w:rsidP="00A96D36">
      <w:pPr>
        <w:spacing w:after="0" w:line="240" w:lineRule="auto"/>
      </w:pPr>
      <w:r>
        <w:separator/>
      </w:r>
    </w:p>
  </w:footnote>
  <w:footnote w:type="continuationSeparator" w:id="0">
    <w:p w14:paraId="09052C7F" w14:textId="77777777" w:rsidR="009169A5" w:rsidRDefault="009169A5"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095197"/>
    <w:multiLevelType w:val="hybridMultilevel"/>
    <w:tmpl w:val="2A6E316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872FD8"/>
    <w:multiLevelType w:val="hybridMultilevel"/>
    <w:tmpl w:val="CEECAEDE"/>
    <w:lvl w:ilvl="0" w:tplc="93161E04">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563E5E10"/>
    <w:multiLevelType w:val="hybridMultilevel"/>
    <w:tmpl w:val="BF5A6EA6"/>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D342D5B"/>
    <w:multiLevelType w:val="hybridMultilevel"/>
    <w:tmpl w:val="8C10E91E"/>
    <w:lvl w:ilvl="0" w:tplc="9316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4B50EB"/>
    <w:multiLevelType w:val="hybridMultilevel"/>
    <w:tmpl w:val="FE84C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58854399">
    <w:abstractNumId w:val="8"/>
  </w:num>
  <w:num w:numId="2" w16cid:durableId="1527132752">
    <w:abstractNumId w:val="11"/>
  </w:num>
  <w:num w:numId="3" w16cid:durableId="1980185378">
    <w:abstractNumId w:val="1"/>
  </w:num>
  <w:num w:numId="4" w16cid:durableId="1592003267">
    <w:abstractNumId w:val="0"/>
  </w:num>
  <w:num w:numId="5" w16cid:durableId="157618202">
    <w:abstractNumId w:val="7"/>
  </w:num>
  <w:num w:numId="6" w16cid:durableId="897084380">
    <w:abstractNumId w:val="2"/>
  </w:num>
  <w:num w:numId="7" w16cid:durableId="870342831">
    <w:abstractNumId w:val="6"/>
  </w:num>
  <w:num w:numId="8" w16cid:durableId="1074626464">
    <w:abstractNumId w:val="10"/>
  </w:num>
  <w:num w:numId="9" w16cid:durableId="1738045706">
    <w:abstractNumId w:val="5"/>
  </w:num>
  <w:num w:numId="10" w16cid:durableId="1138181848">
    <w:abstractNumId w:val="3"/>
  </w:num>
  <w:num w:numId="11" w16cid:durableId="1800689266">
    <w:abstractNumId w:val="4"/>
  </w:num>
  <w:num w:numId="12" w16cid:durableId="3607417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03"/>
    <w:rsid w:val="00017082"/>
    <w:rsid w:val="000626BB"/>
    <w:rsid w:val="00075D43"/>
    <w:rsid w:val="000A37F7"/>
    <w:rsid w:val="000B730D"/>
    <w:rsid w:val="000D7DF4"/>
    <w:rsid w:val="00170B63"/>
    <w:rsid w:val="00177703"/>
    <w:rsid w:val="001A64D4"/>
    <w:rsid w:val="002A2A9B"/>
    <w:rsid w:val="002C5ABB"/>
    <w:rsid w:val="002F1899"/>
    <w:rsid w:val="00334E51"/>
    <w:rsid w:val="00352260"/>
    <w:rsid w:val="003E2E70"/>
    <w:rsid w:val="003E61B6"/>
    <w:rsid w:val="0047430F"/>
    <w:rsid w:val="004978EC"/>
    <w:rsid w:val="0052511A"/>
    <w:rsid w:val="00530338"/>
    <w:rsid w:val="00566714"/>
    <w:rsid w:val="005669BE"/>
    <w:rsid w:val="005A0649"/>
    <w:rsid w:val="005A557A"/>
    <w:rsid w:val="005C7491"/>
    <w:rsid w:val="005F0CF0"/>
    <w:rsid w:val="00621742"/>
    <w:rsid w:val="00670F19"/>
    <w:rsid w:val="006A3E95"/>
    <w:rsid w:val="006C1CA3"/>
    <w:rsid w:val="006D3056"/>
    <w:rsid w:val="006E3ECA"/>
    <w:rsid w:val="00752CDC"/>
    <w:rsid w:val="00781A0F"/>
    <w:rsid w:val="007C3439"/>
    <w:rsid w:val="007D3AB6"/>
    <w:rsid w:val="007D6FFF"/>
    <w:rsid w:val="00822827"/>
    <w:rsid w:val="008403B3"/>
    <w:rsid w:val="00851CCF"/>
    <w:rsid w:val="00873CD6"/>
    <w:rsid w:val="008A34FD"/>
    <w:rsid w:val="008F035B"/>
    <w:rsid w:val="009169A5"/>
    <w:rsid w:val="00923B0D"/>
    <w:rsid w:val="009363E3"/>
    <w:rsid w:val="00960B97"/>
    <w:rsid w:val="009816EE"/>
    <w:rsid w:val="009D76CD"/>
    <w:rsid w:val="009F0E49"/>
    <w:rsid w:val="00A02588"/>
    <w:rsid w:val="00A15BAC"/>
    <w:rsid w:val="00A1776E"/>
    <w:rsid w:val="00A36338"/>
    <w:rsid w:val="00A530D4"/>
    <w:rsid w:val="00A61BB2"/>
    <w:rsid w:val="00A71198"/>
    <w:rsid w:val="00A96D36"/>
    <w:rsid w:val="00AB157C"/>
    <w:rsid w:val="00AC0D51"/>
    <w:rsid w:val="00AC7FF1"/>
    <w:rsid w:val="00AD0CD7"/>
    <w:rsid w:val="00B17BD3"/>
    <w:rsid w:val="00B737E2"/>
    <w:rsid w:val="00B80D74"/>
    <w:rsid w:val="00B83EF7"/>
    <w:rsid w:val="00BC49A1"/>
    <w:rsid w:val="00C36BB4"/>
    <w:rsid w:val="00CE23E0"/>
    <w:rsid w:val="00CF400F"/>
    <w:rsid w:val="00D46399"/>
    <w:rsid w:val="00DA3639"/>
    <w:rsid w:val="00DA439C"/>
    <w:rsid w:val="00E2314C"/>
    <w:rsid w:val="00E320BD"/>
    <w:rsid w:val="00E85CAD"/>
    <w:rsid w:val="00EC19D1"/>
    <w:rsid w:val="00EF27D2"/>
    <w:rsid w:val="00F34367"/>
    <w:rsid w:val="00F56A4D"/>
    <w:rsid w:val="00F76F36"/>
    <w:rsid w:val="00F944C9"/>
    <w:rsid w:val="00FB7C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ABB"/>
  </w:style>
  <w:style w:type="paragraph" w:styleId="Heading1">
    <w:name w:val="heading 1"/>
    <w:basedOn w:val="Normal"/>
    <w:next w:val="Normal"/>
    <w:link w:val="Heading1Char"/>
    <w:uiPriority w:val="9"/>
    <w:qFormat/>
    <w:rsid w:val="000D7DF4"/>
    <w:pPr>
      <w:shd w:val="clear" w:color="auto" w:fill="70AD47" w:themeFill="accent6"/>
      <w:outlineLvl w:val="0"/>
    </w:pPr>
    <w:rPr>
      <w:b/>
      <w:bCs/>
      <w:color w:val="FFFFFF" w:themeColor="background1"/>
      <w:sz w:val="28"/>
      <w:szCs w:val="28"/>
    </w:rPr>
  </w:style>
  <w:style w:type="paragraph" w:styleId="Heading2">
    <w:name w:val="heading 2"/>
    <w:basedOn w:val="Normal"/>
    <w:next w:val="Normal"/>
    <w:link w:val="Heading2Char"/>
    <w:uiPriority w:val="9"/>
    <w:unhideWhenUsed/>
    <w:qFormat/>
    <w:rsid w:val="00E320BD"/>
    <w:pPr>
      <w:outlineLvl w:val="1"/>
    </w:pPr>
    <w:rPr>
      <w:b/>
      <w:bCs/>
      <w:color w:val="70AD47" w:themeColor="accent6"/>
      <w:sz w:val="24"/>
      <w:szCs w:val="24"/>
    </w:rPr>
  </w:style>
  <w:style w:type="paragraph" w:styleId="Heading3">
    <w:name w:val="heading 3"/>
    <w:basedOn w:val="Heading2"/>
    <w:next w:val="Normal"/>
    <w:link w:val="Heading3Char"/>
    <w:uiPriority w:val="9"/>
    <w:unhideWhenUsed/>
    <w:qFormat/>
    <w:rsid w:val="00E320BD"/>
    <w:pPr>
      <w:jc w:val="center"/>
      <w:outlineLvl w:val="2"/>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ListParagraph">
    <w:name w:val="List Paragraph"/>
    <w:basedOn w:val="Normal"/>
    <w:uiPriority w:val="34"/>
    <w:qFormat/>
    <w:rsid w:val="000D7DF4"/>
    <w:pPr>
      <w:ind w:left="720"/>
      <w:contextualSpacing/>
    </w:pPr>
  </w:style>
  <w:style w:type="character" w:customStyle="1" w:styleId="Heading1Char">
    <w:name w:val="Heading 1 Char"/>
    <w:basedOn w:val="DefaultParagraphFont"/>
    <w:link w:val="Heading1"/>
    <w:uiPriority w:val="9"/>
    <w:rsid w:val="000D7DF4"/>
    <w:rPr>
      <w:b/>
      <w:bCs/>
      <w:color w:val="FFFFFF" w:themeColor="background1"/>
      <w:sz w:val="28"/>
      <w:szCs w:val="28"/>
      <w:shd w:val="clear" w:color="auto" w:fill="70AD47" w:themeFill="accent6"/>
    </w:rPr>
  </w:style>
  <w:style w:type="character" w:customStyle="1" w:styleId="Heading2Char">
    <w:name w:val="Heading 2 Char"/>
    <w:basedOn w:val="DefaultParagraphFont"/>
    <w:link w:val="Heading2"/>
    <w:uiPriority w:val="9"/>
    <w:rsid w:val="00E320BD"/>
    <w:rPr>
      <w:b/>
      <w:bCs/>
      <w:color w:val="70AD47" w:themeColor="accent6"/>
      <w:sz w:val="24"/>
      <w:szCs w:val="24"/>
    </w:rPr>
  </w:style>
  <w:style w:type="character" w:customStyle="1" w:styleId="Heading3Char">
    <w:name w:val="Heading 3 Char"/>
    <w:basedOn w:val="DefaultParagraphFont"/>
    <w:link w:val="Heading3"/>
    <w:uiPriority w:val="9"/>
    <w:rsid w:val="00E320BD"/>
    <w:rPr>
      <w:b/>
      <w:bCs/>
      <w:color w:val="70AD47" w:themeColor="accent6"/>
      <w:sz w:val="40"/>
      <w:szCs w:val="40"/>
    </w:rPr>
  </w:style>
  <w:style w:type="paragraph" w:styleId="TOCHeading">
    <w:name w:val="TOC Heading"/>
    <w:basedOn w:val="Heading1"/>
    <w:next w:val="Normal"/>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TOC1">
    <w:name w:val="toc 1"/>
    <w:basedOn w:val="Normal"/>
    <w:next w:val="Normal"/>
    <w:autoRedefine/>
    <w:uiPriority w:val="39"/>
    <w:unhideWhenUsed/>
    <w:rsid w:val="00E320BD"/>
    <w:pPr>
      <w:spacing w:after="100"/>
    </w:pPr>
  </w:style>
  <w:style w:type="paragraph" w:styleId="TOC2">
    <w:name w:val="toc 2"/>
    <w:basedOn w:val="Normal"/>
    <w:next w:val="Normal"/>
    <w:autoRedefine/>
    <w:uiPriority w:val="39"/>
    <w:unhideWhenUsed/>
    <w:rsid w:val="00E320BD"/>
    <w:pPr>
      <w:spacing w:after="100"/>
      <w:ind w:left="220"/>
    </w:pPr>
  </w:style>
  <w:style w:type="paragraph" w:styleId="TOC3">
    <w:name w:val="toc 3"/>
    <w:basedOn w:val="Normal"/>
    <w:next w:val="Normal"/>
    <w:autoRedefine/>
    <w:uiPriority w:val="39"/>
    <w:unhideWhenUsed/>
    <w:rsid w:val="00E320BD"/>
    <w:pPr>
      <w:spacing w:after="100"/>
      <w:ind w:left="440"/>
    </w:pPr>
  </w:style>
  <w:style w:type="character" w:styleId="Hyperlink">
    <w:name w:val="Hyperlink"/>
    <w:basedOn w:val="DefaultParagraphFont"/>
    <w:uiPriority w:val="99"/>
    <w:unhideWhenUsed/>
    <w:rsid w:val="00E320BD"/>
    <w:rPr>
      <w:color w:val="0563C1" w:themeColor="hyperlink"/>
      <w:u w:val="single"/>
    </w:rPr>
  </w:style>
  <w:style w:type="character" w:styleId="CommentReference">
    <w:name w:val="annotation reference"/>
    <w:basedOn w:val="DefaultParagraphFont"/>
    <w:uiPriority w:val="99"/>
    <w:semiHidden/>
    <w:unhideWhenUsed/>
    <w:rsid w:val="00B83EF7"/>
    <w:rPr>
      <w:sz w:val="16"/>
      <w:szCs w:val="16"/>
    </w:rPr>
  </w:style>
  <w:style w:type="paragraph" w:styleId="CommentText">
    <w:name w:val="annotation text"/>
    <w:basedOn w:val="Normal"/>
    <w:link w:val="CommentTextChar"/>
    <w:uiPriority w:val="99"/>
    <w:unhideWhenUsed/>
    <w:rsid w:val="00B83EF7"/>
    <w:pPr>
      <w:spacing w:line="240" w:lineRule="auto"/>
    </w:pPr>
    <w:rPr>
      <w:sz w:val="20"/>
      <w:szCs w:val="20"/>
    </w:rPr>
  </w:style>
  <w:style w:type="character" w:customStyle="1" w:styleId="CommentTextChar">
    <w:name w:val="Comment Text Char"/>
    <w:basedOn w:val="DefaultParagraphFont"/>
    <w:link w:val="CommentText"/>
    <w:uiPriority w:val="99"/>
    <w:rsid w:val="00B83EF7"/>
    <w:rPr>
      <w:sz w:val="20"/>
      <w:szCs w:val="20"/>
    </w:rPr>
  </w:style>
  <w:style w:type="paragraph" w:styleId="CommentSubject">
    <w:name w:val="annotation subject"/>
    <w:basedOn w:val="CommentText"/>
    <w:next w:val="CommentText"/>
    <w:link w:val="CommentSubjectChar"/>
    <w:uiPriority w:val="99"/>
    <w:semiHidden/>
    <w:unhideWhenUsed/>
    <w:rsid w:val="00B83EF7"/>
    <w:rPr>
      <w:b/>
      <w:bCs/>
    </w:rPr>
  </w:style>
  <w:style w:type="character" w:customStyle="1" w:styleId="CommentSubjectChar">
    <w:name w:val="Comment Subject Char"/>
    <w:basedOn w:val="CommentTextChar"/>
    <w:link w:val="CommentSubject"/>
    <w:uiPriority w:val="99"/>
    <w:semiHidden/>
    <w:rsid w:val="00B83EF7"/>
    <w:rPr>
      <w:b/>
      <w:bCs/>
      <w:sz w:val="20"/>
      <w:szCs w:val="20"/>
    </w:rPr>
  </w:style>
  <w:style w:type="table" w:styleId="TableGrid">
    <w:name w:val="Table Grid"/>
    <w:basedOn w:val="TableNormal"/>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D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D36"/>
  </w:style>
  <w:style w:type="paragraph" w:styleId="Footer">
    <w:name w:val="footer"/>
    <w:basedOn w:val="Normal"/>
    <w:link w:val="FooterChar"/>
    <w:uiPriority w:val="99"/>
    <w:unhideWhenUsed/>
    <w:rsid w:val="00A96D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D36"/>
  </w:style>
  <w:style w:type="character" w:styleId="UnresolvedMention">
    <w:name w:val="Unresolved Mention"/>
    <w:basedOn w:val="DefaultParagraphFont"/>
    <w:uiPriority w:val="99"/>
    <w:semiHidden/>
    <w:unhideWhenUsed/>
    <w:rsid w:val="003E2E70"/>
    <w:rPr>
      <w:color w:val="605E5C"/>
      <w:shd w:val="clear" w:color="auto" w:fill="E1DFDD"/>
    </w:rPr>
  </w:style>
  <w:style w:type="paragraph" w:styleId="Caption">
    <w:name w:val="caption"/>
    <w:basedOn w:val="Normal"/>
    <w:next w:val="Normal"/>
    <w:uiPriority w:val="35"/>
    <w:unhideWhenUsed/>
    <w:qFormat/>
    <w:rsid w:val="00334E5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zahrady-hastik.cz/hnojiva-pure-travnik/" TargetMode="External"/><Relationship Id="rId18" Type="http://schemas.openxmlformats.org/officeDocument/2006/relationships/hyperlink" Target="https://www.wallpaperflare.com/green-sprouts-grown-up-born-earth-nature-soil-moisture-wallpaper-wng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s.wikipedia.org/wiki/Pr%C5%AFmyslov%C3%A1_hnojiva" TargetMode="External"/><Relationship Id="rId7" Type="http://schemas.openxmlformats.org/officeDocument/2006/relationships/endnotes" Target="endnotes.xml"/><Relationship Id="rId12" Type="http://schemas.openxmlformats.org/officeDocument/2006/relationships/hyperlink" Target="https://www.zahrady-hastik.cz/hnojiva-pure-travnik/"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lofNYAtHYu4&amp;t=115s" TargetMode="External"/><Relationship Id="rId20" Type="http://schemas.openxmlformats.org/officeDocument/2006/relationships/hyperlink" Target="https://www.pokojovky.co/blogs/blog/chemicke-vs-prirodni-hnoji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vm7e9lZlG5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n7nG-gHcv4I&amp;t=29s"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swardman.com/cz/navody/srovnani-organickych-a-chemickych-travnich-hnoji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https://www.idnes.cz/hobby/dilna/jak-vyrobit-vermikomposter-svepomoci.A140909_120832_hobby-domov_m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7BE07-7002-42A2-9142-6D64E29F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987</Words>
  <Characters>5626</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Estela Daukšienė</cp:lastModifiedBy>
  <cp:revision>25</cp:revision>
  <dcterms:created xsi:type="dcterms:W3CDTF">2024-07-08T13:24:00Z</dcterms:created>
  <dcterms:modified xsi:type="dcterms:W3CDTF">2024-07-08T13:44:00Z</dcterms:modified>
</cp:coreProperties>
</file>