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1"/>
        <w:keepLines w:val="1"/>
        <w:pageBreakBefore w:val="0"/>
        <w:widowControl w:val="1"/>
        <w:pBdr>
          <w:top w:space="0" w:sz="0" w:val="nil"/>
          <w:left w:space="0" w:sz="0" w:val="nil"/>
          <w:bottom w:space="0" w:sz="0" w:val="nil"/>
          <w:right w:space="0" w:sz="0" w:val="nil"/>
          <w:between w:space="0" w:sz="0" w:val="nil"/>
        </w:pBdr>
        <w:shd w:fill="auto" w:val="clear"/>
        <w:spacing w:after="120" w:before="400" w:line="240" w:lineRule="auto"/>
        <w:ind w:left="0" w:right="0" w:firstLine="0"/>
        <w:jc w:val="left"/>
        <w:rPr>
          <w:rFonts w:ascii="Times New Roman" w:cs="Times New Roman" w:eastAsia="Times New Roman" w:hAnsi="Times New Roman"/>
          <w:b w:val="1"/>
          <w:i w:val="0"/>
          <w:smallCaps w:val="0"/>
          <w:strike w:val="0"/>
          <w:color w:val="000000"/>
          <w:sz w:val="32"/>
          <w:szCs w:val="32"/>
          <w:u w:val="none"/>
          <w:shd w:fill="auto" w:val="clear"/>
          <w:vertAlign w:val="baseline"/>
        </w:rPr>
      </w:pPr>
      <w:bookmarkStart w:colFirst="0" w:colLast="0" w:name="_heading=h.jxpx51sm9vbh" w:id="0"/>
      <w:bookmarkEnd w:id="0"/>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0"/>
        </w:rPr>
        <w:t xml:space="preserve">Unit 1.2. Jak ustawić ustawienia zajęć kursowych, aby śledzić zaangażowanie uczniów?</w:t>
      </w:r>
    </w:p>
    <w:p w:rsidR="00000000" w:rsidDel="00000000" w:rsidP="00000000" w:rsidRDefault="00000000" w:rsidRPr="00000000" w14:paraId="00000002">
      <w:pPr>
        <w:rPr/>
      </w:pPr>
      <w:r w:rsidDel="00000000" w:rsidR="00000000" w:rsidRPr="00000000">
        <w:rPr>
          <w:rtl w:val="0"/>
        </w:rPr>
      </w:r>
    </w:p>
    <w:p w:rsidR="00000000" w:rsidDel="00000000" w:rsidP="00000000" w:rsidRDefault="00000000" w:rsidRPr="00000000" w14:paraId="0000000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Jak podkreślono we wstępie koncepcyjnym, projektowanie kursów z wykorzystaniem technologii i narzędzi cyfrowych, zarówno do celów oceny, jak i innych celów nauczania i uczenia się, generuje szeroki zakres danych. Dlatego bardzo ważne jest, aby nauczyciele wiedzieli, jak skonfigurować system zarządzania nauczaniem (LMS) i skonfigurować działania edukacyjne, które generowałyby wymagane przez nich rodzaje dowodów cyfrowych.</w:t>
      </w:r>
    </w:p>
    <w:p w:rsidR="00000000" w:rsidDel="00000000" w:rsidP="00000000" w:rsidRDefault="00000000" w:rsidRPr="00000000" w14:paraId="00000004">
      <w:pPr>
        <w:spacing w:line="276" w:lineRule="auto"/>
        <w:jc w:val="both"/>
        <w:rPr>
          <w:rFonts w:ascii="Calibri" w:cs="Calibri" w:eastAsia="Calibri" w:hAnsi="Calibri"/>
        </w:rPr>
      </w:pPr>
      <w:r w:rsidDel="00000000" w:rsidR="00000000" w:rsidRPr="00000000">
        <w:rPr>
          <w:rtl w:val="0"/>
        </w:rPr>
      </w:r>
    </w:p>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Podczas projektowania kursu upewnij się, że struktura kursu jest spójna i jasna, uczniowie mogą łatwo śledzić i rozpoznawać ścieżkę uczenia się na Moodle, a zasoby edukacyjne są opisane jako obowiązkowe lub uzupełniające. Zadania kursu powinny generować dowody danych (więcej w 1.2.1) i być powiązane z wynikami kursu w oparciu o książkę ocen kursu (więcej szczegółów w 1.2.2). Takie wyrównanie i konfiguracja pozwalają uczniom zrozumieć, w jaki sposób nastąpi ich nauka oraz jakie są kluczowe kryteria i wymagania dla pomyślnego ukończenia kursu. Uczniowie zrozumieją, jakie zasoby należy przeanalizować, jakie działania są dostarczane, aby nauczyć się przedmiotu i jak każde zadanie przyczynia się do ukończenia efektów uczenia się. </w:t>
      </w:r>
    </w:p>
    <w:p w:rsidR="00000000" w:rsidDel="00000000" w:rsidP="00000000" w:rsidRDefault="00000000" w:rsidRPr="00000000" w14:paraId="00000006">
      <w:pPr>
        <w:spacing w:line="276" w:lineRule="auto"/>
        <w:jc w:val="both"/>
        <w:rPr>
          <w:rFonts w:ascii="Calibri" w:cs="Calibri" w:eastAsia="Calibri" w:hAnsi="Calibri"/>
        </w:rPr>
      </w:pPr>
      <w:r w:rsidDel="00000000" w:rsidR="00000000" w:rsidRPr="00000000">
        <w:rPr>
          <w:rtl w:val="0"/>
        </w:rPr>
      </w:r>
    </w:p>
    <w:p w:rsidR="00000000" w:rsidDel="00000000" w:rsidP="00000000" w:rsidRDefault="00000000" w:rsidRPr="00000000" w14:paraId="0000000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W tej podjednostce </w:t>
      </w: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podzielimy się zaleceniami dotyczącymi ważnych ustawień, które należy wziąć pod uwagę przy projektowaniu działań edukacyjnych w LMS.</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Po pierwsze, będziemy obserwować główne ustawienia, które należy skonfigurować podczas projektowania działań edukacyjnych mających na celu śledzenie postępów uczniów i wspieranie SRL. Po drugie, zajmiemy się ustawieniami forum dyskusyjnego i aktywnością obecności. Na koniec przedstawimy, jak dodawać i dostosowywać efekty uczenia się do działań edukacyjnych. Postępując zgodnie z tymi zaleceniami, wyjaśnimy również, dlaczego te ustawienia są ważne, gdy myślisz o analizie danych i zaangażowaniu uczniów.</w:t>
      </w:r>
    </w:p>
    <w:p w:rsidR="00000000" w:rsidDel="00000000" w:rsidP="00000000" w:rsidRDefault="00000000" w:rsidRPr="00000000" w14:paraId="00000008">
      <w:pPr>
        <w:spacing w:line="276" w:lineRule="auto"/>
        <w:jc w:val="both"/>
        <w:rPr>
          <w:rFonts w:ascii="Calibri" w:cs="Calibri" w:eastAsia="Calibri" w:hAnsi="Calibri"/>
          <w:shd w:fill="fcfcfc" w:val="clear"/>
        </w:rPr>
      </w:pPr>
      <w:r w:rsidDel="00000000" w:rsidR="00000000" w:rsidRPr="00000000">
        <w:rPr>
          <w:rtl w:val="0"/>
        </w:rPr>
      </w:r>
    </w:p>
    <w:p w:rsidR="00000000" w:rsidDel="00000000" w:rsidP="00000000" w:rsidRDefault="00000000" w:rsidRPr="00000000" w14:paraId="0000000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1.2.1. Konfigurowanie ukończenia zajęć w celu śledzenia postępów uczniów i wspierania SRL</w:t>
      </w:r>
    </w:p>
    <w:p w:rsidR="00000000" w:rsidDel="00000000" w:rsidP="00000000" w:rsidRDefault="00000000" w:rsidRPr="00000000" w14:paraId="0000000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Ustawienie ukończenia zajęć pozwala uczniom śledzić postępy w nauce w Moodle. Jednocześnie nauczyciele mogą monitorować postępy w nauce. </w:t>
      </w:r>
    </w:p>
    <w:p w:rsidR="00000000" w:rsidDel="00000000" w:rsidP="00000000" w:rsidRDefault="00000000" w:rsidRPr="00000000" w14:paraId="0000000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Ukończenie czynności można śledzić zarówno w przypadku czynności edukacyjnych, jak i zasobów edukacyjnych. Ponieważ większość kursów ma wiele zasobów edukacyjnych i działań, które można uwzględnić, to nauczyciel decyduje, które z nich dostarczyć i przeanalizować. Po podjęciu tej decyzji należy upewnić się, że ukończenie zajęć dla tych zasobów edukacyjnych i działań jest skonfigurowane. Jak ich używamy?</w:t>
      </w:r>
    </w:p>
    <w:p w:rsidR="00000000" w:rsidDel="00000000" w:rsidP="00000000" w:rsidRDefault="00000000" w:rsidRPr="00000000" w14:paraId="0000000C">
      <w:pPr>
        <w:spacing w:line="276" w:lineRule="auto"/>
        <w:jc w:val="both"/>
        <w:rPr>
          <w:rFonts w:ascii="Calibri" w:cs="Calibri" w:eastAsia="Calibri" w:hAnsi="Calibri"/>
        </w:rPr>
      </w:pPr>
      <w:r w:rsidDel="00000000" w:rsidR="00000000" w:rsidRPr="00000000">
        <w:rPr>
          <w:rtl w:val="0"/>
        </w:rPr>
      </w:r>
    </w:p>
    <w:p w:rsidR="00000000" w:rsidDel="00000000" w:rsidP="00000000" w:rsidRDefault="00000000" w:rsidRPr="00000000" w14:paraId="0000000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Podczas projektowania </w:t>
      </w: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zadania Moodle </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należy upewnić się, że następujące sekcje zostały wypełnione: </w:t>
      </w:r>
    </w:p>
    <w:p w:rsidR="00000000" w:rsidDel="00000000" w:rsidP="00000000" w:rsidRDefault="00000000" w:rsidRPr="00000000" w14:paraId="0000000E">
      <w:pPr>
        <w:spacing w:line="276" w:lineRule="auto"/>
        <w:jc w:val="both"/>
        <w:rPr>
          <w:rFonts w:ascii="Calibri" w:cs="Calibri" w:eastAsia="Calibri" w:hAnsi="Calibri"/>
        </w:rPr>
      </w:pPr>
      <w:r w:rsidDel="00000000" w:rsidR="00000000" w:rsidRPr="00000000">
        <w:rPr>
          <w:rtl w:val="0"/>
        </w:rPr>
      </w:r>
    </w:p>
    <w:p w:rsidR="00000000" w:rsidDel="00000000" w:rsidP="00000000" w:rsidRDefault="00000000" w:rsidRPr="00000000" w14:paraId="0000000F">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pPr>
      <w:r w:rsidDel="00000000" w:rsidR="00000000" w:rsidRPr="00000000">
        <w:rPr>
          <w:rFonts w:ascii="Calibri" w:cs="Calibri" w:eastAsia="Calibri" w:hAnsi="Calibri"/>
          <w:b w:val="1"/>
          <w:i w:val="1"/>
          <w:smallCaps w:val="0"/>
          <w:strike w:val="0"/>
          <w:color w:val="000000"/>
          <w:sz w:val="24"/>
          <w:szCs w:val="24"/>
          <w:u w:val="none"/>
          <w:shd w:fill="auto" w:val="clear"/>
          <w:vertAlign w:val="baseline"/>
          <w:rtl w:val="0"/>
        </w:rPr>
        <w:t xml:space="preserve">Sekcja dostępności</w:t>
      </w:r>
    </w:p>
    <w:p w:rsidR="00000000" w:rsidDel="00000000" w:rsidP="00000000" w:rsidRDefault="00000000" w:rsidRPr="00000000" w14:paraId="0000001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W </w:t>
      </w:r>
      <w:r w:rsidDel="00000000" w:rsidR="00000000" w:rsidRPr="00000000">
        <w:rPr>
          <w:rFonts w:ascii="Calibri" w:cs="Calibri" w:eastAsia="Calibri" w:hAnsi="Calibri"/>
          <w:b w:val="1"/>
          <w:i w:val="1"/>
          <w:smallCaps w:val="0"/>
          <w:strike w:val="0"/>
          <w:color w:val="000000"/>
          <w:sz w:val="24"/>
          <w:szCs w:val="24"/>
          <w:u w:val="none"/>
          <w:shd w:fill="auto" w:val="clear"/>
          <w:vertAlign w:val="baseline"/>
          <w:rtl w:val="0"/>
        </w:rPr>
        <w:t xml:space="preserve">sekcji Dostępność </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nauczyciele mogą włączać i określać daty i godziny, kiedy oczekują od uczniów realizacji zadań. </w:t>
      </w:r>
    </w:p>
    <w:p w:rsidR="00000000" w:rsidDel="00000000" w:rsidP="00000000" w:rsidRDefault="00000000" w:rsidRPr="00000000" w14:paraId="0000001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Calibri" w:cs="Calibri" w:eastAsia="Calibri" w:hAnsi="Calibri"/>
          <w:b w:val="0"/>
          <w:i w:val="0"/>
          <w:smallCaps w:val="0"/>
          <w:strike w:val="0"/>
          <w:color w:val="000000"/>
          <w:sz w:val="24"/>
          <w:szCs w:val="24"/>
          <w:u w:val="none"/>
          <w:shd w:fill="fcfcfc" w:val="clear"/>
          <w:vertAlign w:val="baseline"/>
        </w:rPr>
      </w:pPr>
      <w:r w:rsidDel="00000000" w:rsidR="00000000" w:rsidRPr="00000000">
        <w:rPr>
          <w:rFonts w:ascii="Calibri" w:cs="Calibri" w:eastAsia="Calibri" w:hAnsi="Calibri"/>
          <w:b w:val="0"/>
          <w:i w:val="0"/>
          <w:smallCaps w:val="0"/>
          <w:strike w:val="0"/>
          <w:color w:val="000000"/>
          <w:sz w:val="24"/>
          <w:szCs w:val="24"/>
          <w:u w:val="none"/>
          <w:shd w:fill="fcfcfc" w:val="clear"/>
          <w:vertAlign w:val="baseline"/>
          <w:rtl w:val="0"/>
        </w:rPr>
        <w:t xml:space="preserve"> </w:t>
      </w:r>
      <w:r w:rsidDel="00000000" w:rsidR="00000000" w:rsidRPr="00000000">
        <w:rPr>
          <w:rFonts w:ascii="Calibri" w:cs="Calibri" w:eastAsia="Calibri" w:hAnsi="Calibri"/>
          <w:b w:val="0"/>
          <w:i w:val="0"/>
          <w:smallCaps w:val="0"/>
          <w:strike w:val="0"/>
          <w:color w:val="000000"/>
          <w:sz w:val="24"/>
          <w:szCs w:val="24"/>
          <w:u w:val="none"/>
          <w:shd w:fill="fcfcfc" w:val="clear"/>
          <w:vertAlign w:val="baseline"/>
        </w:rPr>
        <w:drawing>
          <wp:inline distB="114300" distT="114300" distL="114300" distR="114300">
            <wp:extent cx="4942441" cy="1738848"/>
            <wp:effectExtent b="0" l="0" r="0" t="0"/>
            <wp:docPr id="98" name="image4.png"/>
            <a:graphic>
              <a:graphicData uri="http://schemas.openxmlformats.org/drawingml/2006/picture">
                <pic:pic>
                  <pic:nvPicPr>
                    <pic:cNvPr id="0" name="image4.png"/>
                    <pic:cNvPicPr preferRelativeResize="0"/>
                  </pic:nvPicPr>
                  <pic:blipFill>
                    <a:blip r:embed="rId7"/>
                    <a:srcRect b="0" l="0" r="0" t="0"/>
                    <a:stretch>
                      <a:fillRect/>
                    </a:stretch>
                  </pic:blipFill>
                  <pic:spPr>
                    <a:xfrm>
                      <a:off x="0" y="0"/>
                      <a:ext cx="4942441" cy="1738848"/>
                    </a:xfrm>
                    <a:prstGeom prst="rect"/>
                    <a:ln/>
                  </pic:spPr>
                </pic:pic>
              </a:graphicData>
            </a:graphic>
          </wp:inline>
        </w:drawing>
      </w:r>
      <w:r w:rsidDel="00000000" w:rsidR="00000000" w:rsidRPr="00000000">
        <w:rPr>
          <w:rtl w:val="0"/>
        </w:rPr>
      </w:r>
    </w:p>
    <w:p w:rsidR="00000000" w:rsidDel="00000000" w:rsidP="00000000" w:rsidRDefault="00000000" w:rsidRPr="00000000" w14:paraId="0000001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Rysunek 1. Przykład ustawień dostępności Moodle Assignment</w:t>
      </w:r>
    </w:p>
    <w:p w:rsidR="00000000" w:rsidDel="00000000" w:rsidP="00000000" w:rsidRDefault="00000000" w:rsidRPr="00000000" w14:paraId="00000013">
      <w:pPr>
        <w:spacing w:line="276" w:lineRule="auto"/>
        <w:jc w:val="both"/>
        <w:rPr>
          <w:rFonts w:ascii="Calibri" w:cs="Calibri" w:eastAsia="Calibri" w:hAnsi="Calibri"/>
        </w:rPr>
      </w:pPr>
      <w:r w:rsidDel="00000000" w:rsidR="00000000" w:rsidRPr="00000000">
        <w:rPr>
          <w:rtl w:val="0"/>
        </w:rPr>
      </w:r>
    </w:p>
    <w:p w:rsidR="00000000" w:rsidDel="00000000" w:rsidP="00000000" w:rsidRDefault="00000000" w:rsidRPr="00000000" w14:paraId="0000001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Gdy daty zadań są ustawione i włączone, pojawiają się one automatycznie w kalendarzu, dzięki czemu uczniowie mogą sprawdzić i zobaczyć nadchodzące zadania w dowolnym momencie (rys. 2). Ponadto uczniowie mogą zobaczyć daty zadań na stronie głównej, gdy logują się do Moodle.</w:t>
      </w:r>
    </w:p>
    <w:p w:rsidR="00000000" w:rsidDel="00000000" w:rsidP="00000000" w:rsidRDefault="00000000" w:rsidRPr="00000000" w14:paraId="0000001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Calibri" w:cs="Calibri" w:eastAsia="Calibri" w:hAnsi="Calibri"/>
          <w:b w:val="0"/>
          <w:i w:val="0"/>
          <w:smallCaps w:val="0"/>
          <w:strike w:val="0"/>
          <w:color w:val="000000"/>
          <w:sz w:val="24"/>
          <w:szCs w:val="24"/>
          <w:u w:val="none"/>
          <w:shd w:fill="fcfcfc" w:val="clear"/>
          <w:vertAlign w:val="baseline"/>
        </w:rPr>
      </w:pPr>
      <w:r w:rsidDel="00000000" w:rsidR="00000000" w:rsidRPr="00000000">
        <w:rPr>
          <w:rFonts w:ascii="Calibri" w:cs="Calibri" w:eastAsia="Calibri" w:hAnsi="Calibri"/>
          <w:b w:val="0"/>
          <w:i w:val="0"/>
          <w:smallCaps w:val="0"/>
          <w:strike w:val="0"/>
          <w:color w:val="000000"/>
          <w:sz w:val="24"/>
          <w:szCs w:val="24"/>
          <w:u w:val="none"/>
          <w:shd w:fill="fcfcfc" w:val="clear"/>
          <w:vertAlign w:val="baseline"/>
          <w:rtl w:val="0"/>
        </w:rPr>
        <w:t xml:space="preserve"> </w:t>
      </w:r>
      <w:r w:rsidDel="00000000" w:rsidR="00000000" w:rsidRPr="00000000">
        <w:rPr>
          <w:rFonts w:ascii="Calibri" w:cs="Calibri" w:eastAsia="Calibri" w:hAnsi="Calibri"/>
          <w:b w:val="0"/>
          <w:i w:val="0"/>
          <w:smallCaps w:val="0"/>
          <w:strike w:val="0"/>
          <w:color w:val="000000"/>
          <w:sz w:val="24"/>
          <w:szCs w:val="24"/>
          <w:u w:val="none"/>
          <w:shd w:fill="fcfcfc" w:val="clear"/>
          <w:vertAlign w:val="baseline"/>
        </w:rPr>
        <w:drawing>
          <wp:inline distB="114300" distT="114300" distL="114300" distR="114300">
            <wp:extent cx="2257567" cy="2036237"/>
            <wp:effectExtent b="0" l="0" r="0" t="0"/>
            <wp:docPr id="101" name="image7.png"/>
            <a:graphic>
              <a:graphicData uri="http://schemas.openxmlformats.org/drawingml/2006/picture">
                <pic:pic>
                  <pic:nvPicPr>
                    <pic:cNvPr id="0" name="image7.png"/>
                    <pic:cNvPicPr preferRelativeResize="0"/>
                  </pic:nvPicPr>
                  <pic:blipFill>
                    <a:blip r:embed="rId8"/>
                    <a:srcRect b="0" l="0" r="0" t="0"/>
                    <a:stretch>
                      <a:fillRect/>
                    </a:stretch>
                  </pic:blipFill>
                  <pic:spPr>
                    <a:xfrm>
                      <a:off x="0" y="0"/>
                      <a:ext cx="2257567" cy="2036237"/>
                    </a:xfrm>
                    <a:prstGeom prst="rect"/>
                    <a:ln/>
                  </pic:spPr>
                </pic:pic>
              </a:graphicData>
            </a:graphic>
          </wp:inline>
        </w:drawing>
      </w:r>
      <w:r w:rsidDel="00000000" w:rsidR="00000000" w:rsidRPr="00000000">
        <w:rPr>
          <w:rtl w:val="0"/>
        </w:rPr>
      </w:r>
    </w:p>
    <w:p w:rsidR="00000000" w:rsidDel="00000000" w:rsidP="00000000" w:rsidRDefault="00000000" w:rsidRPr="00000000" w14:paraId="0000001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Rysunek 2. Przykład kalendarza kursu po ustawieniu dat dostępności</w:t>
      </w:r>
    </w:p>
    <w:p w:rsidR="00000000" w:rsidDel="00000000" w:rsidP="00000000" w:rsidRDefault="00000000" w:rsidRPr="00000000" w14:paraId="00000017">
      <w:pPr>
        <w:spacing w:line="276" w:lineRule="auto"/>
        <w:jc w:val="center"/>
        <w:rPr>
          <w:rFonts w:ascii="Calibri" w:cs="Calibri" w:eastAsia="Calibri" w:hAnsi="Calibri"/>
        </w:rPr>
      </w:pPr>
      <w:r w:rsidDel="00000000" w:rsidR="00000000" w:rsidRPr="00000000">
        <w:rPr>
          <w:rtl w:val="0"/>
        </w:rPr>
      </w:r>
    </w:p>
    <w:p w:rsidR="00000000" w:rsidDel="00000000" w:rsidP="00000000" w:rsidRDefault="00000000" w:rsidRPr="00000000" w14:paraId="0000001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Utworzenie </w:t>
      </w:r>
      <w:r w:rsidDel="00000000" w:rsidR="00000000" w:rsidRPr="00000000">
        <w:rPr>
          <w:rFonts w:ascii="Calibri" w:cs="Calibri" w:eastAsia="Calibri" w:hAnsi="Calibri"/>
          <w:b w:val="0"/>
          <w:i w:val="1"/>
          <w:smallCaps w:val="0"/>
          <w:strike w:val="0"/>
          <w:color w:val="000000"/>
          <w:sz w:val="24"/>
          <w:szCs w:val="24"/>
          <w:u w:val="none"/>
          <w:shd w:fill="auto" w:val="clear"/>
          <w:vertAlign w:val="baseline"/>
          <w:rtl w:val="0"/>
        </w:rPr>
        <w:t xml:space="preserve">sekcji Dostępność</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może pomóc uczniom zaplanować własną naukę, ponieważ po ustaleniu terminów uczniowie i nauczyciele otrzymują przypomnienia o nadchodzących wydarzeniach i terminach.</w:t>
      </w:r>
    </w:p>
    <w:p w:rsidR="00000000" w:rsidDel="00000000" w:rsidP="00000000" w:rsidRDefault="00000000" w:rsidRPr="00000000" w14:paraId="00000019">
      <w:pPr>
        <w:spacing w:line="276" w:lineRule="auto"/>
        <w:jc w:val="both"/>
        <w:rPr>
          <w:rFonts w:ascii="Calibri" w:cs="Calibri" w:eastAsia="Calibri" w:hAnsi="Calibri"/>
        </w:rPr>
      </w:pPr>
      <w:r w:rsidDel="00000000" w:rsidR="00000000" w:rsidRPr="00000000">
        <w:rPr>
          <w:rtl w:val="0"/>
        </w:rPr>
      </w:r>
    </w:p>
    <w:p w:rsidR="00000000" w:rsidDel="00000000" w:rsidP="00000000" w:rsidRDefault="00000000" w:rsidRPr="00000000" w14:paraId="0000001A">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pPr>
      <w:r w:rsidDel="00000000" w:rsidR="00000000" w:rsidRPr="00000000">
        <w:rPr>
          <w:rFonts w:ascii="Calibri" w:cs="Calibri" w:eastAsia="Calibri" w:hAnsi="Calibri"/>
          <w:b w:val="1"/>
          <w:i w:val="1"/>
          <w:smallCaps w:val="0"/>
          <w:strike w:val="0"/>
          <w:color w:val="000000"/>
          <w:sz w:val="24"/>
          <w:szCs w:val="24"/>
          <w:u w:val="none"/>
          <w:shd w:fill="auto" w:val="clear"/>
          <w:vertAlign w:val="baseline"/>
          <w:rtl w:val="0"/>
        </w:rPr>
        <w:t xml:space="preserve">Sekcja opinii</w:t>
      </w:r>
    </w:p>
    <w:p w:rsidR="00000000" w:rsidDel="00000000" w:rsidP="00000000" w:rsidRDefault="00000000" w:rsidRPr="00000000" w14:paraId="0000001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Konfigurowanie </w:t>
      </w:r>
      <w:r w:rsidDel="00000000" w:rsidR="00000000" w:rsidRPr="00000000">
        <w:rPr>
          <w:rFonts w:ascii="Calibri" w:cs="Calibri" w:eastAsia="Calibri" w:hAnsi="Calibri"/>
          <w:b w:val="1"/>
          <w:i w:val="1"/>
          <w:smallCaps w:val="0"/>
          <w:strike w:val="0"/>
          <w:color w:val="000000"/>
          <w:sz w:val="24"/>
          <w:szCs w:val="24"/>
          <w:u w:val="none"/>
          <w:shd w:fill="auto" w:val="clear"/>
          <w:vertAlign w:val="baseline"/>
          <w:rtl w:val="0"/>
        </w:rPr>
        <w:t xml:space="preserve">sekcji opinii</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jest również bardzo ważne, ponieważ zależy od tych ustawień, czy uczniowie będą w stanie przekazać dodatkowe osobiste komentarze podczas przesyłania zadania (co potwierdza ich refleksję i samoocenę). Zależy również od tych ustawień, czy nauczyciel będzie mógł wstawiać komentarze lub przesyłać dodatkowe pliki podczas oznaczania zgłoszenia zadania (rys. 3). Wybrane komentarze zwrotne pozwolą zarówno nauczycielom, jak i uczniom publikować komentarze do każdego zgłoszenia. </w:t>
      </w:r>
    </w:p>
    <w:p w:rsidR="00000000" w:rsidDel="00000000" w:rsidP="00000000" w:rsidRDefault="00000000" w:rsidRPr="00000000" w14:paraId="0000001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Calibri" w:cs="Calibri" w:eastAsia="Calibri" w:hAnsi="Calibri"/>
          <w:b w:val="0"/>
          <w:i w:val="0"/>
          <w:smallCaps w:val="0"/>
          <w:strike w:val="0"/>
          <w:color w:val="000000"/>
          <w:sz w:val="24"/>
          <w:szCs w:val="24"/>
          <w:u w:val="none"/>
          <w:shd w:fill="fcfcfc" w:val="clear"/>
          <w:vertAlign w:val="baseline"/>
        </w:rPr>
      </w:pPr>
      <w:r w:rsidDel="00000000" w:rsidR="00000000" w:rsidRPr="00000000">
        <w:rPr>
          <w:rFonts w:ascii="Calibri" w:cs="Calibri" w:eastAsia="Calibri" w:hAnsi="Calibri"/>
          <w:b w:val="0"/>
          <w:i w:val="0"/>
          <w:smallCaps w:val="0"/>
          <w:strike w:val="0"/>
          <w:color w:val="000000"/>
          <w:sz w:val="24"/>
          <w:szCs w:val="24"/>
          <w:u w:val="none"/>
          <w:shd w:fill="fcfcfc" w:val="clear"/>
          <w:vertAlign w:val="baseline"/>
          <w:rtl w:val="0"/>
        </w:rPr>
        <w:t xml:space="preserve"> </w:t>
      </w:r>
      <w:r w:rsidDel="00000000" w:rsidR="00000000" w:rsidRPr="00000000">
        <w:rPr>
          <w:rFonts w:ascii="Calibri" w:cs="Calibri" w:eastAsia="Calibri" w:hAnsi="Calibri"/>
          <w:b w:val="0"/>
          <w:i w:val="0"/>
          <w:smallCaps w:val="0"/>
          <w:strike w:val="0"/>
          <w:color w:val="000000"/>
          <w:sz w:val="24"/>
          <w:szCs w:val="24"/>
          <w:u w:val="none"/>
          <w:shd w:fill="fcfcfc" w:val="clear"/>
          <w:vertAlign w:val="baseline"/>
        </w:rPr>
        <w:drawing>
          <wp:inline distB="114300" distT="114300" distL="114300" distR="114300">
            <wp:extent cx="5943600" cy="990600"/>
            <wp:effectExtent b="0" l="0" r="0" t="0"/>
            <wp:docPr id="100" name="image12.png"/>
            <a:graphic>
              <a:graphicData uri="http://schemas.openxmlformats.org/drawingml/2006/picture">
                <pic:pic>
                  <pic:nvPicPr>
                    <pic:cNvPr id="0" name="image12.png"/>
                    <pic:cNvPicPr preferRelativeResize="0"/>
                  </pic:nvPicPr>
                  <pic:blipFill>
                    <a:blip r:embed="rId9"/>
                    <a:srcRect b="0" l="0" r="0" t="0"/>
                    <a:stretch>
                      <a:fillRect/>
                    </a:stretch>
                  </pic:blipFill>
                  <pic:spPr>
                    <a:xfrm>
                      <a:off x="0" y="0"/>
                      <a:ext cx="5943600" cy="990600"/>
                    </a:xfrm>
                    <a:prstGeom prst="rect"/>
                    <a:ln/>
                  </pic:spPr>
                </pic:pic>
              </a:graphicData>
            </a:graphic>
          </wp:inline>
        </w:drawing>
      </w:r>
      <w:r w:rsidDel="00000000" w:rsidR="00000000" w:rsidRPr="00000000">
        <w:rPr>
          <w:rtl w:val="0"/>
        </w:rPr>
      </w:r>
    </w:p>
    <w:p w:rsidR="00000000" w:rsidDel="00000000" w:rsidP="00000000" w:rsidRDefault="00000000" w:rsidRPr="00000000" w14:paraId="0000001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Rysunek 3. Przykładowe typy informacji zwrotnych na zadaniu</w:t>
      </w:r>
    </w:p>
    <w:p w:rsidR="00000000" w:rsidDel="00000000" w:rsidP="00000000" w:rsidRDefault="00000000" w:rsidRPr="00000000" w14:paraId="0000001E">
      <w:pPr>
        <w:spacing w:line="276" w:lineRule="auto"/>
        <w:jc w:val="center"/>
        <w:rPr>
          <w:rFonts w:ascii="Calibri" w:cs="Calibri" w:eastAsia="Calibri" w:hAnsi="Calibri"/>
          <w:shd w:fill="fcfcfc" w:val="clear"/>
        </w:rPr>
      </w:pPr>
      <w:r w:rsidDel="00000000" w:rsidR="00000000" w:rsidRPr="00000000">
        <w:rPr>
          <w:rtl w:val="0"/>
        </w:rPr>
      </w:r>
    </w:p>
    <w:p w:rsidR="00000000" w:rsidDel="00000000" w:rsidP="00000000" w:rsidRDefault="00000000" w:rsidRPr="00000000" w14:paraId="0000001F">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pPr>
      <w:r w:rsidDel="00000000" w:rsidR="00000000" w:rsidRPr="00000000">
        <w:rPr>
          <w:rFonts w:ascii="Calibri" w:cs="Calibri" w:eastAsia="Calibri" w:hAnsi="Calibri"/>
          <w:b w:val="1"/>
          <w:i w:val="1"/>
          <w:smallCaps w:val="0"/>
          <w:strike w:val="0"/>
          <w:color w:val="000000"/>
          <w:sz w:val="24"/>
          <w:szCs w:val="24"/>
          <w:u w:val="none"/>
          <w:shd w:fill="auto" w:val="clear"/>
          <w:vertAlign w:val="baseline"/>
          <w:rtl w:val="0"/>
        </w:rPr>
        <w:t xml:space="preserve">Zakończenie działania.</w:t>
      </w:r>
      <w:r w:rsidDel="00000000" w:rsidR="00000000" w:rsidRPr="00000000">
        <w:rPr>
          <w:rtl w:val="0"/>
        </w:rPr>
      </w:r>
    </w:p>
    <w:p w:rsidR="00000000" w:rsidDel="00000000" w:rsidP="00000000" w:rsidRDefault="00000000" w:rsidRPr="00000000" w14:paraId="0000002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Kolejną sekcją przypisania, która jest bardzo ważna do skonfigurowania w celu wygenerowania danych, jest sekcja </w:t>
      </w:r>
      <w:r w:rsidDel="00000000" w:rsidR="00000000" w:rsidRPr="00000000">
        <w:rPr>
          <w:rFonts w:ascii="Calibri" w:cs="Calibri" w:eastAsia="Calibri" w:hAnsi="Calibri"/>
          <w:b w:val="1"/>
          <w:i w:val="1"/>
          <w:smallCaps w:val="0"/>
          <w:strike w:val="0"/>
          <w:color w:val="000000"/>
          <w:sz w:val="24"/>
          <w:szCs w:val="24"/>
          <w:u w:val="none"/>
          <w:shd w:fill="auto" w:val="clear"/>
          <w:vertAlign w:val="baseline"/>
          <w:rtl w:val="0"/>
        </w:rPr>
        <w:t xml:space="preserve">Zakończenie działania</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Po skonfigurowaniu tej sekcji generuje dane o postępach w nauce i pozwala nauczycielom i uczniom zobaczyć, które zajęcia są zakończone, a które nie.</w:t>
      </w:r>
    </w:p>
    <w:p w:rsidR="00000000" w:rsidDel="00000000" w:rsidP="00000000" w:rsidRDefault="00000000" w:rsidRPr="00000000" w14:paraId="0000002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Ważne jest, aby pamiętać, że ukończenie zajęć można skonfigurować zarówno dla działań edukacyjnych, jak i zasobów edukacyjnych. Dostępne są 3 opcje śledzenia ukończenia aktywności: </w:t>
      </w:r>
    </w:p>
    <w:p w:rsidR="00000000" w:rsidDel="00000000" w:rsidP="00000000" w:rsidRDefault="00000000" w:rsidRPr="00000000" w14:paraId="0000002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(1) Nie wskazuj zakończenia czynności</w:t>
      </w:r>
    </w:p>
    <w:p w:rsidR="00000000" w:rsidDel="00000000" w:rsidP="00000000" w:rsidRDefault="00000000" w:rsidRPr="00000000" w14:paraId="0000002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(2) Uczniowie mogą ręcznie oznaczyć aktywność jako zakończoną</w:t>
      </w:r>
    </w:p>
    <w:p w:rsidR="00000000" w:rsidDel="00000000" w:rsidP="00000000" w:rsidRDefault="00000000" w:rsidRPr="00000000" w14:paraId="0000002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(3) Pokaż działanie jako zakończone, gdy spełnione są warunki</w:t>
      </w:r>
    </w:p>
    <w:p w:rsidR="00000000" w:rsidDel="00000000" w:rsidP="00000000" w:rsidRDefault="00000000" w:rsidRPr="00000000" w14:paraId="0000002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Zgodnie ze strategiami nauczania i celami uczenia się, należy zdecydować, która opcja jest najbardziej odpowiednia dla danego zadania. Na przykład w przypadku dodatkowych materiałów do nauki, które nie muszą być analizowane, lepiej jest wybrać opcję „nie wskazuj ukończenia działania”, aby upewnić się, że pasek ukończenia działania nie jest przeciążony działaniami, które nie są obowiązkowe w tym kursie. Następnie, jeśli przesłano nagranie wykładu, które uczniowie muszą obejrzeć, nauczyciel może zezwolić uczniom na ręczne zaznaczenie ukończenia tego ćwiczenia.</w:t>
      </w:r>
      <w:r w:rsidDel="00000000" w:rsidR="00000000" w:rsidRPr="00000000">
        <w:rPr>
          <w:rtl w:val="0"/>
        </w:rPr>
      </w:r>
    </w:p>
    <w:p w:rsidR="00000000" w:rsidDel="00000000" w:rsidP="00000000" w:rsidRDefault="00000000" w:rsidRPr="00000000" w14:paraId="00000026">
      <w:pPr>
        <w:spacing w:line="276" w:lineRule="auto"/>
        <w:jc w:val="both"/>
        <w:rPr>
          <w:rFonts w:ascii="Calibri" w:cs="Calibri" w:eastAsia="Calibri" w:hAnsi="Calibri"/>
        </w:rPr>
      </w:pPr>
      <w:r w:rsidDel="00000000" w:rsidR="00000000" w:rsidRPr="00000000">
        <w:rPr>
          <w:rtl w:val="0"/>
        </w:rPr>
      </w:r>
    </w:p>
    <w:p w:rsidR="00000000" w:rsidDel="00000000" w:rsidP="00000000" w:rsidRDefault="00000000" w:rsidRPr="00000000" w14:paraId="0000002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Można również ustawić warunki wykonywania czynności</w:t>
      </w:r>
      <w:r w:rsidDel="00000000" w:rsidR="00000000" w:rsidRPr="00000000">
        <w:rPr>
          <w:rFonts w:ascii="Calibri" w:cs="Calibri" w:eastAsia="Calibri" w:hAnsi="Calibri"/>
          <w:b w:val="0"/>
          <w:i w:val="0"/>
          <w:smallCaps w:val="0"/>
          <w:strike w:val="0"/>
          <w:sz w:val="24"/>
          <w:szCs w:val="24"/>
          <w:u w:val="none"/>
          <w:shd w:fill="auto" w:val="clear"/>
          <w:vertAlign w:val="baseline"/>
          <w:rtl w:val="0"/>
        </w:rPr>
        <w:t xml:space="preserve"> (</w:t>
      </w:r>
      <w:r w:rsidDel="00000000" w:rsidR="00000000" w:rsidRPr="00000000">
        <w:rPr>
          <w:rFonts w:ascii="Calibri" w:cs="Calibri" w:eastAsia="Calibri" w:hAnsi="Calibri"/>
          <w:b w:val="0"/>
          <w:i w:val="0"/>
          <w:smallCaps w:val="0"/>
          <w:strike w:val="0"/>
          <w:sz w:val="24"/>
          <w:szCs w:val="24"/>
          <w:u w:val="none"/>
          <w:shd w:fill="auto" w:val="clear"/>
          <w:vertAlign w:val="baseline"/>
          <w:rtl w:val="0"/>
        </w:rPr>
        <w:t xml:space="preserve">rys. 4)</w:t>
      </w:r>
      <w:r w:rsidDel="00000000" w:rsidR="00000000" w:rsidRPr="00000000">
        <w:rPr>
          <w:rFonts w:ascii="Calibri" w:cs="Calibri" w:eastAsia="Calibri" w:hAnsi="Calibri"/>
          <w:b w:val="0"/>
          <w:i w:val="0"/>
          <w:smallCaps w:val="0"/>
          <w:strike w:val="0"/>
          <w:sz w:val="24"/>
          <w:szCs w:val="24"/>
          <w:u w:val="none"/>
          <w:shd w:fill="auto" w:val="clear"/>
          <w:vertAlign w:val="baseline"/>
          <w:rtl w:val="0"/>
        </w:rPr>
        <w:t xml:space="preserve">.</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W takim przypadku, po spełnieniu warunków, zakończenie działania jest zaznaczane jako zakończone automatycznie.</w:t>
      </w:r>
    </w:p>
    <w:p w:rsidR="00000000" w:rsidDel="00000000" w:rsidP="00000000" w:rsidRDefault="00000000" w:rsidRPr="00000000" w14:paraId="0000002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Calibri" w:cs="Calibri" w:eastAsia="Calibri" w:hAnsi="Calibri"/>
          <w:b w:val="0"/>
          <w:i w:val="0"/>
          <w:smallCaps w:val="0"/>
          <w:strike w:val="0"/>
          <w:color w:val="000000"/>
          <w:sz w:val="24"/>
          <w:szCs w:val="24"/>
          <w:u w:val="none"/>
          <w:shd w:fill="fcfcfc" w:val="clear"/>
          <w:vertAlign w:val="baseline"/>
        </w:rPr>
      </w:pPr>
      <w:r w:rsidDel="00000000" w:rsidR="00000000" w:rsidRPr="00000000">
        <w:rPr>
          <w:rFonts w:ascii="Calibri" w:cs="Calibri" w:eastAsia="Calibri" w:hAnsi="Calibri"/>
          <w:b w:val="0"/>
          <w:i w:val="0"/>
          <w:smallCaps w:val="0"/>
          <w:strike w:val="0"/>
          <w:color w:val="000000"/>
          <w:sz w:val="24"/>
          <w:szCs w:val="24"/>
          <w:u w:val="none"/>
          <w:shd w:fill="fcfcfc" w:val="clear"/>
          <w:vertAlign w:val="baseline"/>
          <w:rtl w:val="0"/>
        </w:rPr>
        <w:t xml:space="preserve"> </w:t>
      </w:r>
      <w:r w:rsidDel="00000000" w:rsidR="00000000" w:rsidRPr="00000000">
        <w:rPr>
          <w:rFonts w:ascii="Calibri" w:cs="Calibri" w:eastAsia="Calibri" w:hAnsi="Calibri"/>
          <w:b w:val="0"/>
          <w:i w:val="0"/>
          <w:smallCaps w:val="0"/>
          <w:strike w:val="0"/>
          <w:color w:val="000000"/>
          <w:sz w:val="24"/>
          <w:szCs w:val="24"/>
          <w:u w:val="none"/>
          <w:shd w:fill="fcfcfc" w:val="clear"/>
          <w:vertAlign w:val="baseline"/>
        </w:rPr>
        <w:drawing>
          <wp:inline distB="114300" distT="114300" distL="114300" distR="114300">
            <wp:extent cx="5012055" cy="1839360"/>
            <wp:effectExtent b="0" l="0" r="0" t="0"/>
            <wp:docPr id="103" name="image16.png"/>
            <a:graphic>
              <a:graphicData uri="http://schemas.openxmlformats.org/drawingml/2006/picture">
                <pic:pic>
                  <pic:nvPicPr>
                    <pic:cNvPr id="0" name="image16.png"/>
                    <pic:cNvPicPr preferRelativeResize="0"/>
                  </pic:nvPicPr>
                  <pic:blipFill>
                    <a:blip r:embed="rId10"/>
                    <a:srcRect b="0" l="0" r="0" t="0"/>
                    <a:stretch>
                      <a:fillRect/>
                    </a:stretch>
                  </pic:blipFill>
                  <pic:spPr>
                    <a:xfrm>
                      <a:off x="0" y="0"/>
                      <a:ext cx="5012055" cy="1839360"/>
                    </a:xfrm>
                    <a:prstGeom prst="rect"/>
                    <a:ln/>
                  </pic:spPr>
                </pic:pic>
              </a:graphicData>
            </a:graphic>
          </wp:inline>
        </w:drawing>
      </w:r>
      <w:r w:rsidDel="00000000" w:rsidR="00000000" w:rsidRPr="00000000">
        <w:rPr>
          <w:rtl w:val="0"/>
        </w:rPr>
      </w:r>
    </w:p>
    <w:p w:rsidR="00000000" w:rsidDel="00000000" w:rsidP="00000000" w:rsidRDefault="00000000" w:rsidRPr="00000000" w14:paraId="0000002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sz w:val="22"/>
          <w:szCs w:val="22"/>
          <w:rtl w:val="0"/>
        </w:rPr>
        <w:t xml:space="preserve">Rysunek </w:t>
      </w:r>
      <w:r w:rsidDel="00000000" w:rsidR="00000000" w:rsidRPr="00000000">
        <w:rPr>
          <w:rFonts w:ascii="Calibri" w:cs="Calibri" w:eastAsia="Calibri" w:hAnsi="Calibri"/>
          <w:b w:val="0"/>
          <w:i w:val="0"/>
          <w:smallCaps w:val="0"/>
          <w:strike w:val="0"/>
          <w:sz w:val="22"/>
          <w:szCs w:val="22"/>
          <w:shd w:fill="auto" w:val="clear"/>
          <w:vertAlign w:val="baseline"/>
          <w:rtl w:val="0"/>
        </w:rPr>
        <w:t xml:space="preserve">4</w:t>
      </w:r>
      <w:r w:rsidDel="00000000" w:rsidR="00000000" w:rsidRPr="00000000">
        <w:rPr>
          <w:rFonts w:ascii="Calibri" w:cs="Calibri" w:eastAsia="Calibri" w:hAnsi="Calibri"/>
          <w:b w:val="0"/>
          <w:i w:val="0"/>
          <w:smallCaps w:val="0"/>
          <w:strike w:val="0"/>
          <w:sz w:val="22"/>
          <w:szCs w:val="22"/>
          <w:shd w:fill="auto" w:val="clear"/>
          <w:vertAlign w:val="baseline"/>
          <w:rtl w:val="0"/>
        </w:rPr>
        <w:t xml:space="preserve">. </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Lista warunków, które muszą być spełnione, aby czynność została ukończona</w:t>
      </w:r>
    </w:p>
    <w:p w:rsidR="00000000" w:rsidDel="00000000" w:rsidP="00000000" w:rsidRDefault="00000000" w:rsidRPr="00000000" w14:paraId="0000002A">
      <w:pPr>
        <w:spacing w:line="276" w:lineRule="auto"/>
        <w:jc w:val="both"/>
        <w:rPr>
          <w:rFonts w:ascii="Calibri" w:cs="Calibri" w:eastAsia="Calibri" w:hAnsi="Calibri"/>
        </w:rPr>
      </w:pPr>
      <w:r w:rsidDel="00000000" w:rsidR="00000000" w:rsidRPr="00000000">
        <w:rPr>
          <w:rtl w:val="0"/>
        </w:rPr>
      </w:r>
    </w:p>
    <w:p w:rsidR="00000000" w:rsidDel="00000000" w:rsidP="00000000" w:rsidRDefault="00000000" w:rsidRPr="00000000" w14:paraId="0000002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Na koniec nauczyciel może ustalić datę oczekiwanego ukończenia, która zostanie automatycznie uwzględniona w kalendarzu i wysłać uczniom przypomnienia o nadchodzących zadaniach, które wspierają samoregulację uczniów.</w:t>
      </w:r>
    </w:p>
    <w:p w:rsidR="00000000" w:rsidDel="00000000" w:rsidP="00000000" w:rsidRDefault="00000000" w:rsidRPr="00000000" w14:paraId="0000002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Zapoznaj się z samouczkiem wideo na temat ukończenia działania: </w:t>
      </w:r>
      <w:hyperlink r:id="rId11">
        <w:r w:rsidDel="00000000" w:rsidR="00000000" w:rsidRPr="00000000">
          <w:rPr>
            <w:rFonts w:ascii="Calibri" w:cs="Calibri" w:eastAsia="Calibri" w:hAnsi="Calibri"/>
            <w:b w:val="0"/>
            <w:i w:val="0"/>
            <w:smallCaps w:val="0"/>
            <w:strike w:val="0"/>
            <w:color w:val="0000ee"/>
            <w:sz w:val="24"/>
            <w:szCs w:val="24"/>
            <w:u w:val="single"/>
            <w:shd w:fill="auto" w:val="clear"/>
            <w:vertAlign w:val="baseline"/>
            <w:rtl w:val="0"/>
          </w:rPr>
          <w:t xml:space="preserve">Zakończenie działania</w:t>
        </w:r>
      </w:hyperlink>
      <w:r w:rsidDel="00000000" w:rsidR="00000000" w:rsidRPr="00000000">
        <w:rPr>
          <w:rtl w:val="0"/>
        </w:rPr>
      </w:r>
    </w:p>
    <w:p w:rsidR="00000000" w:rsidDel="00000000" w:rsidP="00000000" w:rsidRDefault="00000000" w:rsidRPr="00000000" w14:paraId="0000002D">
      <w:pPr>
        <w:spacing w:line="276" w:lineRule="auto"/>
        <w:jc w:val="both"/>
        <w:rPr>
          <w:rFonts w:ascii="Calibri" w:cs="Calibri" w:eastAsia="Calibri" w:hAnsi="Calibri"/>
          <w:shd w:fill="fcfcfc" w:val="clear"/>
        </w:rPr>
      </w:pPr>
      <w:r w:rsidDel="00000000" w:rsidR="00000000" w:rsidRPr="00000000">
        <w:rPr>
          <w:rtl w:val="0"/>
        </w:rPr>
      </w:r>
    </w:p>
    <w:p w:rsidR="00000000" w:rsidDel="00000000" w:rsidP="00000000" w:rsidRDefault="00000000" w:rsidRPr="00000000" w14:paraId="0000002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1.2.2. Utworzenie forum dyskusyjnego i działania obecności</w:t>
      </w:r>
    </w:p>
    <w:p w:rsidR="00000000" w:rsidDel="00000000" w:rsidP="00000000" w:rsidRDefault="00000000" w:rsidRPr="00000000" w14:paraId="0000002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Innym narzędziem Moodle, które można wykorzystać do śledzenia zaangażowania uczniów i wspierania ich samoregulującej się nauki, jest forum dyskusyjne. Ważne jest, aby poprawnie skonfigurować jego ustawienia, aby uczniowie monitorowali własną naukę, byli świadomi najnowszej dyskusji i mogli angażować się w dyskusje. To od Ciebie zależy, czy chcesz, aby forum dyskusyjne generowało cyfrowe dowody. Jeśli chcesz przeanalizować zaangażowanie społeczne i poznawcze uczniów poprzez udział w forach dyskusyjnych, a jednocześnie wspierać SRL uczniów, to dodając nowe forum do kursu, powinieneś zwrócić uwagę na następujące ustawienia:</w:t>
      </w:r>
    </w:p>
    <w:p w:rsidR="00000000" w:rsidDel="00000000" w:rsidP="00000000" w:rsidRDefault="00000000" w:rsidRPr="00000000" w14:paraId="00000030">
      <w:pPr>
        <w:spacing w:line="276" w:lineRule="auto"/>
        <w:jc w:val="both"/>
        <w:rPr>
          <w:rFonts w:ascii="Calibri" w:cs="Calibri" w:eastAsia="Calibri" w:hAnsi="Calibri"/>
        </w:rPr>
      </w:pPr>
      <w:r w:rsidDel="00000000" w:rsidR="00000000" w:rsidRPr="00000000">
        <w:rPr>
          <w:rtl w:val="0"/>
        </w:rPr>
      </w:r>
    </w:p>
    <w:p w:rsidR="00000000" w:rsidDel="00000000" w:rsidP="00000000" w:rsidRDefault="00000000" w:rsidRPr="00000000" w14:paraId="0000003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pPr>
      <w:r w:rsidDel="00000000" w:rsidR="00000000" w:rsidRPr="00000000">
        <w:rPr>
          <w:rFonts w:ascii="Calibri" w:cs="Calibri" w:eastAsia="Calibri" w:hAnsi="Calibri"/>
          <w:b w:val="1"/>
          <w:i w:val="1"/>
          <w:smallCaps w:val="0"/>
          <w:strike w:val="0"/>
          <w:color w:val="000000"/>
          <w:sz w:val="24"/>
          <w:szCs w:val="24"/>
          <w:u w:val="none"/>
          <w:shd w:fill="auto" w:val="clear"/>
          <w:vertAlign w:val="baseline"/>
          <w:rtl w:val="0"/>
        </w:rPr>
        <w:t xml:space="preserve">Dostępność</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w której można ustawić termin płatności i daty graniczne, po których uczniowie nie mogą już publikować. Po ustawieniu i włączeniu dat są one wyświetlane w kalendarzu, dzięki czemu uczniowie są informowani, że muszą wziąć udział w dyskusji i ile czasu im na to pozostało.</w:t>
      </w:r>
    </w:p>
    <w:p w:rsidR="00000000" w:rsidDel="00000000" w:rsidP="00000000" w:rsidRDefault="00000000" w:rsidRPr="00000000" w14:paraId="0000003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Calibri" w:cs="Calibri" w:eastAsia="Calibri" w:hAnsi="Calibri"/>
          <w:b w:val="0"/>
          <w:i w:val="0"/>
          <w:smallCaps w:val="0"/>
          <w:strike w:val="0"/>
          <w:color w:val="000000"/>
          <w:sz w:val="24"/>
          <w:szCs w:val="24"/>
          <w:u w:val="none"/>
          <w:shd w:fill="fcfcfc"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Subskrypcja i śledzenie</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Gdy uczestnicy kursu są zapisani na forum, otrzymują powiadomienia o każdym nowym poście. Podczas projektowania aktywności na forum nauczyciel musi zdecydować, czy będzie to tryb opcjonalny, wymuszony, automatyczny czy wyłączony</w:t>
      </w:r>
      <w:r w:rsidDel="00000000" w:rsidR="00000000" w:rsidRPr="00000000">
        <w:rPr>
          <w:rFonts w:ascii="Calibri" w:cs="Calibri" w:eastAsia="Calibri" w:hAnsi="Calibri"/>
          <w:b w:val="0"/>
          <w:i w:val="0"/>
          <w:smallCaps w:val="0"/>
          <w:strike w:val="0"/>
          <w:sz w:val="24"/>
          <w:szCs w:val="24"/>
          <w:u w:val="none"/>
          <w:shd w:fill="auto" w:val="clear"/>
          <w:vertAlign w:val="baseline"/>
          <w:rtl w:val="0"/>
        </w:rPr>
        <w:t xml:space="preserve"> </w:t>
      </w:r>
      <w:r w:rsidDel="00000000" w:rsidR="00000000" w:rsidRPr="00000000">
        <w:rPr>
          <w:rFonts w:ascii="Calibri" w:cs="Calibri" w:eastAsia="Calibri" w:hAnsi="Calibri"/>
          <w:b w:val="0"/>
          <w:i w:val="0"/>
          <w:smallCaps w:val="0"/>
          <w:strike w:val="0"/>
          <w:sz w:val="24"/>
          <w:szCs w:val="24"/>
          <w:u w:val="none"/>
          <w:shd w:fill="auto" w:val="clear"/>
          <w:vertAlign w:val="baseline"/>
          <w:rtl w:val="0"/>
        </w:rPr>
        <w:t xml:space="preserve">(rys. 5</w:t>
      </w:r>
      <w:r w:rsidDel="00000000" w:rsidR="00000000" w:rsidRPr="00000000">
        <w:rPr>
          <w:rFonts w:ascii="Calibri" w:cs="Calibri" w:eastAsia="Calibri" w:hAnsi="Calibri"/>
          <w:b w:val="0"/>
          <w:i w:val="0"/>
          <w:smallCaps w:val="0"/>
          <w:strike w:val="0"/>
          <w:sz w:val="24"/>
          <w:szCs w:val="24"/>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03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center"/>
        <w:rPr/>
      </w:pPr>
      <w:r w:rsidDel="00000000" w:rsidR="00000000" w:rsidRPr="00000000">
        <w:rPr>
          <w:rFonts w:ascii="Calibri" w:cs="Calibri" w:eastAsia="Calibri" w:hAnsi="Calibri"/>
          <w:b w:val="0"/>
          <w:i w:val="0"/>
          <w:smallCaps w:val="0"/>
          <w:strike w:val="0"/>
          <w:sz w:val="24"/>
          <w:szCs w:val="24"/>
          <w:u w:val="none"/>
          <w:shd w:fill="auto" w:val="clear"/>
          <w:vertAlign w:val="baseline"/>
        </w:rPr>
        <w:drawing>
          <wp:inline distB="114300" distT="114300" distL="114300" distR="114300">
            <wp:extent cx="2550952" cy="1264667"/>
            <wp:effectExtent b="0" l="0" r="0" t="0"/>
            <wp:docPr id="102" name="image6.png"/>
            <a:graphic>
              <a:graphicData uri="http://schemas.openxmlformats.org/drawingml/2006/picture">
                <pic:pic>
                  <pic:nvPicPr>
                    <pic:cNvPr id="0" name="image6.png"/>
                    <pic:cNvPicPr preferRelativeResize="0"/>
                  </pic:nvPicPr>
                  <pic:blipFill>
                    <a:blip r:embed="rId12"/>
                    <a:srcRect b="0" l="0" r="0" t="0"/>
                    <a:stretch>
                      <a:fillRect/>
                    </a:stretch>
                  </pic:blipFill>
                  <pic:spPr>
                    <a:xfrm>
                      <a:off x="0" y="0"/>
                      <a:ext cx="2550952" cy="1264667"/>
                    </a:xfrm>
                    <a:prstGeom prst="rect"/>
                    <a:ln/>
                  </pic:spPr>
                </pic:pic>
              </a:graphicData>
            </a:graphic>
          </wp:inline>
        </w:drawing>
      </w:r>
      <w:r w:rsidDel="00000000" w:rsidR="00000000" w:rsidRPr="00000000">
        <w:rPr>
          <w:rtl w:val="0"/>
        </w:rPr>
      </w:r>
    </w:p>
    <w:p w:rsidR="00000000" w:rsidDel="00000000" w:rsidP="00000000" w:rsidRDefault="00000000" w:rsidRPr="00000000" w14:paraId="0000003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Calibri" w:cs="Calibri" w:eastAsia="Calibri" w:hAnsi="Calibri"/>
          <w:b w:val="0"/>
          <w:i w:val="0"/>
          <w:smallCaps w:val="0"/>
          <w:strike w:val="0"/>
          <w:sz w:val="22"/>
          <w:szCs w:val="22"/>
          <w:u w:val="none"/>
          <w:shd w:fill="auto" w:val="clear"/>
          <w:vertAlign w:val="baseline"/>
        </w:rPr>
      </w:pPr>
      <w:r w:rsidDel="00000000" w:rsidR="00000000" w:rsidRPr="00000000">
        <w:rPr>
          <w:rFonts w:ascii="Calibri" w:cs="Calibri" w:eastAsia="Calibri" w:hAnsi="Calibri"/>
          <w:b w:val="0"/>
          <w:i w:val="0"/>
          <w:smallCaps w:val="0"/>
          <w:strike w:val="0"/>
          <w:sz w:val="22"/>
          <w:szCs w:val="22"/>
          <w:u w:val="none"/>
          <w:shd w:fill="auto" w:val="clear"/>
          <w:vertAlign w:val="baseline"/>
          <w:rtl w:val="0"/>
        </w:rPr>
        <w:t xml:space="preserve">Rysunek 5.</w:t>
      </w:r>
      <w:r w:rsidDel="00000000" w:rsidR="00000000" w:rsidRPr="00000000">
        <w:rPr>
          <w:rFonts w:ascii="Calibri" w:cs="Calibri" w:eastAsia="Calibri" w:hAnsi="Calibri"/>
          <w:b w:val="0"/>
          <w:i w:val="0"/>
          <w:smallCaps w:val="0"/>
          <w:strike w:val="0"/>
          <w:sz w:val="22"/>
          <w:szCs w:val="22"/>
          <w:u w:val="none"/>
          <w:shd w:fill="auto" w:val="clear"/>
          <w:vertAlign w:val="baseline"/>
          <w:rtl w:val="0"/>
        </w:rPr>
        <w:t xml:space="preserve"> Ustawienia subskrypcji forum</w:t>
      </w:r>
    </w:p>
    <w:p w:rsidR="00000000" w:rsidDel="00000000" w:rsidP="00000000" w:rsidRDefault="00000000" w:rsidRPr="00000000" w14:paraId="0000003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Calibri" w:cs="Calibri" w:eastAsia="Calibri" w:hAnsi="Calibri"/>
          <w:b w:val="0"/>
          <w:i w:val="0"/>
          <w:smallCaps w:val="0"/>
          <w:strike w:val="0"/>
          <w:sz w:val="24"/>
          <w:szCs w:val="24"/>
          <w:u w:val="none"/>
          <w:shd w:fill="auto" w:val="clear"/>
          <w:vertAlign w:val="baseline"/>
        </w:rPr>
      </w:pPr>
      <w:r w:rsidDel="00000000" w:rsidR="00000000" w:rsidRPr="00000000">
        <w:rPr>
          <w:rFonts w:ascii="Calibri" w:cs="Calibri" w:eastAsia="Calibri" w:hAnsi="Calibri"/>
          <w:b w:val="0"/>
          <w:i w:val="0"/>
          <w:smallCaps w:val="0"/>
          <w:strike w:val="0"/>
          <w:sz w:val="24"/>
          <w:szCs w:val="24"/>
          <w:u w:val="none"/>
          <w:shd w:fill="auto" w:val="clear"/>
          <w:vertAlign w:val="baseline"/>
          <w:rtl w:val="0"/>
        </w:rPr>
        <w:t xml:space="preserve">Gdy </w:t>
      </w:r>
      <w:r w:rsidDel="00000000" w:rsidR="00000000" w:rsidRPr="00000000">
        <w:rPr>
          <w:rFonts w:ascii="Calibri" w:cs="Calibri" w:eastAsia="Calibri" w:hAnsi="Calibri"/>
          <w:b w:val="1"/>
          <w:i w:val="1"/>
          <w:smallCaps w:val="0"/>
          <w:strike w:val="0"/>
          <w:sz w:val="24"/>
          <w:szCs w:val="24"/>
          <w:u w:val="none"/>
          <w:shd w:fill="auto" w:val="clear"/>
          <w:vertAlign w:val="baseline"/>
          <w:rtl w:val="0"/>
        </w:rPr>
        <w:t xml:space="preserve">tryb subskrypcji</w:t>
      </w:r>
      <w:r w:rsidDel="00000000" w:rsidR="00000000" w:rsidRPr="00000000">
        <w:rPr>
          <w:rFonts w:ascii="Calibri" w:cs="Calibri" w:eastAsia="Calibri" w:hAnsi="Calibri"/>
          <w:b w:val="0"/>
          <w:i w:val="0"/>
          <w:smallCaps w:val="0"/>
          <w:strike w:val="0"/>
          <w:sz w:val="24"/>
          <w:szCs w:val="24"/>
          <w:u w:val="none"/>
          <w:shd w:fill="auto" w:val="clear"/>
          <w:vertAlign w:val="baseline"/>
          <w:rtl w:val="0"/>
        </w:rPr>
        <w:t xml:space="preserve"> jest ustawiony jako </w:t>
      </w:r>
      <w:r w:rsidDel="00000000" w:rsidR="00000000" w:rsidRPr="00000000">
        <w:rPr>
          <w:rFonts w:ascii="Calibri" w:cs="Calibri" w:eastAsia="Calibri" w:hAnsi="Calibri"/>
          <w:b w:val="0"/>
          <w:i w:val="1"/>
          <w:smallCaps w:val="0"/>
          <w:strike w:val="0"/>
          <w:sz w:val="24"/>
          <w:szCs w:val="24"/>
          <w:u w:val="none"/>
          <w:shd w:fill="auto" w:val="clear"/>
          <w:vertAlign w:val="baseline"/>
          <w:rtl w:val="0"/>
        </w:rPr>
        <w:t xml:space="preserve">opcjonalny</w:t>
      </w:r>
      <w:r w:rsidDel="00000000" w:rsidR="00000000" w:rsidRPr="00000000">
        <w:rPr>
          <w:rFonts w:ascii="Calibri" w:cs="Calibri" w:eastAsia="Calibri" w:hAnsi="Calibri"/>
          <w:b w:val="0"/>
          <w:i w:val="0"/>
          <w:smallCaps w:val="0"/>
          <w:strike w:val="0"/>
          <w:sz w:val="24"/>
          <w:szCs w:val="24"/>
          <w:u w:val="none"/>
          <w:shd w:fill="auto" w:val="clear"/>
          <w:vertAlign w:val="baseline"/>
          <w:rtl w:val="0"/>
        </w:rPr>
        <w:t xml:space="preserve">, uczestnicy kursu mogą wybrać, czy chcą być informowani o nowych publikacjach, czy nie. Jeśli jednak nauczyciel chce wspierać zaangażowanie uczniów w określone forum i wspierać samoregulujące się uczenie się uczniów, zachęcając ich do refleksji nad własnym zaangażowaniem i planowania nauki poprzez terminowy wkład w dyskusje na dany temat, może wybrać </w:t>
      </w:r>
      <w:r w:rsidDel="00000000" w:rsidR="00000000" w:rsidRPr="00000000">
        <w:rPr>
          <w:rFonts w:ascii="Calibri" w:cs="Calibri" w:eastAsia="Calibri" w:hAnsi="Calibri"/>
          <w:b w:val="0"/>
          <w:i w:val="1"/>
          <w:smallCaps w:val="0"/>
          <w:strike w:val="0"/>
          <w:sz w:val="24"/>
          <w:szCs w:val="24"/>
          <w:u w:val="none"/>
          <w:shd w:fill="auto" w:val="clear"/>
          <w:vertAlign w:val="baseline"/>
          <w:rtl w:val="0"/>
        </w:rPr>
        <w:t xml:space="preserve">przymusową </w:t>
      </w:r>
      <w:r w:rsidDel="00000000" w:rsidR="00000000" w:rsidRPr="00000000">
        <w:rPr>
          <w:rFonts w:ascii="Calibri" w:cs="Calibri" w:eastAsia="Calibri" w:hAnsi="Calibri"/>
          <w:b w:val="0"/>
          <w:i w:val="0"/>
          <w:smallCaps w:val="0"/>
          <w:strike w:val="0"/>
          <w:sz w:val="24"/>
          <w:szCs w:val="24"/>
          <w:u w:val="none"/>
          <w:shd w:fill="auto" w:val="clear"/>
          <w:vertAlign w:val="baseline"/>
          <w:rtl w:val="0"/>
        </w:rPr>
        <w:t xml:space="preserve">subskrypcję. W takim przypadku wszyscy uczestnicy kursu zostaną zapisani automatycznie. Ten tryb może być przydatny na samym początku kursu, gdy nauczyciel oczekuje, że wszyscy uczniowie będą świadomi postów związanych z treścią kursu lub ogólnym procesem uczenia się. Podobnie może być przydatne, gdy aktywność na forum jest wykorzystywana do celów edukacyjnych, aby wszyscy uczniowie byli świadomi trwającej dyskusji na dany temat.</w:t>
      </w:r>
    </w:p>
    <w:p w:rsidR="00000000" w:rsidDel="00000000" w:rsidP="00000000" w:rsidRDefault="00000000" w:rsidRPr="00000000" w14:paraId="0000003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Calibri" w:cs="Calibri" w:eastAsia="Calibri" w:hAnsi="Calibri"/>
          <w:b w:val="0"/>
          <w:i w:val="0"/>
          <w:smallCaps w:val="0"/>
          <w:strike w:val="0"/>
          <w:sz w:val="24"/>
          <w:szCs w:val="24"/>
          <w:u w:val="none"/>
          <w:shd w:fill="auto" w:val="clear"/>
          <w:vertAlign w:val="baseline"/>
        </w:rPr>
      </w:pPr>
      <w:r w:rsidDel="00000000" w:rsidR="00000000" w:rsidRPr="00000000">
        <w:rPr>
          <w:rFonts w:ascii="Calibri" w:cs="Calibri" w:eastAsia="Calibri" w:hAnsi="Calibri"/>
          <w:b w:val="0"/>
          <w:i w:val="0"/>
          <w:smallCaps w:val="0"/>
          <w:strike w:val="0"/>
          <w:sz w:val="24"/>
          <w:szCs w:val="24"/>
          <w:u w:val="none"/>
          <w:shd w:fill="auto" w:val="clear"/>
          <w:vertAlign w:val="baseline"/>
          <w:rtl w:val="0"/>
        </w:rPr>
        <w:t xml:space="preserve">Ponadto, ustawiając </w:t>
      </w:r>
      <w:r w:rsidDel="00000000" w:rsidR="00000000" w:rsidRPr="00000000">
        <w:rPr>
          <w:rFonts w:ascii="Calibri" w:cs="Calibri" w:eastAsia="Calibri" w:hAnsi="Calibri"/>
          <w:b w:val="1"/>
          <w:i w:val="1"/>
          <w:smallCaps w:val="0"/>
          <w:strike w:val="0"/>
          <w:sz w:val="24"/>
          <w:szCs w:val="24"/>
          <w:u w:val="none"/>
          <w:shd w:fill="auto" w:val="clear"/>
          <w:vertAlign w:val="baseline"/>
          <w:rtl w:val="0"/>
        </w:rPr>
        <w:t xml:space="preserve">śledzenie odczytu</w:t>
      </w:r>
      <w:r w:rsidDel="00000000" w:rsidR="00000000" w:rsidRPr="00000000">
        <w:rPr>
          <w:rFonts w:ascii="Calibri" w:cs="Calibri" w:eastAsia="Calibri" w:hAnsi="Calibri"/>
          <w:b w:val="0"/>
          <w:i w:val="0"/>
          <w:smallCaps w:val="0"/>
          <w:strike w:val="0"/>
          <w:sz w:val="24"/>
          <w:szCs w:val="24"/>
          <w:u w:val="none"/>
          <w:shd w:fill="auto" w:val="clear"/>
          <w:vertAlign w:val="baseline"/>
          <w:rtl w:val="0"/>
        </w:rPr>
        <w:t xml:space="preserve"> jako </w:t>
      </w:r>
      <w:r w:rsidDel="00000000" w:rsidR="00000000" w:rsidRPr="00000000">
        <w:rPr>
          <w:rFonts w:ascii="Calibri" w:cs="Calibri" w:eastAsia="Calibri" w:hAnsi="Calibri"/>
          <w:b w:val="0"/>
          <w:i w:val="1"/>
          <w:smallCaps w:val="0"/>
          <w:strike w:val="0"/>
          <w:sz w:val="24"/>
          <w:szCs w:val="24"/>
          <w:u w:val="none"/>
          <w:shd w:fill="auto" w:val="clear"/>
          <w:vertAlign w:val="baseline"/>
          <w:rtl w:val="0"/>
        </w:rPr>
        <w:t xml:space="preserve">opcjonalne, </w:t>
      </w:r>
      <w:r w:rsidDel="00000000" w:rsidR="00000000" w:rsidRPr="00000000">
        <w:rPr>
          <w:rFonts w:ascii="Calibri" w:cs="Calibri" w:eastAsia="Calibri" w:hAnsi="Calibri"/>
          <w:b w:val="0"/>
          <w:i w:val="0"/>
          <w:smallCaps w:val="0"/>
          <w:strike w:val="0"/>
          <w:sz w:val="24"/>
          <w:szCs w:val="24"/>
          <w:u w:val="none"/>
          <w:shd w:fill="auto" w:val="clear"/>
          <w:vertAlign w:val="baseline"/>
          <w:rtl w:val="0"/>
        </w:rPr>
        <w:t xml:space="preserve">uczniowie widzą i monitorują, które posty nie zostały jeszcze przeczytane</w:t>
      </w:r>
      <w:r w:rsidDel="00000000" w:rsidR="00000000" w:rsidRPr="00000000">
        <w:rPr>
          <w:rFonts w:ascii="Calibri" w:cs="Calibri" w:eastAsia="Calibri" w:hAnsi="Calibri"/>
          <w:b w:val="0"/>
          <w:i w:val="0"/>
          <w:smallCaps w:val="0"/>
          <w:strike w:val="0"/>
          <w:sz w:val="24"/>
          <w:szCs w:val="24"/>
          <w:u w:val="none"/>
          <w:shd w:fill="auto" w:val="clear"/>
          <w:vertAlign w:val="baseline"/>
          <w:rtl w:val="0"/>
        </w:rPr>
        <w:t xml:space="preserve"> (rys. 6).</w:t>
      </w:r>
    </w:p>
    <w:p w:rsidR="00000000" w:rsidDel="00000000" w:rsidP="00000000" w:rsidRDefault="00000000" w:rsidRPr="00000000" w14:paraId="0000003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Calibri" w:cs="Calibri" w:eastAsia="Calibri" w:hAnsi="Calibri"/>
          <w:b w:val="0"/>
          <w:i w:val="0"/>
          <w:smallCaps w:val="0"/>
          <w:strike w:val="0"/>
          <w:sz w:val="24"/>
          <w:szCs w:val="24"/>
          <w:u w:val="none"/>
          <w:shd w:fill="auto" w:val="clear"/>
          <w:vertAlign w:val="baseline"/>
        </w:rPr>
      </w:pPr>
      <w:r w:rsidDel="00000000" w:rsidR="00000000" w:rsidRPr="00000000">
        <w:rPr>
          <w:rFonts w:ascii="Calibri" w:cs="Calibri" w:eastAsia="Calibri" w:hAnsi="Calibri"/>
          <w:b w:val="0"/>
          <w:i w:val="0"/>
          <w:smallCaps w:val="0"/>
          <w:strike w:val="0"/>
          <w:sz w:val="24"/>
          <w:szCs w:val="24"/>
          <w:u w:val="none"/>
          <w:shd w:fill="auto" w:val="clear"/>
          <w:vertAlign w:val="baseline"/>
        </w:rPr>
        <w:drawing>
          <wp:inline distB="114300" distT="114300" distL="114300" distR="114300">
            <wp:extent cx="2624138" cy="1530747"/>
            <wp:effectExtent b="0" l="0" r="0" t="0"/>
            <wp:docPr id="105" name="image11.png"/>
            <a:graphic>
              <a:graphicData uri="http://schemas.openxmlformats.org/drawingml/2006/picture">
                <pic:pic>
                  <pic:nvPicPr>
                    <pic:cNvPr id="0" name="image11.png"/>
                    <pic:cNvPicPr preferRelativeResize="0"/>
                  </pic:nvPicPr>
                  <pic:blipFill>
                    <a:blip r:embed="rId13"/>
                    <a:srcRect b="0" l="0" r="0" t="0"/>
                    <a:stretch>
                      <a:fillRect/>
                    </a:stretch>
                  </pic:blipFill>
                  <pic:spPr>
                    <a:xfrm>
                      <a:off x="0" y="0"/>
                      <a:ext cx="2624138" cy="1530747"/>
                    </a:xfrm>
                    <a:prstGeom prst="rect"/>
                    <a:ln/>
                  </pic:spPr>
                </pic:pic>
              </a:graphicData>
            </a:graphic>
          </wp:inline>
        </w:drawing>
      </w:r>
      <w:r w:rsidDel="00000000" w:rsidR="00000000" w:rsidRPr="00000000">
        <w:rPr>
          <w:rtl w:val="0"/>
        </w:rPr>
      </w:r>
    </w:p>
    <w:p w:rsidR="00000000" w:rsidDel="00000000" w:rsidP="00000000" w:rsidRDefault="00000000" w:rsidRPr="00000000" w14:paraId="0000003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sz w:val="22"/>
          <w:szCs w:val="22"/>
          <w:u w:val="none"/>
          <w:shd w:fill="auto" w:val="clear"/>
          <w:vertAlign w:val="baseline"/>
          <w:rtl w:val="0"/>
        </w:rPr>
        <w:t xml:space="preserve">Rysunek 6. </w:t>
      </w:r>
      <w:r w:rsidDel="00000000" w:rsidR="00000000" w:rsidRPr="00000000">
        <w:rPr>
          <w:rFonts w:ascii="Calibri" w:cs="Calibri" w:eastAsia="Calibri" w:hAnsi="Calibri"/>
          <w:b w:val="0"/>
          <w:i w:val="0"/>
          <w:smallCaps w:val="0"/>
          <w:strike w:val="0"/>
          <w:sz w:val="22"/>
          <w:szCs w:val="22"/>
          <w:u w:val="none"/>
          <w:shd w:fill="auto" w:val="clear"/>
          <w:vertAlign w:val="baseline"/>
          <w:rtl w:val="0"/>
        </w:rPr>
        <w:t xml:space="preserve">Us</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tawienia śledzenia odczytu na forum</w:t>
      </w:r>
    </w:p>
    <w:p w:rsidR="00000000" w:rsidDel="00000000" w:rsidP="00000000" w:rsidRDefault="00000000" w:rsidRPr="00000000" w14:paraId="00000039">
      <w:pPr>
        <w:spacing w:line="276" w:lineRule="auto"/>
        <w:jc w:val="both"/>
        <w:rPr>
          <w:rFonts w:ascii="Calibri" w:cs="Calibri" w:eastAsia="Calibri" w:hAnsi="Calibri"/>
        </w:rPr>
      </w:pPr>
      <w:r w:rsidDel="00000000" w:rsidR="00000000" w:rsidRPr="00000000">
        <w:rPr>
          <w:rtl w:val="0"/>
        </w:rPr>
      </w:r>
    </w:p>
    <w:p w:rsidR="00000000" w:rsidDel="00000000" w:rsidP="00000000" w:rsidRDefault="00000000" w:rsidRPr="00000000" w14:paraId="0000003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Wreszcie, </w:t>
      </w:r>
      <w:r w:rsidDel="00000000" w:rsidR="00000000" w:rsidRPr="00000000">
        <w:rPr>
          <w:rFonts w:ascii="Calibri" w:cs="Calibri" w:eastAsia="Calibri" w:hAnsi="Calibri"/>
          <w:b w:val="1"/>
          <w:i w:val="1"/>
          <w:smallCaps w:val="0"/>
          <w:strike w:val="0"/>
          <w:color w:val="000000"/>
          <w:sz w:val="24"/>
          <w:szCs w:val="24"/>
          <w:u w:val="none"/>
          <w:shd w:fill="auto" w:val="clear"/>
          <w:vertAlign w:val="baseline"/>
          <w:rtl w:val="0"/>
        </w:rPr>
        <w:t xml:space="preserve">ukończenie zajęć </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powinno być również zorganizowane zgodnie z celem forum i jego wkładem w postępy w nauce. Zapoznaj się z samouczkiem wideo na temat konfigurowania forum w Moodle - </w:t>
      </w:r>
      <w:hyperlink r:id="rId14">
        <w:r w:rsidDel="00000000" w:rsidR="00000000" w:rsidRPr="00000000">
          <w:rPr>
            <w:rFonts w:ascii="Calibri" w:cs="Calibri" w:eastAsia="Calibri" w:hAnsi="Calibri"/>
            <w:b w:val="0"/>
            <w:i w:val="0"/>
            <w:smallCaps w:val="0"/>
            <w:strike w:val="0"/>
            <w:color w:val="1155cc"/>
            <w:sz w:val="24"/>
            <w:szCs w:val="24"/>
            <w:u w:val="single"/>
            <w:shd w:fill="auto" w:val="clear"/>
            <w:vertAlign w:val="baseline"/>
            <w:rtl w:val="0"/>
          </w:rPr>
          <w:t xml:space="preserve">Forum w Moodle</w:t>
        </w:r>
      </w:hyperlink>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3B">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76" w:lineRule="auto"/>
        <w:ind w:left="0"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Innym ustawieniem do gromadzenia danych i monitorowania uczenia się jest </w:t>
      </w: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Frekwencja, </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która może być wykorzystana z dwojakiego powodu: (1) nauczyciele monitorują i biorą udział w zajęciach oraz (2) uczniowie monitorują własną frekwencję. To ustawienie generuje dane dla całej grupy lub dla pojedynczego ucznia. Nauczyciele mogą określić, czy obecność dotyczy wykładów, warsztatów, seminariów, laboratoriów lub jednostek.</w:t>
      </w:r>
    </w:p>
    <w:p w:rsidR="00000000" w:rsidDel="00000000" w:rsidP="00000000" w:rsidRDefault="00000000" w:rsidRPr="00000000" w14:paraId="0000003C">
      <w:pPr>
        <w:spacing w:after="240" w:before="240" w:line="276" w:lineRule="auto"/>
        <w:jc w:val="both"/>
        <w:rPr>
          <w:rFonts w:ascii="Calibri" w:cs="Calibri" w:eastAsia="Calibri" w:hAnsi="Calibri"/>
          <w:b w:val="1"/>
        </w:rPr>
      </w:pPr>
      <w:r w:rsidDel="00000000" w:rsidR="00000000" w:rsidRPr="00000000">
        <w:rPr>
          <w:rFonts w:ascii="Calibri" w:cs="Calibri" w:eastAsia="Calibri" w:hAnsi="Calibri"/>
          <w:b w:val="1"/>
          <w:rtl w:val="0"/>
        </w:rPr>
        <w:t xml:space="preserve">1.2</w:t>
      </w:r>
      <w:r w:rsidDel="00000000" w:rsidR="00000000" w:rsidRPr="00000000">
        <w:rPr>
          <w:rtl w:val="0"/>
        </w:rPr>
        <w:t xml:space="preserve">     </w:t>
      </w:r>
      <w:r w:rsidDel="00000000" w:rsidR="00000000" w:rsidRPr="00000000">
        <w:rPr>
          <w:rFonts w:ascii="Calibri" w:cs="Calibri" w:eastAsia="Calibri" w:hAnsi="Calibri"/>
          <w:b w:val="1"/>
          <w:rtl w:val="0"/>
        </w:rPr>
        <w:t xml:space="preserve">.3. Powiązanie efektów uczenia się z działaniami edukacyjnymi i założenie księgi ocen</w:t>
      </w:r>
    </w:p>
    <w:p w:rsidR="00000000" w:rsidDel="00000000" w:rsidP="00000000" w:rsidRDefault="00000000" w:rsidRPr="00000000" w14:paraId="0000003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Calibri" w:cs="Calibri" w:eastAsia="Calibri" w:hAnsi="Calibri"/>
          <w:b w:val="0"/>
          <w:i w:val="0"/>
          <w:smallCaps w:val="0"/>
          <w:strike w:val="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Po opracowaniu zadań i działań kursu zaleca się dostosowanie ich do efektów uczenia się kursu. Dostosowanie działań do efektów uczenia się zapewnia wsparcie uczniom, informując ich, w jaki sposób każde działanie przyczynia się do rozwoju określonej kompetencji. Aby to zrobić, nauczyciel musi włączyć edycję kursu, a w bloku Administracja wy</w:t>
      </w:r>
      <w:r w:rsidDel="00000000" w:rsidR="00000000" w:rsidRPr="00000000">
        <w:rPr>
          <w:rFonts w:ascii="Calibri" w:cs="Calibri" w:eastAsia="Calibri" w:hAnsi="Calibri"/>
          <w:b w:val="0"/>
          <w:i w:val="0"/>
          <w:smallCaps w:val="0"/>
          <w:strike w:val="0"/>
          <w:sz w:val="24"/>
          <w:szCs w:val="24"/>
          <w:u w:val="none"/>
          <w:shd w:fill="auto" w:val="clear"/>
          <w:vertAlign w:val="baseline"/>
          <w:rtl w:val="0"/>
        </w:rPr>
        <w:t xml:space="preserve">brać Wyniki. Efekty uczenia się mogą być dodawane ręcznie lub importowane z innych plików (rys. </w:t>
      </w:r>
      <w:r w:rsidDel="00000000" w:rsidR="00000000" w:rsidRPr="00000000">
        <w:rPr>
          <w:rFonts w:ascii="Calibri" w:cs="Calibri" w:eastAsia="Calibri" w:hAnsi="Calibri"/>
          <w:b w:val="0"/>
          <w:i w:val="0"/>
          <w:smallCaps w:val="0"/>
          <w:strike w:val="0"/>
          <w:sz w:val="24"/>
          <w:szCs w:val="24"/>
          <w:u w:val="none"/>
          <w:shd w:fill="auto" w:val="clear"/>
          <w:vertAlign w:val="baseline"/>
          <w:rtl w:val="0"/>
        </w:rPr>
        <w:t xml:space="preserve">7)</w:t>
      </w:r>
      <w:r w:rsidDel="00000000" w:rsidR="00000000" w:rsidRPr="00000000">
        <w:rPr>
          <w:rFonts w:ascii="Calibri" w:cs="Calibri" w:eastAsia="Calibri" w:hAnsi="Calibri"/>
          <w:b w:val="0"/>
          <w:i w:val="0"/>
          <w:smallCaps w:val="0"/>
          <w:strike w:val="0"/>
          <w:sz w:val="24"/>
          <w:szCs w:val="24"/>
          <w:u w:val="none"/>
          <w:shd w:fill="auto" w:val="clear"/>
          <w:vertAlign w:val="baseline"/>
          <w:rtl w:val="0"/>
        </w:rPr>
        <w:t xml:space="preserve">.</w:t>
      </w:r>
    </w:p>
    <w:p w:rsidR="00000000" w:rsidDel="00000000" w:rsidP="00000000" w:rsidRDefault="00000000" w:rsidRPr="00000000" w14:paraId="0000003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Calibri" w:cs="Calibri" w:eastAsia="Calibri" w:hAnsi="Calibri"/>
          <w:b w:val="0"/>
          <w:i w:val="0"/>
          <w:smallCaps w:val="0"/>
          <w:strike w:val="0"/>
          <w:sz w:val="24"/>
          <w:szCs w:val="24"/>
          <w:u w:val="none"/>
          <w:shd w:fill="fcfcfc" w:val="clear"/>
          <w:vertAlign w:val="baseline"/>
        </w:rPr>
      </w:pPr>
      <w:r w:rsidDel="00000000" w:rsidR="00000000" w:rsidRPr="00000000">
        <w:rPr>
          <w:rFonts w:ascii="Calibri" w:cs="Calibri" w:eastAsia="Calibri" w:hAnsi="Calibri"/>
          <w:b w:val="0"/>
          <w:i w:val="0"/>
          <w:smallCaps w:val="0"/>
          <w:strike w:val="0"/>
          <w:sz w:val="24"/>
          <w:szCs w:val="24"/>
          <w:u w:val="none"/>
          <w:shd w:fill="fcfcfc" w:val="clear"/>
          <w:vertAlign w:val="baseline"/>
        </w:rPr>
        <w:drawing>
          <wp:inline distB="114300" distT="114300" distL="114300" distR="114300">
            <wp:extent cx="4320719" cy="2215753"/>
            <wp:effectExtent b="0" l="0" r="0" t="0"/>
            <wp:docPr id="104" name="image10.png"/>
            <a:graphic>
              <a:graphicData uri="http://schemas.openxmlformats.org/drawingml/2006/picture">
                <pic:pic>
                  <pic:nvPicPr>
                    <pic:cNvPr id="0" name="image10.png"/>
                    <pic:cNvPicPr preferRelativeResize="0"/>
                  </pic:nvPicPr>
                  <pic:blipFill>
                    <a:blip r:embed="rId15"/>
                    <a:srcRect b="24132" l="0" r="37275" t="0"/>
                    <a:stretch>
                      <a:fillRect/>
                    </a:stretch>
                  </pic:blipFill>
                  <pic:spPr>
                    <a:xfrm>
                      <a:off x="0" y="0"/>
                      <a:ext cx="4320719" cy="2215753"/>
                    </a:xfrm>
                    <a:prstGeom prst="rect"/>
                    <a:ln/>
                  </pic:spPr>
                </pic:pic>
              </a:graphicData>
            </a:graphic>
          </wp:inline>
        </w:drawing>
      </w:r>
      <w:r w:rsidDel="00000000" w:rsidR="00000000" w:rsidRPr="00000000">
        <w:rPr>
          <w:rtl w:val="0"/>
        </w:rPr>
      </w:r>
    </w:p>
    <w:p w:rsidR="00000000" w:rsidDel="00000000" w:rsidP="00000000" w:rsidRDefault="00000000" w:rsidRPr="00000000" w14:paraId="0000003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Calibri" w:cs="Calibri" w:eastAsia="Calibri" w:hAnsi="Calibri"/>
          <w:b w:val="0"/>
          <w:i w:val="0"/>
          <w:smallCaps w:val="0"/>
          <w:strike w:val="0"/>
          <w:sz w:val="22"/>
          <w:szCs w:val="22"/>
          <w:u w:val="none"/>
          <w:shd w:fill="auto" w:val="clear"/>
          <w:vertAlign w:val="baseline"/>
        </w:rPr>
      </w:pPr>
      <w:r w:rsidDel="00000000" w:rsidR="00000000" w:rsidRPr="00000000">
        <w:rPr>
          <w:rFonts w:ascii="Calibri" w:cs="Calibri" w:eastAsia="Calibri" w:hAnsi="Calibri"/>
          <w:b w:val="0"/>
          <w:i w:val="0"/>
          <w:smallCaps w:val="0"/>
          <w:strike w:val="0"/>
          <w:sz w:val="22"/>
          <w:szCs w:val="22"/>
          <w:u w:val="none"/>
          <w:shd w:fill="auto" w:val="clear"/>
          <w:vertAlign w:val="baseline"/>
          <w:rtl w:val="0"/>
        </w:rPr>
        <w:t xml:space="preserve">Rysunek </w:t>
      </w:r>
      <w:r w:rsidDel="00000000" w:rsidR="00000000" w:rsidRPr="00000000">
        <w:rPr>
          <w:rFonts w:ascii="Calibri" w:cs="Calibri" w:eastAsia="Calibri" w:hAnsi="Calibri"/>
          <w:b w:val="0"/>
          <w:i w:val="0"/>
          <w:smallCaps w:val="0"/>
          <w:strike w:val="0"/>
          <w:sz w:val="22"/>
          <w:szCs w:val="22"/>
          <w:u w:val="none"/>
          <w:shd w:fill="auto" w:val="clear"/>
          <w:vertAlign w:val="baseline"/>
          <w:rtl w:val="0"/>
        </w:rPr>
        <w:t xml:space="preserve">7</w:t>
      </w:r>
      <w:r w:rsidDel="00000000" w:rsidR="00000000" w:rsidRPr="00000000">
        <w:rPr>
          <w:rFonts w:ascii="Calibri" w:cs="Calibri" w:eastAsia="Calibri" w:hAnsi="Calibri"/>
          <w:b w:val="0"/>
          <w:i w:val="0"/>
          <w:smallCaps w:val="0"/>
          <w:strike w:val="0"/>
          <w:sz w:val="22"/>
          <w:szCs w:val="22"/>
          <w:u w:val="none"/>
          <w:shd w:fill="auto" w:val="clear"/>
          <w:vertAlign w:val="baseline"/>
          <w:rtl w:val="0"/>
        </w:rPr>
        <w:t xml:space="preserve">. Przykład efektów kształcenia na kursie</w:t>
      </w:r>
    </w:p>
    <w:p w:rsidR="00000000" w:rsidDel="00000000" w:rsidP="00000000" w:rsidRDefault="00000000" w:rsidRPr="00000000" w14:paraId="00000040">
      <w:pPr>
        <w:spacing w:line="276" w:lineRule="auto"/>
        <w:jc w:val="center"/>
        <w:rPr>
          <w:rFonts w:ascii="Calibri" w:cs="Calibri" w:eastAsia="Calibri" w:hAnsi="Calibri"/>
          <w:shd w:fill="fcfcfc" w:val="clear"/>
        </w:rPr>
      </w:pPr>
      <w:r w:rsidDel="00000000" w:rsidR="00000000" w:rsidRPr="00000000">
        <w:rPr>
          <w:rtl w:val="0"/>
        </w:rPr>
      </w:r>
    </w:p>
    <w:p w:rsidR="00000000" w:rsidDel="00000000" w:rsidP="00000000" w:rsidRDefault="00000000" w:rsidRPr="00000000" w14:paraId="0000004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Calibri" w:cs="Calibri" w:eastAsia="Calibri" w:hAnsi="Calibri"/>
          <w:b w:val="0"/>
          <w:i w:val="0"/>
          <w:smallCaps w:val="0"/>
          <w:strike w:val="0"/>
          <w:sz w:val="24"/>
          <w:szCs w:val="24"/>
          <w:u w:val="none"/>
          <w:shd w:fill="auto" w:val="clear"/>
          <w:vertAlign w:val="baseline"/>
        </w:rPr>
      </w:pPr>
      <w:r w:rsidDel="00000000" w:rsidR="00000000" w:rsidRPr="00000000">
        <w:rPr>
          <w:rFonts w:ascii="Calibri" w:cs="Calibri" w:eastAsia="Calibri" w:hAnsi="Calibri"/>
          <w:b w:val="0"/>
          <w:i w:val="0"/>
          <w:smallCaps w:val="0"/>
          <w:strike w:val="0"/>
          <w:sz w:val="24"/>
          <w:szCs w:val="24"/>
          <w:u w:val="none"/>
          <w:shd w:fill="auto" w:val="clear"/>
          <w:vertAlign w:val="baseline"/>
          <w:rtl w:val="0"/>
        </w:rPr>
        <w:t xml:space="preserve">Po wstawieniu efektów uczenia się nauczyciel może wybrać, które z wstawionych efektów uczenia się zostaną osiągnięte po zakończeniu działania i odpowiednio dostosować efekty uczenia się do działania (rys. </w:t>
      </w:r>
      <w:r w:rsidDel="00000000" w:rsidR="00000000" w:rsidRPr="00000000">
        <w:rPr>
          <w:rFonts w:ascii="Calibri" w:cs="Calibri" w:eastAsia="Calibri" w:hAnsi="Calibri"/>
          <w:b w:val="0"/>
          <w:i w:val="0"/>
          <w:smallCaps w:val="0"/>
          <w:strike w:val="0"/>
          <w:sz w:val="24"/>
          <w:szCs w:val="24"/>
          <w:u w:val="none"/>
          <w:shd w:fill="auto" w:val="clear"/>
          <w:vertAlign w:val="baseline"/>
          <w:rtl w:val="0"/>
        </w:rPr>
        <w:t xml:space="preserve">8</w:t>
      </w:r>
      <w:r w:rsidDel="00000000" w:rsidR="00000000" w:rsidRPr="00000000">
        <w:rPr>
          <w:rFonts w:ascii="Calibri" w:cs="Calibri" w:eastAsia="Calibri" w:hAnsi="Calibri"/>
          <w:b w:val="0"/>
          <w:i w:val="0"/>
          <w:smallCaps w:val="0"/>
          <w:strike w:val="0"/>
          <w:sz w:val="24"/>
          <w:szCs w:val="24"/>
          <w:u w:val="none"/>
          <w:shd w:fill="auto" w:val="clear"/>
          <w:vertAlign w:val="baseline"/>
          <w:rtl w:val="0"/>
        </w:rPr>
        <w:t xml:space="preserve">).</w:t>
      </w:r>
    </w:p>
    <w:p w:rsidR="00000000" w:rsidDel="00000000" w:rsidP="00000000" w:rsidRDefault="00000000" w:rsidRPr="00000000" w14:paraId="0000004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Pr>
        <w:drawing>
          <wp:inline distB="114300" distT="114300" distL="114300" distR="114300">
            <wp:extent cx="6753964" cy="1326474"/>
            <wp:effectExtent b="0" l="0" r="0" t="0"/>
            <wp:docPr id="107" name="image9.png"/>
            <a:graphic>
              <a:graphicData uri="http://schemas.openxmlformats.org/drawingml/2006/picture">
                <pic:pic>
                  <pic:nvPicPr>
                    <pic:cNvPr id="0" name="image9.png"/>
                    <pic:cNvPicPr preferRelativeResize="0"/>
                  </pic:nvPicPr>
                  <pic:blipFill>
                    <a:blip r:embed="rId16"/>
                    <a:srcRect b="42098" l="0" r="2019" t="0"/>
                    <a:stretch>
                      <a:fillRect/>
                    </a:stretch>
                  </pic:blipFill>
                  <pic:spPr>
                    <a:xfrm>
                      <a:off x="0" y="0"/>
                      <a:ext cx="6753964" cy="1326474"/>
                    </a:xfrm>
                    <a:prstGeom prst="rect"/>
                    <a:ln/>
                  </pic:spPr>
                </pic:pic>
              </a:graphicData>
            </a:graphic>
          </wp:inline>
        </w:drawing>
      </w:r>
      <w:r w:rsidDel="00000000" w:rsidR="00000000" w:rsidRPr="00000000">
        <w:rPr>
          <w:rtl w:val="0"/>
        </w:rPr>
      </w:r>
    </w:p>
    <w:p w:rsidR="00000000" w:rsidDel="00000000" w:rsidP="00000000" w:rsidRDefault="00000000" w:rsidRPr="00000000" w14:paraId="0000004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Rysunek </w:t>
      </w:r>
      <w:r w:rsidDel="00000000" w:rsidR="00000000" w:rsidRPr="00000000">
        <w:rPr>
          <w:rFonts w:ascii="Calibri" w:cs="Calibri" w:eastAsia="Calibri" w:hAnsi="Calibri"/>
          <w:b w:val="0"/>
          <w:i w:val="0"/>
          <w:smallCaps w:val="0"/>
          <w:strike w:val="0"/>
          <w:sz w:val="22"/>
          <w:szCs w:val="22"/>
          <w:u w:val="none"/>
          <w:shd w:fill="auto" w:val="clear"/>
          <w:vertAlign w:val="baseline"/>
          <w:rtl w:val="0"/>
        </w:rPr>
        <w:t xml:space="preserve">8</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Przykład efektów uczenia się powiązanych z konkretnym działaniem edukacyjnym</w:t>
      </w:r>
    </w:p>
    <w:p w:rsidR="00000000" w:rsidDel="00000000" w:rsidP="00000000" w:rsidRDefault="00000000" w:rsidRPr="00000000" w14:paraId="00000044">
      <w:pPr>
        <w:spacing w:line="276" w:lineRule="auto"/>
        <w:jc w:val="center"/>
        <w:rPr>
          <w:rFonts w:ascii="Calibri" w:cs="Calibri" w:eastAsia="Calibri" w:hAnsi="Calibri"/>
        </w:rPr>
      </w:pPr>
      <w:r w:rsidDel="00000000" w:rsidR="00000000" w:rsidRPr="00000000">
        <w:rPr>
          <w:rtl w:val="0"/>
        </w:rPr>
      </w:r>
    </w:p>
    <w:p w:rsidR="00000000" w:rsidDel="00000000" w:rsidP="00000000" w:rsidRDefault="00000000" w:rsidRPr="00000000" w14:paraId="0000004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Dziennik ocen</w:t>
      </w:r>
    </w:p>
    <w:p w:rsidR="00000000" w:rsidDel="00000000" w:rsidP="00000000" w:rsidRDefault="00000000" w:rsidRPr="00000000" w14:paraId="00000046">
      <w:pPr>
        <w:spacing w:line="276" w:lineRule="auto"/>
        <w:jc w:val="both"/>
        <w:rPr>
          <w:rFonts w:ascii="Calibri" w:cs="Calibri" w:eastAsia="Calibri" w:hAnsi="Calibri"/>
          <w:b w:val="1"/>
        </w:rPr>
      </w:pPr>
      <w:r w:rsidDel="00000000" w:rsidR="00000000" w:rsidRPr="00000000">
        <w:rPr>
          <w:rtl w:val="0"/>
        </w:rPr>
      </w:r>
    </w:p>
    <w:p w:rsidR="00000000" w:rsidDel="00000000" w:rsidP="00000000" w:rsidRDefault="00000000" w:rsidRPr="00000000" w14:paraId="0000004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Calibri" w:cs="Calibri" w:eastAsia="Calibri" w:hAnsi="Calibri"/>
          <w:b w:val="0"/>
          <w:i w:val="0"/>
          <w:smallCaps w:val="0"/>
          <w:strike w:val="0"/>
          <w:color w:val="000000"/>
          <w:sz w:val="24"/>
          <w:szCs w:val="24"/>
          <w:highlight w:val="white"/>
          <w:u w:val="none"/>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Wreszcie, po dodaniu ocenianej pozycji do kursu Moodle, książka ocen automatycznie tworzy miejsca na oceny i dodaje je, gdy tylko zostaną wygenerowane przez nauczyciela lub </w:t>
      </w:r>
      <w:r w:rsidDel="00000000" w:rsidR="00000000" w:rsidRPr="00000000">
        <w:rPr>
          <w:rFonts w:ascii="Calibri" w:cs="Calibri" w:eastAsia="Calibri" w:hAnsi="Calibri"/>
          <w:b w:val="0"/>
          <w:i w:val="0"/>
          <w:smallCaps w:val="0"/>
          <w:strike w:val="0"/>
          <w:color w:val="000000"/>
          <w:sz w:val="24"/>
          <w:szCs w:val="24"/>
          <w:highlight w:val="white"/>
          <w:u w:val="none"/>
          <w:vertAlign w:val="baseline"/>
          <w:rtl w:val="0"/>
        </w:rPr>
        <w:t xml:space="preserve">przez system (rys. </w:t>
      </w:r>
      <w:r w:rsidDel="00000000" w:rsidR="00000000" w:rsidRPr="00000000">
        <w:rPr>
          <w:rFonts w:ascii="Calibri" w:cs="Calibri" w:eastAsia="Calibri" w:hAnsi="Calibri"/>
          <w:b w:val="0"/>
          <w:i w:val="0"/>
          <w:smallCaps w:val="0"/>
          <w:strike w:val="0"/>
          <w:color w:val="4a86e8"/>
          <w:sz w:val="24"/>
          <w:szCs w:val="24"/>
          <w:highlight w:val="white"/>
          <w:u w:val="none"/>
          <w:vertAlign w:val="baseline"/>
          <w:rtl w:val="0"/>
        </w:rPr>
        <w:t xml:space="preserve">9</w:t>
      </w:r>
      <w:r w:rsidDel="00000000" w:rsidR="00000000" w:rsidRPr="00000000">
        <w:rPr>
          <w:rFonts w:ascii="Calibri" w:cs="Calibri" w:eastAsia="Calibri" w:hAnsi="Calibri"/>
          <w:b w:val="0"/>
          <w:i w:val="0"/>
          <w:smallCaps w:val="0"/>
          <w:strike w:val="0"/>
          <w:color w:val="000000"/>
          <w:sz w:val="24"/>
          <w:szCs w:val="24"/>
          <w:highlight w:val="white"/>
          <w:u w:val="none"/>
          <w:vertAlign w:val="baseline"/>
          <w:rtl w:val="0"/>
        </w:rPr>
        <w:t xml:space="preserve">). Elementy oceny odnoszą się do zajęć, np. Zadania, recenzji, quizu lub efektów uczenia się. Dlatego nauczyciele muszą zastanowić się, jakie dane są ważne i muszą zostać uwzględnione w książce ocen. Musisz upewnić się, że każde zadanie jest powiązane z konkretnymi efektami uczenia się i że ocena zadania jest odpowiednio ustawiona.</w:t>
      </w:r>
    </w:p>
    <w:p w:rsidR="00000000" w:rsidDel="00000000" w:rsidP="00000000" w:rsidRDefault="00000000" w:rsidRPr="00000000" w14:paraId="0000004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Calibri" w:cs="Calibri" w:eastAsia="Calibri" w:hAnsi="Calibri"/>
          <w:b w:val="0"/>
          <w:i w:val="0"/>
          <w:smallCaps w:val="0"/>
          <w:strike w:val="0"/>
          <w:color w:val="000000"/>
          <w:sz w:val="28"/>
          <w:szCs w:val="28"/>
          <w:highlight w:val="white"/>
          <w:u w:val="none"/>
          <w:vertAlign w:val="baseline"/>
        </w:rPr>
      </w:pPr>
      <w:r w:rsidDel="00000000" w:rsidR="00000000" w:rsidRPr="00000000">
        <w:rPr>
          <w:rFonts w:ascii="Calibri" w:cs="Calibri" w:eastAsia="Calibri" w:hAnsi="Calibri"/>
          <w:b w:val="0"/>
          <w:i w:val="0"/>
          <w:smallCaps w:val="0"/>
          <w:strike w:val="0"/>
          <w:color w:val="000000"/>
          <w:sz w:val="28"/>
          <w:szCs w:val="28"/>
          <w:highlight w:val="white"/>
          <w:u w:val="none"/>
          <w:vertAlign w:val="baseline"/>
        </w:rPr>
        <w:drawing>
          <wp:inline distB="114300" distT="114300" distL="114300" distR="114300">
            <wp:extent cx="5943600" cy="457200"/>
            <wp:effectExtent b="0" l="0" r="0" t="0"/>
            <wp:docPr id="106" name="image13.png"/>
            <a:graphic>
              <a:graphicData uri="http://schemas.openxmlformats.org/drawingml/2006/picture">
                <pic:pic>
                  <pic:nvPicPr>
                    <pic:cNvPr id="0" name="image13.png"/>
                    <pic:cNvPicPr preferRelativeResize="0"/>
                  </pic:nvPicPr>
                  <pic:blipFill>
                    <a:blip r:embed="rId17"/>
                    <a:srcRect b="0" l="0" r="0" t="0"/>
                    <a:stretch>
                      <a:fillRect/>
                    </a:stretch>
                  </pic:blipFill>
                  <pic:spPr>
                    <a:xfrm>
                      <a:off x="0" y="0"/>
                      <a:ext cx="5943600" cy="457200"/>
                    </a:xfrm>
                    <a:prstGeom prst="rect"/>
                    <a:ln/>
                  </pic:spPr>
                </pic:pic>
              </a:graphicData>
            </a:graphic>
          </wp:inline>
        </w:drawing>
      </w:r>
      <w:r w:rsidDel="00000000" w:rsidR="00000000" w:rsidRPr="00000000">
        <w:rPr>
          <w:rtl w:val="0"/>
        </w:rPr>
      </w:r>
    </w:p>
    <w:p w:rsidR="00000000" w:rsidDel="00000000" w:rsidP="00000000" w:rsidRDefault="00000000" w:rsidRPr="00000000" w14:paraId="0000004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Calibri" w:cs="Calibri" w:eastAsia="Calibri" w:hAnsi="Calibri"/>
          <w:b w:val="0"/>
          <w:i w:val="0"/>
          <w:smallCaps w:val="0"/>
          <w:strike w:val="0"/>
          <w:color w:val="000000"/>
          <w:sz w:val="22"/>
          <w:szCs w:val="22"/>
          <w:highlight w:val="white"/>
          <w:u w:val="none"/>
          <w:vertAlign w:val="baseline"/>
        </w:rPr>
      </w:pPr>
      <w:r w:rsidDel="00000000" w:rsidR="00000000" w:rsidRPr="00000000">
        <w:rPr>
          <w:rFonts w:ascii="Calibri" w:cs="Calibri" w:eastAsia="Calibri" w:hAnsi="Calibri"/>
          <w:b w:val="0"/>
          <w:i w:val="0"/>
          <w:smallCaps w:val="0"/>
          <w:strike w:val="0"/>
          <w:color w:val="000000"/>
          <w:sz w:val="22"/>
          <w:szCs w:val="22"/>
          <w:highlight w:val="white"/>
          <w:u w:val="none"/>
          <w:vertAlign w:val="baseline"/>
          <w:rtl w:val="0"/>
        </w:rPr>
        <w:t xml:space="preserve">Rysunek </w:t>
      </w:r>
      <w:r w:rsidDel="00000000" w:rsidR="00000000" w:rsidRPr="00000000">
        <w:rPr>
          <w:rFonts w:ascii="Calibri" w:cs="Calibri" w:eastAsia="Calibri" w:hAnsi="Calibri"/>
          <w:b w:val="0"/>
          <w:i w:val="0"/>
          <w:smallCaps w:val="0"/>
          <w:strike w:val="0"/>
          <w:color w:val="4a86e8"/>
          <w:sz w:val="22"/>
          <w:szCs w:val="22"/>
          <w:highlight w:val="white"/>
          <w:u w:val="none"/>
          <w:vertAlign w:val="baseline"/>
          <w:rtl w:val="0"/>
        </w:rPr>
        <w:t xml:space="preserve"> 9</w:t>
      </w:r>
      <w:r w:rsidDel="00000000" w:rsidR="00000000" w:rsidRPr="00000000">
        <w:rPr>
          <w:rFonts w:ascii="Calibri" w:cs="Calibri" w:eastAsia="Calibri" w:hAnsi="Calibri"/>
          <w:b w:val="0"/>
          <w:i w:val="0"/>
          <w:smallCaps w:val="0"/>
          <w:strike w:val="0"/>
          <w:color w:val="000000"/>
          <w:sz w:val="22"/>
          <w:szCs w:val="22"/>
          <w:highlight w:val="white"/>
          <w:u w:val="none"/>
          <w:vertAlign w:val="baseline"/>
          <w:rtl w:val="0"/>
        </w:rPr>
        <w:t xml:space="preserve">. Przykład raportu z książki ocen</w:t>
      </w:r>
    </w:p>
    <w:p w:rsidR="00000000" w:rsidDel="00000000" w:rsidP="00000000" w:rsidRDefault="00000000" w:rsidRPr="00000000" w14:paraId="0000004A">
      <w:pPr>
        <w:spacing w:line="276" w:lineRule="auto"/>
        <w:jc w:val="both"/>
        <w:rPr>
          <w:rFonts w:ascii="Calibri" w:cs="Calibri" w:eastAsia="Calibri" w:hAnsi="Calibri"/>
          <w:highlight w:val="white"/>
        </w:rPr>
      </w:pPr>
      <w:r w:rsidDel="00000000" w:rsidR="00000000" w:rsidRPr="00000000">
        <w:rPr>
          <w:rtl w:val="0"/>
        </w:rPr>
      </w:r>
    </w:p>
    <w:p w:rsidR="00000000" w:rsidDel="00000000" w:rsidP="00000000" w:rsidRDefault="00000000" w:rsidRPr="00000000" w14:paraId="0000004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Calibri" w:cs="Calibri" w:eastAsia="Calibri" w:hAnsi="Calibri"/>
          <w:b w:val="1"/>
          <w:i w:val="1"/>
          <w:smallCaps w:val="0"/>
          <w:strike w:val="0"/>
          <w:color w:val="000000"/>
          <w:sz w:val="24"/>
          <w:szCs w:val="24"/>
          <w:highlight w:val="white"/>
          <w:u w:val="none"/>
          <w:vertAlign w:val="baseline"/>
        </w:rPr>
      </w:pPr>
      <w:r w:rsidDel="00000000" w:rsidR="00000000" w:rsidRPr="00000000">
        <w:rPr>
          <w:rFonts w:ascii="Calibri" w:cs="Calibri" w:eastAsia="Calibri" w:hAnsi="Calibri"/>
          <w:b w:val="0"/>
          <w:i w:val="0"/>
          <w:smallCaps w:val="0"/>
          <w:strike w:val="0"/>
          <w:color w:val="000000"/>
          <w:sz w:val="24"/>
          <w:szCs w:val="24"/>
          <w:highlight w:val="white"/>
          <w:u w:val="none"/>
          <w:vertAlign w:val="baseline"/>
          <w:rtl w:val="0"/>
        </w:rPr>
        <w:t xml:space="preserve">Ustawienia oceny kursu można znaleźć w </w:t>
      </w:r>
      <w:r w:rsidDel="00000000" w:rsidR="00000000" w:rsidRPr="00000000">
        <w:rPr>
          <w:rFonts w:ascii="Calibri" w:cs="Calibri" w:eastAsia="Calibri" w:hAnsi="Calibri"/>
          <w:b w:val="1"/>
          <w:i w:val="1"/>
          <w:smallCaps w:val="0"/>
          <w:strike w:val="0"/>
          <w:color w:val="000000"/>
          <w:sz w:val="24"/>
          <w:szCs w:val="24"/>
          <w:highlight w:val="white"/>
          <w:u w:val="none"/>
          <w:vertAlign w:val="baseline"/>
          <w:rtl w:val="0"/>
        </w:rPr>
        <w:t xml:space="preserve">bloku Administracja -&gt; Ustawienia dziennika ocen.</w:t>
      </w:r>
    </w:p>
    <w:p w:rsidR="00000000" w:rsidDel="00000000" w:rsidP="00000000" w:rsidRDefault="00000000" w:rsidRPr="00000000" w14:paraId="0000004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highlight w:val="white"/>
          <w:u w:val="none"/>
          <w:vertAlign w:val="baseline"/>
          <w:rtl w:val="0"/>
        </w:rPr>
        <w:t xml:space="preserve">Konfiguracja książki ocen pokazuje nauczycielowi, jakie zadania i efekty uczenia się są zawarte w książce ocen i które zadania są powiązane z każdym wynikiem uczenia się. Książka ocen jest przydatna z kilku powodów: pozwala monitorować i zastanawiać się, czy wcześniej zaplanowane zadania edukacyjne są wystarczające do osiągnięcia efektów uczenia się. Jeśli zostanie zaprojektowany na długo przed rozpoczęciem kursu, może generować raporty z cyfrowymi dowodami pokazującymi</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czy uczniowie osiągnęli przewidywane wyniki i pokazującymi, którzy uczniowie osiągnęli dane wyniki.</w:t>
      </w:r>
    </w:p>
    <w:p w:rsidR="00000000" w:rsidDel="00000000" w:rsidP="00000000" w:rsidRDefault="00000000" w:rsidRPr="00000000" w14:paraId="0000004D">
      <w:pPr>
        <w:spacing w:line="276" w:lineRule="auto"/>
        <w:jc w:val="both"/>
        <w:rPr>
          <w:rFonts w:ascii="Calibri" w:cs="Calibri" w:eastAsia="Calibri" w:hAnsi="Calibri"/>
        </w:rPr>
      </w:pPr>
      <w:r w:rsidDel="00000000" w:rsidR="00000000" w:rsidRPr="00000000">
        <w:rPr>
          <w:rtl w:val="0"/>
        </w:rPr>
      </w:r>
    </w:p>
    <w:p w:rsidR="00000000" w:rsidDel="00000000" w:rsidP="00000000" w:rsidRDefault="00000000" w:rsidRPr="00000000" w14:paraId="0000004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Uwaga </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Przedstawione przykłady zrzutów ekranu pochodzą z kursu „Koncepcje edukacji dorosłych”, nauczyciele E. Trepule, G. Tamoliune. Otrzymano zgodę nauczycieli.</w:t>
      </w:r>
    </w:p>
    <w:p w:rsidR="00000000" w:rsidDel="00000000" w:rsidP="00000000" w:rsidRDefault="00000000" w:rsidRPr="00000000" w14:paraId="0000004F">
      <w:pPr>
        <w:spacing w:line="276" w:lineRule="auto"/>
        <w:jc w:val="both"/>
        <w:rPr>
          <w:rFonts w:ascii="Calibri" w:cs="Calibri" w:eastAsia="Calibri" w:hAnsi="Calibri"/>
          <w:shd w:fill="fcfcfc" w:val="clear"/>
        </w:rPr>
      </w:pPr>
      <w:r w:rsidDel="00000000" w:rsidR="00000000" w:rsidRPr="00000000">
        <w:rPr>
          <w:rtl w:val="0"/>
        </w:rPr>
      </w:r>
    </w:p>
    <w:p w:rsidR="00000000" w:rsidDel="00000000" w:rsidP="00000000" w:rsidRDefault="00000000" w:rsidRPr="00000000" w14:paraId="00000050">
      <w:pPr>
        <w:keepNext w:val="1"/>
        <w:keepLines w:val="1"/>
        <w:pageBreakBefore w:val="0"/>
        <w:widowControl w:val="1"/>
        <w:pBdr>
          <w:top w:space="0" w:sz="0" w:val="nil"/>
          <w:left w:space="0" w:sz="0" w:val="nil"/>
          <w:bottom w:space="0" w:sz="0" w:val="nil"/>
          <w:right w:space="0" w:sz="0" w:val="nil"/>
          <w:between w:space="0" w:sz="0" w:val="nil"/>
        </w:pBdr>
        <w:shd w:fill="auto" w:val="clear"/>
        <w:spacing w:after="120" w:before="360" w:line="240" w:lineRule="auto"/>
        <w:ind w:left="0" w:right="0" w:firstLine="0"/>
        <w:jc w:val="left"/>
        <w:rPr>
          <w:rFonts w:ascii="Times New Roman" w:cs="Times New Roman" w:eastAsia="Times New Roman" w:hAnsi="Times New Roman"/>
          <w:b w:val="0"/>
          <w:i w:val="0"/>
          <w:smallCaps w:val="0"/>
          <w:strike w:val="0"/>
          <w:color w:val="000000"/>
          <w:sz w:val="32"/>
          <w:szCs w:val="32"/>
          <w:u w:val="none"/>
          <w:shd w:fill="auto" w:val="clear"/>
          <w:vertAlign w:val="baseline"/>
        </w:rPr>
      </w:pPr>
      <w:bookmarkStart w:colFirst="0" w:colLast="0" w:name="_heading=h.9mclxt4py4ey" w:id="1"/>
      <w:bookmarkEnd w:id="1"/>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0"/>
        </w:rPr>
        <w:t xml:space="preserve">PRZYKŁAD NAJLEPSZYCH PRAKTYK</w:t>
      </w:r>
    </w:p>
    <w:p w:rsidR="00000000" w:rsidDel="00000000" w:rsidP="00000000" w:rsidRDefault="00000000" w:rsidRPr="00000000" w14:paraId="0000005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Calibri" w:cs="Calibri" w:eastAsia="Calibri" w:hAnsi="Calibri"/>
          <w:b w:val="0"/>
          <w:i w:val="0"/>
          <w:smallCaps w:val="0"/>
          <w:strike w:val="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highlight w:val="white"/>
          <w:u w:val="none"/>
          <w:vertAlign w:val="baseline"/>
          <w:rtl w:val="0"/>
        </w:rPr>
        <w:t xml:space="preserve">Tytuł: </w:t>
      </w:r>
      <w:r w:rsidDel="00000000" w:rsidR="00000000" w:rsidRPr="00000000">
        <w:rPr>
          <w:rFonts w:ascii="Calibri" w:cs="Calibri" w:eastAsia="Calibri" w:hAnsi="Calibri"/>
          <w:b w:val="0"/>
          <w:i w:val="0"/>
          <w:smallCaps w:val="0"/>
          <w:strike w:val="0"/>
          <w:color w:val="000000"/>
          <w:sz w:val="24"/>
          <w:szCs w:val="24"/>
          <w:highlight w:val="white"/>
          <w:u w:val="none"/>
          <w:vertAlign w:val="baseline"/>
          <w:rtl w:val="0"/>
        </w:rPr>
        <w:t xml:space="preserve">Reflective Learning, Teaching, and Assessment Based on Learning Analytics </w:t>
      </w:r>
      <w:r w:rsidDel="00000000" w:rsidR="00000000" w:rsidRPr="00000000">
        <w:rPr>
          <w:rFonts w:ascii="Calibri" w:cs="Calibri" w:eastAsia="Calibri" w:hAnsi="Calibri"/>
          <w:b w:val="0"/>
          <w:i w:val="0"/>
          <w:smallCaps w:val="0"/>
          <w:strike w:val="0"/>
          <w:sz w:val="24"/>
          <w:szCs w:val="24"/>
          <w:highlight w:val="white"/>
          <w:u w:val="none"/>
          <w:vertAlign w:val="baseline"/>
          <w:rtl w:val="0"/>
        </w:rPr>
        <w:t xml:space="preserve">(</w:t>
      </w:r>
      <w:r w:rsidDel="00000000" w:rsidR="00000000" w:rsidRPr="00000000">
        <w:rPr>
          <w:rFonts w:ascii="Calibri" w:cs="Calibri" w:eastAsia="Calibri" w:hAnsi="Calibri"/>
          <w:b w:val="0"/>
          <w:i w:val="0"/>
          <w:smallCaps w:val="0"/>
          <w:strike w:val="0"/>
          <w:sz w:val="24"/>
          <w:szCs w:val="24"/>
          <w:u w:val="none"/>
          <w:shd w:fill="auto" w:val="clear"/>
          <w:vertAlign w:val="baseline"/>
          <w:rtl w:val="0"/>
        </w:rPr>
        <w:t xml:space="preserve">Volungeviciene et al., 2021)</w:t>
      </w:r>
    </w:p>
    <w:p w:rsidR="00000000" w:rsidDel="00000000" w:rsidP="00000000" w:rsidRDefault="00000000" w:rsidRPr="00000000" w14:paraId="0000005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Calibri" w:cs="Calibri" w:eastAsia="Calibri" w:hAnsi="Calibri"/>
          <w:b w:val="0"/>
          <w:i w:val="0"/>
          <w:smallCaps w:val="0"/>
          <w:strike w:val="0"/>
          <w:sz w:val="24"/>
          <w:szCs w:val="24"/>
          <w:u w:val="none"/>
          <w:shd w:fill="auto" w:val="clear"/>
          <w:vertAlign w:val="baseline"/>
        </w:rPr>
      </w:pPr>
      <w:r w:rsidDel="00000000" w:rsidR="00000000" w:rsidRPr="00000000">
        <w:rPr>
          <w:rFonts w:ascii="Calibri" w:cs="Calibri" w:eastAsia="Calibri" w:hAnsi="Calibri"/>
          <w:b w:val="0"/>
          <w:i w:val="0"/>
          <w:smallCaps w:val="0"/>
          <w:strike w:val="0"/>
          <w:sz w:val="24"/>
          <w:szCs w:val="24"/>
          <w:u w:val="none"/>
          <w:shd w:fill="auto" w:val="clear"/>
          <w:vertAlign w:val="baseline"/>
          <w:rtl w:val="0"/>
        </w:rPr>
        <w:t xml:space="preserve">Uniwersytet: Vytautas Magnus University (VMU), Litwa</w:t>
      </w:r>
    </w:p>
    <w:p w:rsidR="00000000" w:rsidDel="00000000" w:rsidP="00000000" w:rsidRDefault="00000000" w:rsidRPr="00000000" w14:paraId="0000005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Calibri" w:cs="Calibri" w:eastAsia="Calibri" w:hAnsi="Calibri"/>
          <w:b w:val="0"/>
          <w:i w:val="0"/>
          <w:smallCaps w:val="0"/>
          <w:strike w:val="0"/>
          <w:color w:val="000000"/>
          <w:sz w:val="24"/>
          <w:szCs w:val="24"/>
          <w:highlight w:val="white"/>
          <w:u w:val="none"/>
          <w:vertAlign w:val="baseline"/>
        </w:rPr>
      </w:pPr>
      <w:r w:rsidDel="00000000" w:rsidR="00000000" w:rsidRPr="00000000">
        <w:rPr>
          <w:rFonts w:ascii="Calibri" w:cs="Calibri" w:eastAsia="Calibri" w:hAnsi="Calibri"/>
          <w:b w:val="1"/>
          <w:i w:val="0"/>
          <w:smallCaps w:val="0"/>
          <w:strike w:val="0"/>
          <w:color w:val="000000"/>
          <w:sz w:val="24"/>
          <w:szCs w:val="24"/>
          <w:highlight w:val="white"/>
          <w:u w:val="none"/>
          <w:vertAlign w:val="baseline"/>
          <w:rtl w:val="0"/>
        </w:rPr>
        <w:t xml:space="preserve">Sekcja ram: </w:t>
      </w:r>
      <w:r w:rsidDel="00000000" w:rsidR="00000000" w:rsidRPr="00000000">
        <w:rPr>
          <w:rFonts w:ascii="Calibri" w:cs="Calibri" w:eastAsia="Calibri" w:hAnsi="Calibri"/>
          <w:b w:val="0"/>
          <w:i w:val="0"/>
          <w:smallCaps w:val="0"/>
          <w:strike w:val="0"/>
          <w:color w:val="000000"/>
          <w:sz w:val="24"/>
          <w:szCs w:val="24"/>
          <w:highlight w:val="white"/>
          <w:u w:val="none"/>
          <w:vertAlign w:val="baseline"/>
          <w:rtl w:val="0"/>
        </w:rPr>
        <w:t xml:space="preserve">C - Strategie metapoznawcze do pomiaru świadomości w zakresie projektowania uczenia się</w:t>
      </w:r>
    </w:p>
    <w:p w:rsidR="00000000" w:rsidDel="00000000" w:rsidP="00000000" w:rsidRDefault="00000000" w:rsidRPr="00000000" w14:paraId="0000005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Calibri" w:cs="Calibri" w:eastAsia="Calibri" w:hAnsi="Calibri"/>
          <w:b w:val="1"/>
          <w:i w:val="0"/>
          <w:smallCaps w:val="0"/>
          <w:strike w:val="0"/>
          <w:color w:val="000000"/>
          <w:sz w:val="24"/>
          <w:szCs w:val="24"/>
          <w:highlight w:val="white"/>
          <w:u w:val="none"/>
          <w:vertAlign w:val="baseline"/>
        </w:rPr>
      </w:pPr>
      <w:r w:rsidDel="00000000" w:rsidR="00000000" w:rsidRPr="00000000">
        <w:rPr>
          <w:rFonts w:ascii="Calibri" w:cs="Calibri" w:eastAsia="Calibri" w:hAnsi="Calibri"/>
          <w:b w:val="1"/>
          <w:i w:val="0"/>
          <w:smallCaps w:val="0"/>
          <w:strike w:val="0"/>
          <w:color w:val="000000"/>
          <w:sz w:val="24"/>
          <w:szCs w:val="24"/>
          <w:highlight w:val="white"/>
          <w:u w:val="none"/>
          <w:vertAlign w:val="baseline"/>
          <w:rtl w:val="0"/>
        </w:rPr>
        <w:t xml:space="preserve">Do jakich kompetencji i efektów uczenia się w ramach DigicompEdu się odnosimy?</w:t>
      </w:r>
    </w:p>
    <w:tbl>
      <w:tblPr>
        <w:tblStyle w:val="Table1"/>
        <w:tblW w:w="936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3651"/>
        <w:gridCol w:w="5709"/>
        <w:tblGridChange w:id="0">
          <w:tblGrid>
            <w:gridCol w:w="3651"/>
            <w:gridCol w:w="5709"/>
          </w:tblGrid>
        </w:tblGridChange>
      </w:tblGrid>
      <w:tr>
        <w:trPr>
          <w:cantSplit w:val="0"/>
          <w:trHeight w:val="720" w:hRule="atLeast"/>
          <w:tblHeader w:val="0"/>
        </w:trPr>
        <w:tc>
          <w:tcPr>
            <w:tcBorders>
              <w:top w:color="cccccc" w:space="0" w:sz="6" w:val="single"/>
              <w:left w:color="cccccc" w:space="0" w:sz="6" w:val="single"/>
              <w:bottom w:color="cccccc" w:space="0" w:sz="6" w:val="single"/>
              <w:right w:color="cccccc" w:space="0" w:sz="6" w:val="single"/>
            </w:tcBorders>
            <w:shd w:fill="666666" w:val="clear"/>
            <w:tcMar>
              <w:top w:w="40.0" w:type="dxa"/>
              <w:left w:w="40.0" w:type="dxa"/>
              <w:bottom w:w="40.0" w:type="dxa"/>
              <w:right w:w="40.0" w:type="dxa"/>
            </w:tcMar>
            <w:vAlign w:val="center"/>
          </w:tcPr>
          <w:p w:rsidR="00000000" w:rsidDel="00000000" w:rsidP="00000000" w:rsidRDefault="00000000" w:rsidRPr="00000000" w14:paraId="0000005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Calibri" w:cs="Calibri" w:eastAsia="Calibri" w:hAnsi="Calibri"/>
                <w:b w:val="1"/>
                <w:i w:val="0"/>
                <w:smallCaps w:val="0"/>
                <w:strike w:val="0"/>
                <w:color w:val="ffffff"/>
                <w:sz w:val="24"/>
                <w:szCs w:val="24"/>
                <w:u w:val="none"/>
                <w:shd w:fill="auto" w:val="clear"/>
                <w:vertAlign w:val="baseline"/>
              </w:rPr>
            </w:pPr>
            <w:r w:rsidDel="00000000" w:rsidR="00000000" w:rsidRPr="00000000">
              <w:rPr>
                <w:rFonts w:ascii="Calibri" w:cs="Calibri" w:eastAsia="Calibri" w:hAnsi="Calibri"/>
                <w:b w:val="1"/>
                <w:i w:val="0"/>
                <w:smallCaps w:val="0"/>
                <w:strike w:val="0"/>
                <w:color w:val="ffffff"/>
                <w:sz w:val="24"/>
                <w:szCs w:val="24"/>
                <w:u w:val="none"/>
                <w:shd w:fill="auto" w:val="clear"/>
                <w:vertAlign w:val="baseline"/>
                <w:rtl w:val="0"/>
              </w:rPr>
              <w:t xml:space="preserve">Kompetencje</w:t>
            </w:r>
          </w:p>
        </w:tc>
        <w:tc>
          <w:tcPr>
            <w:tcBorders>
              <w:top w:color="cccccc" w:space="0" w:sz="6" w:val="single"/>
              <w:left w:color="cccccc" w:space="0" w:sz="6" w:val="single"/>
              <w:bottom w:color="cccccc" w:space="0" w:sz="6" w:val="single"/>
              <w:right w:color="cccccc" w:space="0" w:sz="6" w:val="single"/>
            </w:tcBorders>
            <w:shd w:fill="666666" w:val="clear"/>
            <w:tcMar>
              <w:top w:w="40.0" w:type="dxa"/>
              <w:left w:w="40.0" w:type="dxa"/>
              <w:bottom w:w="40.0" w:type="dxa"/>
              <w:right w:w="40.0" w:type="dxa"/>
            </w:tcMar>
            <w:vAlign w:val="center"/>
          </w:tcPr>
          <w:p w:rsidR="00000000" w:rsidDel="00000000" w:rsidP="00000000" w:rsidRDefault="00000000" w:rsidRPr="00000000" w14:paraId="0000005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1"/>
                <w:i w:val="0"/>
                <w:smallCaps w:val="0"/>
                <w:strike w:val="0"/>
                <w:color w:val="ffffff"/>
                <w:sz w:val="24"/>
                <w:szCs w:val="24"/>
                <w:u w:val="none"/>
                <w:shd w:fill="auto" w:val="clear"/>
                <w:vertAlign w:val="baseline"/>
              </w:rPr>
            </w:pPr>
            <w:r w:rsidDel="00000000" w:rsidR="00000000" w:rsidRPr="00000000">
              <w:rPr>
                <w:rFonts w:ascii="Calibri" w:cs="Calibri" w:eastAsia="Calibri" w:hAnsi="Calibri"/>
                <w:b w:val="1"/>
                <w:i w:val="0"/>
                <w:smallCaps w:val="0"/>
                <w:strike w:val="0"/>
                <w:color w:val="ffffff"/>
                <w:sz w:val="24"/>
                <w:szCs w:val="24"/>
                <w:u w:val="none"/>
                <w:shd w:fill="auto" w:val="clear"/>
                <w:vertAlign w:val="baseline"/>
                <w:rtl w:val="0"/>
              </w:rPr>
              <w:t xml:space="preserve">Wyniki uczenia się</w:t>
            </w:r>
          </w:p>
        </w:tc>
      </w:tr>
      <w:tr>
        <w:trPr>
          <w:cantSplit w:val="0"/>
          <w:trHeight w:val="3525" w:hRule="atLeast"/>
          <w:tblHeader w:val="0"/>
        </w:trPr>
        <w:tc>
          <w:tcPr>
            <w:tcBorders>
              <w:top w:color="cccccc" w:space="0" w:sz="6" w:val="single"/>
              <w:left w:color="cccccc" w:space="0" w:sz="6" w:val="single"/>
              <w:bottom w:color="cccccc" w:space="0" w:sz="6" w:val="single"/>
              <w:right w:color="cccccc" w:space="0" w:sz="6" w:val="single"/>
            </w:tcBorders>
            <w:shd w:fill="666666" w:val="clear"/>
            <w:tcMar>
              <w:top w:w="40.0" w:type="dxa"/>
              <w:left w:w="40.0" w:type="dxa"/>
              <w:bottom w:w="40.0" w:type="dxa"/>
              <w:right w:w="40.0" w:type="dxa"/>
            </w:tcMar>
            <w:vAlign w:val="center"/>
          </w:tcPr>
          <w:p w:rsidR="00000000" w:rsidDel="00000000" w:rsidP="00000000" w:rsidRDefault="00000000" w:rsidRPr="00000000" w14:paraId="0000005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Calibri" w:cs="Calibri" w:eastAsia="Calibri" w:hAnsi="Calibri"/>
                <w:b w:val="0"/>
                <w:i w:val="0"/>
                <w:smallCaps w:val="0"/>
                <w:strike w:val="0"/>
                <w:color w:val="4a86e8"/>
                <w:sz w:val="24"/>
                <w:szCs w:val="24"/>
                <w:u w:val="none"/>
                <w:shd w:fill="auto" w:val="clear"/>
                <w:vertAlign w:val="baseline"/>
              </w:rPr>
            </w:pPr>
            <w:r w:rsidDel="00000000" w:rsidR="00000000" w:rsidRPr="00000000">
              <w:rPr>
                <w:rFonts w:ascii="Calibri" w:cs="Calibri" w:eastAsia="Calibri" w:hAnsi="Calibri"/>
                <w:b w:val="0"/>
                <w:i w:val="0"/>
                <w:smallCaps w:val="0"/>
                <w:strike w:val="0"/>
                <w:color w:val="4a86e8"/>
                <w:sz w:val="24"/>
                <w:szCs w:val="24"/>
                <w:u w:val="none"/>
                <w:shd w:fill="auto" w:val="clear"/>
                <w:vertAlign w:val="baseline"/>
                <w:rtl w:val="0"/>
              </w:rPr>
              <w:t xml:space="preserve">Samoregulujące uczenie się</w:t>
            </w:r>
          </w:p>
          <w:p w:rsidR="00000000" w:rsidDel="00000000" w:rsidP="00000000" w:rsidRDefault="00000000" w:rsidRPr="00000000" w14:paraId="0000005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Calibri" w:cs="Calibri" w:eastAsia="Calibri" w:hAnsi="Calibri"/>
                <w:b w:val="0"/>
                <w:i w:val="0"/>
                <w:smallCaps w:val="0"/>
                <w:strike w:val="0"/>
                <w:color w:val="00ffff"/>
                <w:sz w:val="24"/>
                <w:szCs w:val="24"/>
                <w:u w:val="none"/>
                <w:shd w:fill="auto" w:val="clear"/>
                <w:vertAlign w:val="baseline"/>
              </w:rPr>
            </w:pPr>
            <w:r w:rsidDel="00000000" w:rsidR="00000000" w:rsidRPr="00000000">
              <w:rPr>
                <w:rFonts w:ascii="Calibri" w:cs="Calibri" w:eastAsia="Calibri" w:hAnsi="Calibri"/>
                <w:b w:val="0"/>
                <w:i w:val="0"/>
                <w:smallCaps w:val="0"/>
                <w:strike w:val="0"/>
                <w:color w:val="00ffff"/>
                <w:sz w:val="24"/>
                <w:szCs w:val="24"/>
                <w:u w:val="none"/>
                <w:shd w:fill="auto" w:val="clear"/>
                <w:vertAlign w:val="baseline"/>
                <w:rtl w:val="0"/>
              </w:rPr>
              <w:t xml:space="preserve">Strategie oceny</w:t>
            </w:r>
          </w:p>
          <w:p w:rsidR="00000000" w:rsidDel="00000000" w:rsidP="00000000" w:rsidRDefault="00000000" w:rsidRPr="00000000" w14:paraId="0000005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Calibri" w:cs="Calibri" w:eastAsia="Calibri" w:hAnsi="Calibri"/>
                <w:b w:val="0"/>
                <w:i w:val="0"/>
                <w:smallCaps w:val="0"/>
                <w:strike w:val="0"/>
                <w:color w:val="741b47"/>
                <w:sz w:val="24"/>
                <w:szCs w:val="24"/>
                <w:u w:val="none"/>
                <w:shd w:fill="auto" w:val="clear"/>
                <w:vertAlign w:val="baseline"/>
              </w:rPr>
            </w:pPr>
            <w:r w:rsidDel="00000000" w:rsidR="00000000" w:rsidRPr="00000000">
              <w:rPr>
                <w:rFonts w:ascii="Calibri" w:cs="Calibri" w:eastAsia="Calibri" w:hAnsi="Calibri"/>
                <w:b w:val="0"/>
                <w:i w:val="0"/>
                <w:smallCaps w:val="0"/>
                <w:strike w:val="0"/>
                <w:color w:val="741b47"/>
                <w:sz w:val="24"/>
                <w:szCs w:val="24"/>
                <w:u w:val="none"/>
                <w:shd w:fill="auto" w:val="clear"/>
                <w:vertAlign w:val="baseline"/>
                <w:rtl w:val="0"/>
              </w:rPr>
              <w:t xml:space="preserve">Aktywne angażowanie uczniów</w:t>
            </w:r>
          </w:p>
          <w:p w:rsidR="00000000" w:rsidDel="00000000" w:rsidP="00000000" w:rsidRDefault="00000000" w:rsidRPr="00000000" w14:paraId="0000005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Arial" w:cs="Arial" w:eastAsia="Arial" w:hAnsi="Arial"/>
                <w:b w:val="0"/>
                <w:i w:val="0"/>
                <w:smallCaps w:val="0"/>
                <w:strike w:val="0"/>
                <w:color w:val="00ffff"/>
                <w:sz w:val="20"/>
                <w:szCs w:val="20"/>
                <w:u w:val="none"/>
                <w:shd w:fill="auto" w:val="clear"/>
                <w:vertAlign w:val="baseline"/>
              </w:rPr>
            </w:pPr>
            <w:r w:rsidDel="00000000" w:rsidR="00000000" w:rsidRPr="00000000">
              <w:rPr>
                <w:rFonts w:ascii="Calibri" w:cs="Calibri" w:eastAsia="Calibri" w:hAnsi="Calibri"/>
                <w:b w:val="0"/>
                <w:i w:val="0"/>
                <w:smallCaps w:val="0"/>
                <w:strike w:val="0"/>
                <w:color w:val="00ffff"/>
                <w:sz w:val="24"/>
                <w:szCs w:val="24"/>
                <w:u w:val="none"/>
                <w:shd w:fill="auto" w:val="clear"/>
                <w:vertAlign w:val="baseline"/>
                <w:rtl w:val="0"/>
              </w:rPr>
              <w:t xml:space="preserve">Analiza dowodów</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shd w:fill="666666" w:val="clear"/>
            <w:tcMar>
              <w:top w:w="40.0" w:type="dxa"/>
              <w:left w:w="40.0" w:type="dxa"/>
              <w:bottom w:w="40.0" w:type="dxa"/>
              <w:right w:w="40.0" w:type="dxa"/>
            </w:tcMar>
            <w:vAlign w:val="center"/>
          </w:tcPr>
          <w:p w:rsidR="00000000" w:rsidDel="00000000" w:rsidP="00000000" w:rsidRDefault="00000000" w:rsidRPr="00000000" w14:paraId="0000005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4a86e8"/>
                <w:sz w:val="24"/>
                <w:szCs w:val="24"/>
                <w:u w:val="none"/>
                <w:shd w:fill="auto" w:val="clear"/>
                <w:vertAlign w:val="baseline"/>
              </w:rPr>
            </w:pPr>
            <w:r w:rsidDel="00000000" w:rsidR="00000000" w:rsidRPr="00000000">
              <w:rPr>
                <w:rFonts w:ascii="Calibri" w:cs="Calibri" w:eastAsia="Calibri" w:hAnsi="Calibri"/>
                <w:b w:val="0"/>
                <w:i w:val="0"/>
                <w:smallCaps w:val="0"/>
                <w:strike w:val="0"/>
                <w:color w:val="4a86e8"/>
                <w:sz w:val="24"/>
                <w:szCs w:val="24"/>
                <w:u w:val="none"/>
                <w:shd w:fill="auto" w:val="clear"/>
                <w:vertAlign w:val="baseline"/>
                <w:rtl w:val="0"/>
              </w:rPr>
              <w:t xml:space="preserve">korzystaj z technologii cyfrowych (np. blogi, pamiętniki, narzędzia planowania), aby umożliwić uczniom planowanie nauki.</w:t>
            </w:r>
          </w:p>
          <w:p w:rsidR="00000000" w:rsidDel="00000000" w:rsidP="00000000" w:rsidRDefault="00000000" w:rsidRPr="00000000" w14:paraId="0000005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4a86e8"/>
                <w:sz w:val="24"/>
                <w:szCs w:val="24"/>
                <w:u w:val="none"/>
                <w:shd w:fill="auto" w:val="clear"/>
                <w:vertAlign w:val="baseline"/>
              </w:rPr>
            </w:pPr>
            <w:r w:rsidDel="00000000" w:rsidR="00000000" w:rsidRPr="00000000">
              <w:rPr>
                <w:rFonts w:ascii="Calibri" w:cs="Calibri" w:eastAsia="Calibri" w:hAnsi="Calibri"/>
                <w:color w:val="4a86e8"/>
                <w:rtl w:val="0"/>
              </w:rPr>
              <w:t xml:space="preserve">- Wykorzystanie technologii cyfrowych, aby umożliwić uczniom refleksję i samoocenę procesu uczenia się.</w:t>
            </w:r>
            <w:r w:rsidDel="00000000" w:rsidR="00000000" w:rsidRPr="00000000">
              <w:rPr>
                <w:rtl w:val="0"/>
              </w:rPr>
            </w:r>
          </w:p>
          <w:p w:rsidR="00000000" w:rsidDel="00000000" w:rsidP="00000000" w:rsidRDefault="00000000" w:rsidRPr="00000000" w14:paraId="0000005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ffff"/>
                <w:sz w:val="24"/>
                <w:szCs w:val="24"/>
                <w:u w:val="none"/>
                <w:shd w:fill="auto" w:val="clear"/>
                <w:vertAlign w:val="baseline"/>
              </w:rPr>
            </w:pPr>
            <w:r w:rsidDel="00000000" w:rsidR="00000000" w:rsidRPr="00000000">
              <w:rPr>
                <w:rFonts w:ascii="Calibri" w:cs="Calibri" w:eastAsia="Calibri" w:hAnsi="Calibri"/>
                <w:b w:val="0"/>
                <w:i w:val="0"/>
                <w:smallCaps w:val="0"/>
                <w:strike w:val="0"/>
                <w:color w:val="00ffff"/>
                <w:sz w:val="24"/>
                <w:szCs w:val="24"/>
                <w:u w:val="none"/>
                <w:shd w:fill="auto" w:val="clear"/>
                <w:vertAlign w:val="baseline"/>
                <w:rtl w:val="0"/>
              </w:rPr>
              <w:t xml:space="preserve">- Krytyczna refleksja nad stosownością podejść do oceny cyfrowej i odpowiednie dostosowanie strategii.</w:t>
            </w:r>
          </w:p>
          <w:p w:rsidR="00000000" w:rsidDel="00000000" w:rsidP="00000000" w:rsidRDefault="00000000" w:rsidRPr="00000000" w14:paraId="0000005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741b47"/>
                <w:sz w:val="24"/>
                <w:szCs w:val="24"/>
                <w:u w:val="none"/>
                <w:shd w:fill="auto" w:val="clear"/>
                <w:vertAlign w:val="baseline"/>
              </w:rPr>
            </w:pPr>
            <w:r w:rsidDel="00000000" w:rsidR="00000000" w:rsidRPr="00000000">
              <w:rPr>
                <w:rFonts w:ascii="Calibri" w:cs="Calibri" w:eastAsia="Calibri" w:hAnsi="Calibri"/>
                <w:b w:val="0"/>
                <w:i w:val="0"/>
                <w:smallCaps w:val="0"/>
                <w:strike w:val="0"/>
                <w:color w:val="741b47"/>
                <w:sz w:val="24"/>
                <w:szCs w:val="24"/>
                <w:u w:val="none"/>
                <w:shd w:fill="auto" w:val="clear"/>
                <w:vertAlign w:val="baseline"/>
                <w:rtl w:val="0"/>
              </w:rPr>
              <w:t xml:space="preserve">- Umieszczenie aktywnego korzystania przez uczniów z technologii cyfrowych w centrum procesu instruktażowego.</w:t>
            </w:r>
          </w:p>
          <w:p w:rsidR="00000000" w:rsidDel="00000000" w:rsidP="00000000" w:rsidRDefault="00000000" w:rsidRPr="00000000" w14:paraId="0000005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ffff"/>
                <w:sz w:val="20"/>
                <w:szCs w:val="20"/>
                <w:u w:val="none"/>
                <w:shd w:fill="auto" w:val="clear"/>
                <w:vertAlign w:val="baseline"/>
              </w:rPr>
            </w:pPr>
            <w:r w:rsidDel="00000000" w:rsidR="00000000" w:rsidRPr="00000000">
              <w:rPr>
                <w:rFonts w:ascii="Calibri" w:cs="Calibri" w:eastAsia="Calibri" w:hAnsi="Calibri"/>
                <w:color w:val="00ffff"/>
                <w:rtl w:val="0"/>
              </w:rPr>
              <w:t xml:space="preserve">-Projektowanie i wdrażanie działań edukacyjnych, które generują dane na temat aktywności i wyników uczniów.</w:t>
            </w:r>
            <w:r w:rsidDel="00000000" w:rsidR="00000000" w:rsidRPr="00000000">
              <w:rPr>
                <w:rtl w:val="0"/>
              </w:rPr>
            </w:r>
          </w:p>
        </w:tc>
      </w:tr>
    </w:tbl>
    <w:p w:rsidR="00000000" w:rsidDel="00000000" w:rsidP="00000000" w:rsidRDefault="00000000" w:rsidRPr="00000000" w14:paraId="00000060">
      <w:pPr>
        <w:spacing w:line="360" w:lineRule="auto"/>
        <w:jc w:val="both"/>
        <w:rPr>
          <w:rFonts w:ascii="Calibri" w:cs="Calibri" w:eastAsia="Calibri" w:hAnsi="Calibri"/>
          <w:highlight w:val="white"/>
        </w:rPr>
      </w:pPr>
      <w:r w:rsidDel="00000000" w:rsidR="00000000" w:rsidRPr="00000000">
        <w:rPr>
          <w:rtl w:val="0"/>
        </w:rPr>
      </w:r>
    </w:p>
    <w:p w:rsidR="00000000" w:rsidDel="00000000" w:rsidP="00000000" w:rsidRDefault="00000000" w:rsidRPr="00000000" w14:paraId="0000006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highlight w:val="white"/>
          <w:u w:val="none"/>
          <w:vertAlign w:val="baseline"/>
          <w:rtl w:val="0"/>
        </w:rPr>
        <w:t xml:space="preserve">Kluczowe kwestie: </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Ten przypadek opiera się na analizie konkretnego kursu Moodle i przedstawia przykłady, w jaki sposób nauczyciel kursu stosuje strategie metapoznawcze podczas projektowania nauczania i uczenia się. </w:t>
      </w:r>
    </w:p>
    <w:p w:rsidR="00000000" w:rsidDel="00000000" w:rsidP="00000000" w:rsidRDefault="00000000" w:rsidRPr="00000000" w14:paraId="0000006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240" w:line="240" w:lineRule="auto"/>
        <w:ind w:left="0" w:right="0" w:firstLine="0"/>
        <w:jc w:val="both"/>
        <w:rPr>
          <w:rFonts w:ascii="Calibri" w:cs="Calibri" w:eastAsia="Calibri" w:hAnsi="Calibri"/>
          <w:b w:val="0"/>
          <w:i w:val="0"/>
          <w:smallCaps w:val="0"/>
          <w:strike w:val="0"/>
          <w:color w:val="000000"/>
          <w:sz w:val="24"/>
          <w:szCs w:val="24"/>
          <w:highlight w:val="yellow"/>
          <w:u w:val="none"/>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Każdy wykład wprowadza studentów w teoretyczne i praktyczne tło potrzebne do realizacji zadania. Narzędzia do realizacji zadań zachowują wskaźniki i kryteria, które są powiązane z teoretycznymi i praktycznymi odniesieniami i powinny być stosowane przez studentów podczas procesu realizacji zadania. </w:t>
      </w:r>
      <w:r w:rsidDel="00000000" w:rsidR="00000000" w:rsidRPr="00000000">
        <w:rPr>
          <w:rtl w:val="0"/>
        </w:rPr>
      </w:r>
    </w:p>
    <w:p w:rsidR="00000000" w:rsidDel="00000000" w:rsidP="00000000" w:rsidRDefault="00000000" w:rsidRPr="00000000" w14:paraId="0000006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240" w:line="240" w:lineRule="auto"/>
        <w:ind w:left="0"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Aby upewnić się, że uczniowie są świadomi swojego poznania, strategii uczenia się i zarządzania swoim procesem uczenia się, istnieje przewodnik do nauki, który jest opracowywany przez nauczyciela kursu przed rozpoczęciem kursu. W tym przewodniku badawczym, wraz z innymi ważnymi informacjami związanymi z kursem, uczniowie mogą zobaczyć kolejność zadań i zadań, a także oczekiwania dotyczące ich wykonania. W przewodniku badawczym przedstawiono kolejność zadań i ich związek z teorią i planowaniem strategii uczenia się (patrz rys. 1). W tym samym czasie uczniowie mogą zobaczyć czas i miejsce, w którym ich obecność jest potrzebna. </w:t>
      </w:r>
    </w:p>
    <w:p w:rsidR="00000000" w:rsidDel="00000000" w:rsidP="00000000" w:rsidRDefault="00000000" w:rsidRPr="00000000" w14:paraId="0000006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240" w:line="240" w:lineRule="auto"/>
        <w:ind w:left="0" w:right="0" w:firstLine="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Pr>
        <w:drawing>
          <wp:inline distB="114300" distT="114300" distL="114300" distR="114300">
            <wp:extent cx="4586288" cy="4543425"/>
            <wp:effectExtent b="0" l="0" r="0" t="0"/>
            <wp:docPr id="110" name="image8.png"/>
            <a:graphic>
              <a:graphicData uri="http://schemas.openxmlformats.org/drawingml/2006/picture">
                <pic:pic>
                  <pic:nvPicPr>
                    <pic:cNvPr id="0" name="image8.png"/>
                    <pic:cNvPicPr preferRelativeResize="0"/>
                  </pic:nvPicPr>
                  <pic:blipFill>
                    <a:blip r:embed="rId18"/>
                    <a:srcRect b="0" l="0" r="0" t="0"/>
                    <a:stretch>
                      <a:fillRect/>
                    </a:stretch>
                  </pic:blipFill>
                  <pic:spPr>
                    <a:xfrm>
                      <a:off x="0" y="0"/>
                      <a:ext cx="4586288" cy="4543425"/>
                    </a:xfrm>
                    <a:prstGeom prst="rect"/>
                    <a:ln/>
                  </pic:spPr>
                </pic:pic>
              </a:graphicData>
            </a:graphic>
          </wp:inline>
        </w:drawing>
      </w:r>
      <w:r w:rsidDel="00000000" w:rsidR="00000000" w:rsidRPr="00000000">
        <w:rPr>
          <w:rtl w:val="0"/>
        </w:rPr>
      </w:r>
    </w:p>
    <w:p w:rsidR="00000000" w:rsidDel="00000000" w:rsidP="00000000" w:rsidRDefault="00000000" w:rsidRPr="00000000" w14:paraId="0000006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240" w:line="240" w:lineRule="auto"/>
        <w:ind w:left="0" w:right="0" w:firstLine="0"/>
        <w:jc w:val="left"/>
        <w:rPr>
          <w:rFonts w:ascii="Calibri" w:cs="Calibri" w:eastAsia="Calibri" w:hAnsi="Calibri"/>
          <w:b w:val="0"/>
          <w:i w:val="0"/>
          <w:smallCaps w:val="0"/>
          <w:strike w:val="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Rysunek 1. Fragment przewodnika po badaniach (Volungeviciene i in., 2021</w:t>
      </w:r>
      <w:r w:rsidDel="00000000" w:rsidR="00000000" w:rsidRPr="00000000">
        <w:rPr>
          <w:rFonts w:ascii="Calibri" w:cs="Calibri" w:eastAsia="Calibri" w:hAnsi="Calibri"/>
          <w:b w:val="0"/>
          <w:i w:val="0"/>
          <w:smallCaps w:val="0"/>
          <w:strike w:val="0"/>
          <w:sz w:val="22"/>
          <w:szCs w:val="22"/>
          <w:u w:val="none"/>
          <w:shd w:fill="auto" w:val="clear"/>
          <w:vertAlign w:val="baseline"/>
          <w:rtl w:val="0"/>
        </w:rPr>
        <w:t xml:space="preserve">, </w:t>
      </w:r>
      <w:r w:rsidDel="00000000" w:rsidR="00000000" w:rsidRPr="00000000">
        <w:rPr>
          <w:rFonts w:ascii="Calibri" w:cs="Calibri" w:eastAsia="Calibri" w:hAnsi="Calibri"/>
          <w:b w:val="0"/>
          <w:i w:val="0"/>
          <w:smallCaps w:val="0"/>
          <w:strike w:val="0"/>
          <w:sz w:val="22"/>
          <w:szCs w:val="22"/>
          <w:u w:val="none"/>
          <w:shd w:fill="auto" w:val="clear"/>
          <w:vertAlign w:val="baseline"/>
          <w:rtl w:val="0"/>
        </w:rPr>
        <w:t xml:space="preserve">s. 164</w:t>
      </w:r>
      <w:r w:rsidDel="00000000" w:rsidR="00000000" w:rsidRPr="00000000">
        <w:rPr>
          <w:rFonts w:ascii="Calibri" w:cs="Calibri" w:eastAsia="Calibri" w:hAnsi="Calibri"/>
          <w:b w:val="0"/>
          <w:i w:val="0"/>
          <w:smallCaps w:val="0"/>
          <w:strike w:val="0"/>
          <w:sz w:val="22"/>
          <w:szCs w:val="22"/>
          <w:u w:val="none"/>
          <w:shd w:fill="auto" w:val="clear"/>
          <w:vertAlign w:val="baseline"/>
          <w:rtl w:val="0"/>
        </w:rPr>
        <w:t xml:space="preserve">).</w:t>
      </w:r>
    </w:p>
    <w:p w:rsidR="00000000" w:rsidDel="00000000" w:rsidP="00000000" w:rsidRDefault="00000000" w:rsidRPr="00000000" w14:paraId="0000006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240" w:line="240" w:lineRule="auto"/>
        <w:ind w:left="0"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Wiedząc z góry, w jaki sposób każda prezentacja teoretyczna i temat odnoszą się do zadań, oczekuje się, że uczniowie staną się bardziej świadomi tego, w jaki sposób muszą planować naukę, aby dostarczać zadania na czas i nadążać za ogólnym procesem uczenia się w trakcie kursu. Każde zadanie jest szczegółowo opisane w przewodniku badawczym, a także w Moodle, wskazując czas na złożenie, kryteria oceny i oczekiwany format (np. esej, prezentacja, wideo, mapa myśli). </w:t>
      </w:r>
    </w:p>
    <w:p w:rsidR="00000000" w:rsidDel="00000000" w:rsidP="00000000" w:rsidRDefault="00000000" w:rsidRPr="00000000" w14:paraId="0000006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240" w:line="240" w:lineRule="auto"/>
        <w:ind w:left="0"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W ten sposób opis zadań i oczekiwane wyniki uczniów są wyjaśniane na samym początku kursu. Nauczyciele i uczniowie mogą również zobaczyć: </w:t>
      </w:r>
    </w:p>
    <w:p w:rsidR="00000000" w:rsidDel="00000000" w:rsidP="00000000" w:rsidRDefault="00000000" w:rsidRPr="00000000" w14:paraId="0000006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240" w:line="240" w:lineRule="auto"/>
        <w:ind w:left="0"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(1) zadania powiązane z kalendarzem kursu (ustawianie przypomnień dla studentów) (rys. 2)</w:t>
      </w:r>
    </w:p>
    <w:p w:rsidR="00000000" w:rsidDel="00000000" w:rsidP="00000000" w:rsidRDefault="00000000" w:rsidRPr="00000000" w14:paraId="0000006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240" w:line="240" w:lineRule="auto"/>
        <w:ind w:left="0"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Pr>
        <w:drawing>
          <wp:inline distB="114300" distT="114300" distL="114300" distR="114300">
            <wp:extent cx="1727200" cy="1674633"/>
            <wp:effectExtent b="0" l="0" r="0" t="0"/>
            <wp:docPr id="108" name="image5.png"/>
            <a:graphic>
              <a:graphicData uri="http://schemas.openxmlformats.org/drawingml/2006/picture">
                <pic:pic>
                  <pic:nvPicPr>
                    <pic:cNvPr id="0" name="image5.png"/>
                    <pic:cNvPicPr preferRelativeResize="0"/>
                  </pic:nvPicPr>
                  <pic:blipFill>
                    <a:blip r:embed="rId19"/>
                    <a:srcRect b="0" l="0" r="0" t="0"/>
                    <a:stretch>
                      <a:fillRect/>
                    </a:stretch>
                  </pic:blipFill>
                  <pic:spPr>
                    <a:xfrm>
                      <a:off x="0" y="0"/>
                      <a:ext cx="1727200" cy="1674633"/>
                    </a:xfrm>
                    <a:prstGeom prst="rect"/>
                    <a:ln/>
                  </pic:spPr>
                </pic:pic>
              </a:graphicData>
            </a:graphic>
          </wp:inline>
        </w:drawing>
      </w:r>
      <w:r w:rsidDel="00000000" w:rsidR="00000000" w:rsidRPr="00000000">
        <w:rPr>
          <w:rtl w:val="0"/>
        </w:rPr>
      </w:r>
    </w:p>
    <w:p w:rsidR="00000000" w:rsidDel="00000000" w:rsidP="00000000" w:rsidRDefault="00000000" w:rsidRPr="00000000" w14:paraId="0000006A">
      <w:pPr>
        <w:spacing w:before="240" w:lineRule="auto"/>
        <w:rPr>
          <w:rFonts w:ascii="Calibri" w:cs="Calibri" w:eastAsia="Calibri" w:hAnsi="Calibri"/>
        </w:rPr>
      </w:pPr>
      <w:r w:rsidDel="00000000" w:rsidR="00000000" w:rsidRPr="00000000">
        <w:rPr>
          <w:rFonts w:ascii="Calibri" w:cs="Calibri" w:eastAsia="Calibri" w:hAnsi="Calibri"/>
          <w:sz w:val="22"/>
          <w:szCs w:val="22"/>
          <w:rtl w:val="0"/>
        </w:rPr>
        <w:t xml:space="preserve">Rysunek 2. Kalendarz kursu (zaczerpnięty z Volungeviciene et al., 2021, s.165).</w:t>
      </w:r>
      <w:r w:rsidDel="00000000" w:rsidR="00000000" w:rsidRPr="00000000">
        <w:rPr>
          <w:rtl w:val="0"/>
        </w:rPr>
      </w:r>
    </w:p>
    <w:p w:rsidR="00000000" w:rsidDel="00000000" w:rsidP="00000000" w:rsidRDefault="00000000" w:rsidRPr="00000000" w14:paraId="0000006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240" w:line="240" w:lineRule="auto"/>
        <w:ind w:left="0" w:right="0" w:firstLine="0"/>
        <w:jc w:val="both"/>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(2) zadania zintegrowane z paskiem postępu używanym na kursie Moodle (rys. 3)</w:t>
      </w:r>
      <w:r w:rsidDel="00000000" w:rsidR="00000000" w:rsidRPr="00000000">
        <w:rPr>
          <w:rFonts w:ascii="Calibri" w:cs="Calibri" w:eastAsia="Calibri" w:hAnsi="Calibri"/>
          <w:b w:val="1"/>
          <w:i w:val="0"/>
          <w:smallCaps w:val="0"/>
          <w:strike w:val="0"/>
          <w:color w:val="000000"/>
          <w:sz w:val="22"/>
          <w:szCs w:val="22"/>
          <w:u w:val="none"/>
          <w:shd w:fill="auto" w:val="clear"/>
          <w:vertAlign w:val="baseline"/>
        </w:rPr>
        <w:drawing>
          <wp:inline distB="114300" distT="114300" distL="114300" distR="114300">
            <wp:extent cx="5681663" cy="2699964"/>
            <wp:effectExtent b="0" l="0" r="0" t="0"/>
            <wp:docPr id="109" name="image14.png"/>
            <a:graphic>
              <a:graphicData uri="http://schemas.openxmlformats.org/drawingml/2006/picture">
                <pic:pic>
                  <pic:nvPicPr>
                    <pic:cNvPr id="0" name="image14.png"/>
                    <pic:cNvPicPr preferRelativeResize="0"/>
                  </pic:nvPicPr>
                  <pic:blipFill>
                    <a:blip r:embed="rId20"/>
                    <a:srcRect b="25573" l="20673" r="1762" t="15738"/>
                    <a:stretch>
                      <a:fillRect/>
                    </a:stretch>
                  </pic:blipFill>
                  <pic:spPr>
                    <a:xfrm>
                      <a:off x="0" y="0"/>
                      <a:ext cx="5681663" cy="2699964"/>
                    </a:xfrm>
                    <a:prstGeom prst="rect"/>
                    <a:ln/>
                  </pic:spPr>
                </pic:pic>
              </a:graphicData>
            </a:graphic>
          </wp:inline>
        </w:drawing>
      </w:r>
      <w:r w:rsidDel="00000000" w:rsidR="00000000" w:rsidRPr="00000000">
        <w:rPr>
          <w:rtl w:val="0"/>
        </w:rPr>
      </w:r>
    </w:p>
    <w:p w:rsidR="00000000" w:rsidDel="00000000" w:rsidP="00000000" w:rsidRDefault="00000000" w:rsidRPr="00000000" w14:paraId="0000006C">
      <w:pPr>
        <w:spacing w:before="240"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Rysunek 3. Assignment and learning progress integration in Moodle (Volungeviciene et al., 2021, </w:t>
      </w:r>
      <w:r w:rsidDel="00000000" w:rsidR="00000000" w:rsidRPr="00000000">
        <w:rPr>
          <w:rFonts w:ascii="Calibri" w:cs="Calibri" w:eastAsia="Calibri" w:hAnsi="Calibri"/>
          <w:sz w:val="22"/>
          <w:szCs w:val="22"/>
          <w:rtl w:val="0"/>
        </w:rPr>
        <w:t xml:space="preserve">p. 166).</w:t>
      </w:r>
    </w:p>
    <w:p w:rsidR="00000000" w:rsidDel="00000000" w:rsidP="00000000" w:rsidRDefault="00000000" w:rsidRPr="00000000" w14:paraId="0000006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240" w:line="240" w:lineRule="auto"/>
        <w:ind w:left="0"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(3) narzędzie do realizacji działań (rys. 4) oraz (4) zadania związane z efektami uczenia się.</w:t>
      </w:r>
    </w:p>
    <w:p w:rsidR="00000000" w:rsidDel="00000000" w:rsidP="00000000" w:rsidRDefault="00000000" w:rsidRPr="00000000" w14:paraId="0000006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240" w:line="240" w:lineRule="auto"/>
        <w:ind w:left="0" w:right="0" w:firstLine="0"/>
        <w:jc w:val="left"/>
        <w:rPr>
          <w:rFonts w:ascii="Calibri" w:cs="Calibri" w:eastAsia="Calibri" w:hAnsi="Calibri"/>
          <w:b w:val="1"/>
          <w:i w:val="0"/>
          <w:smallCaps w:val="0"/>
          <w:strike w:val="0"/>
          <w:color w:val="000000"/>
          <w:sz w:val="22"/>
          <w:szCs w:val="22"/>
          <w:u w:val="none"/>
          <w:shd w:fill="auto" w:val="clear"/>
          <w:vertAlign w:val="baseline"/>
        </w:rPr>
      </w:pPr>
      <w:bookmarkStart w:colFirst="0" w:colLast="0" w:name="_heading=h.gjdgxs" w:id="2"/>
      <w:bookmarkEnd w:id="2"/>
      <w:r w:rsidDel="00000000" w:rsidR="00000000" w:rsidRPr="00000000">
        <w:rPr>
          <w:rFonts w:ascii="Calibri" w:cs="Calibri" w:eastAsia="Calibri" w:hAnsi="Calibri"/>
          <w:b w:val="1"/>
          <w:i w:val="0"/>
          <w:smallCaps w:val="0"/>
          <w:strike w:val="0"/>
          <w:color w:val="000000"/>
          <w:sz w:val="22"/>
          <w:szCs w:val="22"/>
          <w:u w:val="none"/>
          <w:shd w:fill="auto" w:val="clear"/>
          <w:vertAlign w:val="baseline"/>
        </w:rPr>
        <w:drawing>
          <wp:inline distB="114300" distT="114300" distL="114300" distR="114300">
            <wp:extent cx="5943600" cy="1936179"/>
            <wp:effectExtent b="0" l="0" r="0" t="0"/>
            <wp:docPr id="111" name="image15.png"/>
            <a:graphic>
              <a:graphicData uri="http://schemas.openxmlformats.org/drawingml/2006/picture">
                <pic:pic>
                  <pic:nvPicPr>
                    <pic:cNvPr id="0" name="image15.png"/>
                    <pic:cNvPicPr preferRelativeResize="0"/>
                  </pic:nvPicPr>
                  <pic:blipFill>
                    <a:blip r:embed="rId21"/>
                    <a:srcRect b="57914" l="0" r="0" t="0"/>
                    <a:stretch>
                      <a:fillRect/>
                    </a:stretch>
                  </pic:blipFill>
                  <pic:spPr>
                    <a:xfrm>
                      <a:off x="0" y="0"/>
                      <a:ext cx="5943600" cy="1936179"/>
                    </a:xfrm>
                    <a:prstGeom prst="rect"/>
                    <a:ln/>
                  </pic:spPr>
                </pic:pic>
              </a:graphicData>
            </a:graphic>
          </wp:inline>
        </w:drawing>
      </w:r>
      <w:r w:rsidDel="00000000" w:rsidR="00000000" w:rsidRPr="00000000">
        <w:rPr>
          <w:rtl w:val="0"/>
        </w:rPr>
      </w:r>
    </w:p>
    <w:p w:rsidR="00000000" w:rsidDel="00000000" w:rsidP="00000000" w:rsidRDefault="00000000" w:rsidRPr="00000000" w14:paraId="0000006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240" w:line="240" w:lineRule="auto"/>
        <w:ind w:left="0" w:right="0" w:firstLine="0"/>
        <w:jc w:val="left"/>
        <w:rPr>
          <w:rFonts w:ascii="Calibri" w:cs="Calibri" w:eastAsia="Calibri" w:hAnsi="Calibri"/>
          <w:b w:val="0"/>
          <w:i w:val="0"/>
          <w:smallCaps w:val="0"/>
          <w:strike w:val="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Rysunek 4. Self-Assessment for Assignment and Learning Implementation Using Activity Completion Tools in Moodle (Volungeviciene et al., 2021,</w:t>
      </w:r>
      <w:r w:rsidDel="00000000" w:rsidR="00000000" w:rsidRPr="00000000">
        <w:rPr>
          <w:rFonts w:ascii="Calibri" w:cs="Calibri" w:eastAsia="Calibri" w:hAnsi="Calibri"/>
          <w:b w:val="0"/>
          <w:i w:val="0"/>
          <w:smallCaps w:val="0"/>
          <w:strike w:val="0"/>
          <w:sz w:val="22"/>
          <w:szCs w:val="22"/>
          <w:u w:val="none"/>
          <w:shd w:fill="auto" w:val="clear"/>
          <w:vertAlign w:val="baseline"/>
          <w:rtl w:val="0"/>
        </w:rPr>
        <w:t xml:space="preserve"> </w:t>
      </w:r>
      <w:r w:rsidDel="00000000" w:rsidR="00000000" w:rsidRPr="00000000">
        <w:rPr>
          <w:rFonts w:ascii="Calibri" w:cs="Calibri" w:eastAsia="Calibri" w:hAnsi="Calibri"/>
          <w:b w:val="0"/>
          <w:i w:val="0"/>
          <w:smallCaps w:val="0"/>
          <w:strike w:val="0"/>
          <w:sz w:val="22"/>
          <w:szCs w:val="22"/>
          <w:u w:val="none"/>
          <w:shd w:fill="auto" w:val="clear"/>
          <w:vertAlign w:val="baseline"/>
          <w:rtl w:val="0"/>
        </w:rPr>
        <w:t xml:space="preserve">s. 166</w:t>
      </w:r>
      <w:r w:rsidDel="00000000" w:rsidR="00000000" w:rsidRPr="00000000">
        <w:rPr>
          <w:rFonts w:ascii="Calibri" w:cs="Calibri" w:eastAsia="Calibri" w:hAnsi="Calibri"/>
          <w:b w:val="0"/>
          <w:i w:val="0"/>
          <w:smallCaps w:val="0"/>
          <w:strike w:val="0"/>
          <w:sz w:val="22"/>
          <w:szCs w:val="22"/>
          <w:u w:val="none"/>
          <w:shd w:fill="auto" w:val="clear"/>
          <w:vertAlign w:val="baseline"/>
          <w:rtl w:val="0"/>
        </w:rPr>
        <w:t xml:space="preserve">).</w:t>
      </w:r>
    </w:p>
    <w:p w:rsidR="00000000" w:rsidDel="00000000" w:rsidP="00000000" w:rsidRDefault="00000000" w:rsidRPr="00000000" w14:paraId="0000007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240" w:line="276" w:lineRule="auto"/>
        <w:ind w:left="0"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Po skonfigurowaniu narzędzi generujących dane nauczyciele mogą śledzić zaangażowanie uczniów i monitorować proces uczenia się oraz wyniki uczniów, zauważając opóźnienia lub problemy.</w:t>
      </w:r>
    </w:p>
    <w:p w:rsidR="00000000" w:rsidDel="00000000" w:rsidP="00000000" w:rsidRDefault="00000000" w:rsidRPr="00000000" w14:paraId="0000007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240" w:line="276" w:lineRule="auto"/>
        <w:ind w:left="0" w:right="0" w:firstLine="0"/>
        <w:jc w:val="both"/>
        <w:rPr>
          <w:rFonts w:ascii="Calibri" w:cs="Calibri" w:eastAsia="Calibri" w:hAnsi="Calibri"/>
          <w:b w:val="0"/>
          <w:i w:val="0"/>
          <w:smallCaps w:val="0"/>
          <w:strike w:val="0"/>
          <w:color w:val="000000"/>
          <w:sz w:val="24"/>
          <w:szCs w:val="24"/>
          <w:highlight w:val="white"/>
          <w:u w:val="none"/>
          <w:vertAlign w:val="baseline"/>
        </w:rPr>
      </w:pPr>
      <w:r w:rsidDel="00000000" w:rsidR="00000000" w:rsidRPr="00000000">
        <w:rPr>
          <w:rFonts w:ascii="Calibri" w:cs="Calibri" w:eastAsia="Calibri" w:hAnsi="Calibri"/>
          <w:b w:val="1"/>
          <w:i w:val="0"/>
          <w:smallCaps w:val="0"/>
          <w:strike w:val="0"/>
          <w:color w:val="000000"/>
          <w:sz w:val="24"/>
          <w:szCs w:val="24"/>
          <w:highlight w:val="white"/>
          <w:u w:val="none"/>
          <w:vertAlign w:val="baseline"/>
          <w:rtl w:val="0"/>
        </w:rPr>
        <w:t xml:space="preserve">Znaczenie dla nauczycieli: </w:t>
      </w:r>
      <w:r w:rsidDel="00000000" w:rsidR="00000000" w:rsidRPr="00000000">
        <w:rPr>
          <w:rFonts w:ascii="Calibri" w:cs="Calibri" w:eastAsia="Calibri" w:hAnsi="Calibri"/>
          <w:b w:val="0"/>
          <w:i w:val="0"/>
          <w:smallCaps w:val="0"/>
          <w:strike w:val="0"/>
          <w:color w:val="000000"/>
          <w:sz w:val="24"/>
          <w:szCs w:val="24"/>
          <w:highlight w:val="white"/>
          <w:u w:val="none"/>
          <w:vertAlign w:val="baseline"/>
          <w:rtl w:val="0"/>
        </w:rPr>
        <w:t xml:space="preserve">Jak pokazuje przykład, musisz upewnić się, że istnieje spójność i jasność między rozwiązaniami do projektowania nauki a konfiguracją zajęć. Możesz opracować przewodnik do nauki przed rozpoczęciem kursu, aby pokazać ścieżkę uczenia się, terminy zadań i ustawienia zakończenia aktywności. Następnie możesz dodać te daty do kalendarza i dostosować działania edukacyjne do efektów uczenia się. Wczesne dostarczenie informacji w przewodniku badawczym powinno również zawierać jasny opis zadań, kryteriów oceny i oczekiwań dotyczących wyników uczniów. Środki te pozwolą na zebranie danych o uczeniu się i zaangażowaniu uczniów. Świadomość tego, czego się od nich oczekuje i jak zorganizowany jest proces uczenia się, ułatwi uczniom większe zaangażowanie i rozwijanie umiejętności samoregulacji. Jednocześnie środki te pomagają nauczycielom w podejmowaniu szybkich i opartych na danych decyzji dotyczących dowodów w celu poprawy projektowania uczenia się. </w:t>
      </w:r>
    </w:p>
    <w:p w:rsidR="00000000" w:rsidDel="00000000" w:rsidP="00000000" w:rsidRDefault="00000000" w:rsidRPr="00000000" w14:paraId="00000072">
      <w:pPr>
        <w:spacing w:before="240" w:line="276" w:lineRule="auto"/>
        <w:jc w:val="both"/>
        <w:rPr>
          <w:rFonts w:ascii="Calibri" w:cs="Calibri" w:eastAsia="Calibri" w:hAnsi="Calibri"/>
          <w:highlight w:val="white"/>
        </w:rPr>
      </w:pPr>
      <w:r w:rsidDel="00000000" w:rsidR="00000000" w:rsidRPr="00000000">
        <w:rPr>
          <w:rtl w:val="0"/>
        </w:rPr>
      </w:r>
    </w:p>
    <w:p w:rsidR="00000000" w:rsidDel="00000000" w:rsidP="00000000" w:rsidRDefault="00000000" w:rsidRPr="00000000" w14:paraId="0000007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Calibri" w:cs="Calibri" w:eastAsia="Calibri" w:hAnsi="Calibri"/>
          <w:b w:val="1"/>
          <w:i w:val="0"/>
          <w:smallCaps w:val="0"/>
          <w:strike w:val="0"/>
          <w:color w:val="000000"/>
          <w:sz w:val="24"/>
          <w:szCs w:val="24"/>
          <w:highlight w:val="white"/>
          <w:u w:val="none"/>
          <w:vertAlign w:val="baseline"/>
        </w:rPr>
      </w:pPr>
      <w:r w:rsidDel="00000000" w:rsidR="00000000" w:rsidRPr="00000000">
        <w:rPr>
          <w:rFonts w:ascii="Calibri" w:cs="Calibri" w:eastAsia="Calibri" w:hAnsi="Calibri"/>
          <w:b w:val="1"/>
          <w:i w:val="0"/>
          <w:smallCaps w:val="0"/>
          <w:strike w:val="0"/>
          <w:color w:val="000000"/>
          <w:sz w:val="24"/>
          <w:szCs w:val="24"/>
          <w:highlight w:val="white"/>
          <w:u w:val="none"/>
          <w:vertAlign w:val="baseline"/>
          <w:rtl w:val="0"/>
        </w:rPr>
        <w:t xml:space="preserve">Dokumenty źródłowe</w:t>
      </w:r>
    </w:p>
    <w:p w:rsidR="00000000" w:rsidDel="00000000" w:rsidP="00000000" w:rsidRDefault="00000000" w:rsidRPr="00000000" w14:paraId="0000007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Calibri" w:cs="Calibri" w:eastAsia="Calibri" w:hAnsi="Calibri"/>
          <w:b w:val="0"/>
          <w:i w:val="0"/>
          <w:smallCaps w:val="0"/>
          <w:strike w:val="0"/>
          <w:color w:val="000000"/>
          <w:sz w:val="24"/>
          <w:szCs w:val="24"/>
          <w:highlight w:val="white"/>
          <w:u w:val="none"/>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Volungeviciene, A., Tereseviciene, M. i Trepule, E. (2021). LearningAnalytics</w:t>
      </w:r>
      <w:r w:rsidDel="00000000" w:rsidR="00000000" w:rsidRPr="00000000">
        <w:rPr>
          <w:rFonts w:ascii="Calibri" w:cs="Calibri" w:eastAsia="Calibri" w:hAnsi="Calibri"/>
          <w:b w:val="0"/>
          <w:i w:val="1"/>
          <w:smallCaps w:val="0"/>
          <w:strike w:val="0"/>
          <w:color w:val="000000"/>
          <w:sz w:val="24"/>
          <w:szCs w:val="24"/>
          <w:u w:val="none"/>
          <w:shd w:fill="auto" w:val="clear"/>
          <w:vertAlign w:val="baseline"/>
          <w:rtl w:val="0"/>
        </w:rPr>
        <w:t xml:space="preserve">: metapoznawcze narzędzie do angażowania studentów</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BadanieSciendo.  </w:t>
      </w:r>
      <w:hyperlink r:id="rId22">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w:t>
        </w:r>
      </w:hyperlink>
      <w:hyperlink r:id="rId23">
        <w:r w:rsidDel="00000000" w:rsidR="00000000" w:rsidRPr="00000000">
          <w:rPr>
            <w:rFonts w:ascii="Calibri" w:cs="Calibri" w:eastAsia="Calibri" w:hAnsi="Calibri"/>
            <w:b w:val="0"/>
            <w:i w:val="0"/>
            <w:smallCaps w:val="0"/>
            <w:strike w:val="0"/>
            <w:color w:val="000000"/>
            <w:sz w:val="24"/>
            <w:szCs w:val="24"/>
            <w:highlight w:val="white"/>
            <w:u w:val="none"/>
            <w:vertAlign w:val="baseline"/>
            <w:rtl w:val="0"/>
          </w:rPr>
          <w:t xml:space="preserve">https://doi.org/10.2478/9788366675643</w:t>
        </w:r>
      </w:hyperlink>
      <w:r w:rsidDel="00000000" w:rsidR="00000000" w:rsidRPr="00000000">
        <w:rPr>
          <w:rFonts w:ascii="Calibri" w:cs="Calibri" w:eastAsia="Calibri" w:hAnsi="Calibri"/>
          <w:b w:val="0"/>
          <w:i w:val="0"/>
          <w:smallCaps w:val="0"/>
          <w:strike w:val="0"/>
          <w:color w:val="000000"/>
          <w:sz w:val="24"/>
          <w:szCs w:val="24"/>
          <w:highlight w:val="white"/>
          <w:u w:val="none"/>
          <w:vertAlign w:val="baseline"/>
          <w:rtl w:val="0"/>
        </w:rPr>
        <w:t xml:space="preserve">   </w:t>
      </w:r>
    </w:p>
    <w:sectPr>
      <w:headerReference r:id="rId24" w:type="default"/>
      <w:headerReference r:id="rId25" w:type="first"/>
      <w:footerReference r:id="rId26" w:type="default"/>
      <w:footerReference r:id="rId27" w:type="first"/>
      <w:footerReference r:id="rId28" w:type="even"/>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Times New Roman"/>
  <w:font w:name="Calibri"/>
  <w:font w:name="Arial"/>
  <w:font w:name="Times"/>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7B">
    <w:pPr>
      <w:rPr/>
    </w:pPr>
    <w:r w:rsidDel="00000000" w:rsidR="00000000" w:rsidRPr="00000000">
      <w:rPr>
        <w:rtl w:val="0"/>
      </w:rPr>
    </w:r>
  </w:p>
  <w:p w:rsidR="00000000" w:rsidDel="00000000" w:rsidP="00000000" w:rsidRDefault="00000000" w:rsidRPr="00000000" w14:paraId="0000007C">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7D">
    <w:pPr>
      <w:rPr>
        <w:sz w:val="20"/>
        <w:szCs w:val="20"/>
      </w:rPr>
    </w:pPr>
    <w:r w:rsidDel="00000000" w:rsidR="00000000" w:rsidRPr="00000000">
      <w:rPr/>
      <w:drawing>
        <wp:inline distB="114300" distT="114300" distL="114300" distR="114300">
          <wp:extent cx="1063113" cy="190500"/>
          <wp:effectExtent b="0" l="0" r="0" t="0"/>
          <wp:docPr id="97"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1063113" cy="190500"/>
                  </a:xfrm>
                  <a:prstGeom prst="rect"/>
                  <a:ln/>
                </pic:spPr>
              </pic:pic>
            </a:graphicData>
          </a:graphic>
        </wp:inline>
      </w:drawing>
    </w:r>
    <w:r w:rsidDel="00000000" w:rsidR="00000000" w:rsidRPr="00000000">
      <w:rPr>
        <w:sz w:val="20"/>
        <w:szCs w:val="20"/>
        <w:rtl w:val="0"/>
      </w:rPr>
      <w:t xml:space="preserve">Training material "Monitoring, supporting, and engaging students based on the evidence generated by digital technologies" by </w:t>
    </w:r>
    <w:hyperlink r:id="rId2">
      <w:r w:rsidDel="00000000" w:rsidR="00000000" w:rsidRPr="00000000">
        <w:rPr>
          <w:color w:val="8b1a4a"/>
          <w:sz w:val="20"/>
          <w:szCs w:val="20"/>
          <w:rtl w:val="0"/>
        </w:rPr>
        <w:t xml:space="preserve">Maina, M.F., Guàrdia, L., Duart, J.M., Mancini, F., Malerba, M.L., Volungeviciene, A., Tamoliune, G.</w:t>
      </w:r>
    </w:hyperlink>
    <w:r w:rsidDel="00000000" w:rsidR="00000000" w:rsidRPr="00000000">
      <w:rPr>
        <w:sz w:val="20"/>
        <w:szCs w:val="20"/>
        <w:rtl w:val="0"/>
      </w:rPr>
      <w:t xml:space="preserve"> is licensed under a </w:t>
    </w:r>
    <w:hyperlink r:id="rId3">
      <w:r w:rsidDel="00000000" w:rsidR="00000000" w:rsidRPr="00000000">
        <w:rPr>
          <w:color w:val="8b1a4a"/>
          <w:sz w:val="20"/>
          <w:szCs w:val="20"/>
          <w:rtl w:val="0"/>
        </w:rPr>
        <w:t xml:space="preserve">Creative Commons Uznanie autorstwa-Na tych samych warunkach 4.0 Międzynarodowe License</w:t>
      </w:r>
    </w:hyperlink>
    <w:r w:rsidDel="00000000" w:rsidR="00000000" w:rsidRPr="00000000">
      <w:rPr>
        <w:sz w:val="20"/>
        <w:szCs w:val="20"/>
        <w:rtl w:val="0"/>
      </w:rPr>
      <w:t xml:space="preserve">.</w:t>
    </w:r>
  </w:p>
  <w:p w:rsidR="00000000" w:rsidDel="00000000" w:rsidP="00000000" w:rsidRDefault="00000000" w:rsidRPr="00000000" w14:paraId="0000007E">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center"/>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7F">
    <w:pPr>
      <w:jc w:val="center"/>
      <w:rPr>
        <w:rFonts w:ascii="Calibri" w:cs="Calibri" w:eastAsia="Calibri" w:hAnsi="Calibri"/>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80">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81">
    <w:pPr>
      <w:pBdr>
        <w:top w:space="0" w:sz="0" w:val="nil"/>
        <w:left w:space="0" w:sz="0" w:val="nil"/>
        <w:bottom w:space="0" w:sz="0" w:val="nil"/>
        <w:right w:space="0" w:sz="0" w:val="nil"/>
        <w:between w:space="0" w:sz="0" w:val="nil"/>
      </w:pBdr>
      <w:tabs>
        <w:tab w:val="center" w:leader="none" w:pos="4680"/>
        <w:tab w:val="right" w:leader="none" w:pos="9360"/>
      </w:tabs>
      <w:rPr>
        <w:color w:val="000000"/>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82">
    <w:pPr>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75">
    <w:pPr>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76">
    <w:pPr>
      <w:rPr>
        <w:i w:val="1"/>
        <w:sz w:val="20"/>
        <w:szCs w:val="20"/>
      </w:rPr>
    </w:pPr>
    <w:r w:rsidDel="00000000" w:rsidR="00000000" w:rsidRPr="00000000">
      <w:rPr>
        <w:i w:val="1"/>
        <w:sz w:val="20"/>
        <w:szCs w:val="20"/>
        <w:rtl w:val="0"/>
      </w:rPr>
      <w:t xml:space="preserve">                                                          Training Material for HE Teachers</w:t>
    </w:r>
    <w:r w:rsidDel="00000000" w:rsidR="00000000" w:rsidRPr="00000000">
      <w:drawing>
        <wp:anchor allowOverlap="1" behindDoc="0" distB="114300" distT="114300" distL="114300" distR="114300" hidden="0" layoutInCell="1" locked="0" relativeHeight="0" simplePos="0">
          <wp:simplePos x="0" y="0"/>
          <wp:positionH relativeFrom="column">
            <wp:posOffset>3905250</wp:posOffset>
          </wp:positionH>
          <wp:positionV relativeFrom="paragraph">
            <wp:posOffset>28584</wp:posOffset>
          </wp:positionV>
          <wp:extent cx="2033588" cy="430182"/>
          <wp:effectExtent b="0" l="0" r="0" t="0"/>
          <wp:wrapNone/>
          <wp:docPr id="99" name="image2.png"/>
          <a:graphic>
            <a:graphicData uri="http://schemas.openxmlformats.org/drawingml/2006/picture">
              <pic:pic>
                <pic:nvPicPr>
                  <pic:cNvPr id="0" name="image2.png"/>
                  <pic:cNvPicPr preferRelativeResize="0"/>
                </pic:nvPicPr>
                <pic:blipFill>
                  <a:blip r:embed="rId1"/>
                  <a:srcRect b="0" l="0" r="0" t="0"/>
                  <a:stretch>
                    <a:fillRect/>
                  </a:stretch>
                </pic:blipFill>
                <pic:spPr>
                  <a:xfrm>
                    <a:off x="0" y="0"/>
                    <a:ext cx="2033588" cy="430182"/>
                  </a:xfrm>
                  <a:prstGeom prst="rect"/>
                  <a:ln/>
                </pic:spPr>
              </pic:pic>
            </a:graphicData>
          </a:graphic>
        </wp:anchor>
      </w:drawing>
    </w:r>
    <w:r w:rsidDel="00000000" w:rsidR="00000000" w:rsidRPr="00000000">
      <w:drawing>
        <wp:anchor allowOverlap="1" behindDoc="0" distB="114300" distT="114300" distL="114300" distR="114300" hidden="0" layoutInCell="1" locked="0" relativeHeight="0" simplePos="0">
          <wp:simplePos x="0" y="0"/>
          <wp:positionH relativeFrom="column">
            <wp:posOffset>7</wp:posOffset>
          </wp:positionH>
          <wp:positionV relativeFrom="paragraph">
            <wp:posOffset>28581</wp:posOffset>
          </wp:positionV>
          <wp:extent cx="1446609" cy="428625"/>
          <wp:effectExtent b="0" l="0" r="0" t="0"/>
          <wp:wrapNone/>
          <wp:docPr id="112" name="image3.png"/>
          <a:graphic>
            <a:graphicData uri="http://schemas.openxmlformats.org/drawingml/2006/picture">
              <pic:pic>
                <pic:nvPicPr>
                  <pic:cNvPr id="0" name="image3.png"/>
                  <pic:cNvPicPr preferRelativeResize="0"/>
                </pic:nvPicPr>
                <pic:blipFill>
                  <a:blip r:embed="rId2"/>
                  <a:srcRect b="0" l="0" r="0" t="0"/>
                  <a:stretch>
                    <a:fillRect/>
                  </a:stretch>
                </pic:blipFill>
                <pic:spPr>
                  <a:xfrm>
                    <a:off x="0" y="0"/>
                    <a:ext cx="1446609" cy="428625"/>
                  </a:xfrm>
                  <a:prstGeom prst="rect"/>
                  <a:ln/>
                </pic:spPr>
              </pic:pic>
            </a:graphicData>
          </a:graphic>
        </wp:anchor>
      </w:drawing>
    </w:r>
  </w:p>
  <w:p w:rsidR="00000000" w:rsidDel="00000000" w:rsidP="00000000" w:rsidRDefault="00000000" w:rsidRPr="00000000" w14:paraId="0000007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1"/>
        <w:smallCaps w:val="0"/>
        <w:strike w:val="0"/>
        <w:color w:val="000000"/>
        <w:sz w:val="20"/>
        <w:szCs w:val="20"/>
        <w:u w:val="none"/>
        <w:shd w:fill="auto" w:val="clear"/>
        <w:vertAlign w:val="baseline"/>
      </w:rPr>
    </w:pPr>
    <w:r w:rsidDel="00000000" w:rsidR="00000000" w:rsidRPr="00000000">
      <w:rPr>
        <w:i w:val="1"/>
        <w:sz w:val="20"/>
        <w:szCs w:val="20"/>
        <w:rtl w:val="0"/>
      </w:rPr>
      <w:t xml:space="preserve">                                                                           </w:t>
    </w:r>
    <w:r w:rsidDel="00000000" w:rsidR="00000000" w:rsidRPr="00000000">
      <w:rPr>
        <w:rFonts w:ascii="Times New Roman" w:cs="Times New Roman" w:eastAsia="Times New Roman" w:hAnsi="Times New Roman"/>
        <w:b w:val="0"/>
        <w:i w:val="1"/>
        <w:smallCaps w:val="0"/>
        <w:strike w:val="0"/>
        <w:color w:val="000000"/>
        <w:sz w:val="20"/>
        <w:szCs w:val="20"/>
        <w:u w:val="none"/>
        <w:shd w:fill="auto" w:val="clear"/>
        <w:vertAlign w:val="baseline"/>
        <w:rtl w:val="0"/>
      </w:rPr>
      <w:t xml:space="preserve">UOC_VMU</w:t>
    </w:r>
  </w:p>
  <w:p w:rsidR="00000000" w:rsidDel="00000000" w:rsidP="00000000" w:rsidRDefault="00000000" w:rsidRPr="00000000" w14:paraId="00000078">
    <w:pPr>
      <w:rPr>
        <w:i w:val="1"/>
        <w:sz w:val="20"/>
        <w:szCs w:val="20"/>
      </w:rPr>
    </w:pPr>
    <w:r w:rsidDel="00000000" w:rsidR="00000000" w:rsidRPr="00000000">
      <w:rPr>
        <w:rtl w:val="0"/>
      </w:rPr>
    </w:r>
  </w:p>
  <w:p w:rsidR="00000000" w:rsidDel="00000000" w:rsidP="00000000" w:rsidRDefault="00000000" w:rsidRPr="00000000" w14:paraId="00000079">
    <w:pPr>
      <w:rPr>
        <w:i w:val="1"/>
        <w:sz w:val="20"/>
        <w:szCs w:val="20"/>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7A">
    <w:pPr>
      <w:rPr>
        <w:i w:val="1"/>
        <w:sz w:val="20"/>
        <w:szCs w:val="2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sz w:val="24"/>
        <w:szCs w:val="24"/>
        <w:lang w:val="en-GB"/>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ny" w:default="1">
    <w:name w:val="Normal"/>
    <w:qFormat w:val="1"/>
    <w:rsid w:val="00DB24DF"/>
  </w:style>
  <w:style w:type="paragraph" w:styleId="Nagwek1">
    <w:name w:val="heading 1"/>
    <w:basedOn w:val="Normalny"/>
    <w:next w:val="Normalny"/>
    <w:uiPriority w:val="9"/>
    <w:qFormat w:val="1"/>
    <w:pPr>
      <w:keepNext w:val="1"/>
      <w:keepLines w:val="1"/>
      <w:spacing w:after="120" w:before="400"/>
      <w:outlineLvl w:val="0"/>
    </w:pPr>
    <w:rPr>
      <w:sz w:val="40"/>
    </w:rPr>
  </w:style>
  <w:style w:type="paragraph" w:styleId="Nagwek2">
    <w:name w:val="heading 2"/>
    <w:basedOn w:val="Normalny"/>
    <w:next w:val="Normalny"/>
    <w:uiPriority w:val="9"/>
    <w:semiHidden w:val="1"/>
    <w:unhideWhenUsed w:val="1"/>
    <w:qFormat w:val="1"/>
    <w:pPr>
      <w:keepNext w:val="1"/>
      <w:keepLines w:val="1"/>
      <w:spacing w:after="120" w:before="360"/>
      <w:outlineLvl w:val="1"/>
    </w:pPr>
    <w:rPr>
      <w:sz w:val="32"/>
    </w:rPr>
  </w:style>
  <w:style w:type="paragraph" w:styleId="Nagwek3">
    <w:name w:val="heading 3"/>
    <w:basedOn w:val="Normalny"/>
    <w:next w:val="Normalny"/>
    <w:uiPriority w:val="9"/>
    <w:semiHidden w:val="1"/>
    <w:unhideWhenUsed w:val="1"/>
    <w:qFormat w:val="1"/>
    <w:pPr>
      <w:keepNext w:val="1"/>
      <w:keepLines w:val="1"/>
      <w:spacing w:after="80" w:before="320"/>
      <w:outlineLvl w:val="2"/>
    </w:pPr>
    <w:rPr>
      <w:color w:val="434343"/>
      <w:sz w:val="28"/>
    </w:rPr>
  </w:style>
  <w:style w:type="paragraph" w:styleId="Nagwek4">
    <w:name w:val="heading 4"/>
    <w:basedOn w:val="Normalny"/>
    <w:next w:val="Normalny"/>
    <w:uiPriority w:val="9"/>
    <w:semiHidden w:val="1"/>
    <w:unhideWhenUsed w:val="1"/>
    <w:qFormat w:val="1"/>
    <w:pPr>
      <w:keepNext w:val="1"/>
      <w:keepLines w:val="1"/>
      <w:spacing w:after="80" w:before="280"/>
      <w:outlineLvl w:val="3"/>
    </w:pPr>
    <w:rPr>
      <w:color w:val="666666"/>
    </w:rPr>
  </w:style>
  <w:style w:type="paragraph" w:styleId="Nagwek5">
    <w:name w:val="heading 5"/>
    <w:basedOn w:val="Normalny"/>
    <w:next w:val="Normalny"/>
    <w:uiPriority w:val="9"/>
    <w:semiHidden w:val="1"/>
    <w:unhideWhenUsed w:val="1"/>
    <w:qFormat w:val="1"/>
    <w:pPr>
      <w:keepNext w:val="1"/>
      <w:keepLines w:val="1"/>
      <w:spacing w:after="80" w:before="240"/>
      <w:outlineLvl w:val="4"/>
    </w:pPr>
    <w:rPr>
      <w:color w:val="666666"/>
    </w:rPr>
  </w:style>
  <w:style w:type="paragraph" w:styleId="Nagwek6">
    <w:name w:val="heading 6"/>
    <w:basedOn w:val="Normalny"/>
    <w:next w:val="Normalny"/>
    <w:uiPriority w:val="9"/>
    <w:semiHidden w:val="1"/>
    <w:unhideWhenUsed w:val="1"/>
    <w:qFormat w:val="1"/>
    <w:pPr>
      <w:keepNext w:val="1"/>
      <w:keepLines w:val="1"/>
      <w:spacing w:after="80" w:before="240"/>
      <w:outlineLvl w:val="5"/>
    </w:pPr>
    <w:rPr>
      <w:i w:val="1"/>
      <w:color w:val="666666"/>
    </w:rPr>
  </w:style>
  <w:style w:type="character" w:styleId="Domylnaczcionkaakapitu" w:default="1">
    <w:name w:val="Default Paragraph Font"/>
    <w:uiPriority w:val="1"/>
    <w:semiHidden w:val="1"/>
    <w:unhideWhenUsed w:val="1"/>
  </w:style>
  <w:style w:type="table" w:styleId="Standardowy" w:default="1">
    <w:name w:val="Normal Table"/>
    <w:uiPriority w:val="99"/>
    <w:semiHidden w:val="1"/>
    <w:unhideWhenUsed w:val="1"/>
    <w:tblPr>
      <w:tblInd w:w="0.0" w:type="dxa"/>
      <w:tblCellMar>
        <w:top w:w="0.0" w:type="dxa"/>
        <w:left w:w="108.0" w:type="dxa"/>
        <w:bottom w:w="0.0" w:type="dxa"/>
        <w:right w:w="108.0" w:type="dxa"/>
      </w:tblCellMar>
    </w:tblPr>
  </w:style>
  <w:style w:type="numbering" w:styleId="Bezlisty" w:default="1">
    <w:name w:val="No List"/>
    <w:uiPriority w:val="99"/>
    <w:semiHidden w:val="1"/>
    <w:unhideWhenUsed w:val="1"/>
  </w:style>
  <w:style w:type="table" w:styleId="TableNormal" w:customStyle="1">
    <w:name w:val="Table Normal"/>
    <w:tblPr>
      <w:tblCellMar>
        <w:top w:w="0.0" w:type="dxa"/>
        <w:left w:w="0.0" w:type="dxa"/>
        <w:bottom w:w="0.0" w:type="dxa"/>
        <w:right w:w="0.0" w:type="dxa"/>
      </w:tblCellMar>
    </w:tblPr>
  </w:style>
  <w:style w:type="paragraph" w:styleId="Tytu">
    <w:name w:val="Title"/>
    <w:basedOn w:val="Normalny"/>
    <w:next w:val="Normalny"/>
    <w:uiPriority w:val="10"/>
    <w:qFormat w:val="1"/>
    <w:pPr>
      <w:keepNext w:val="1"/>
      <w:keepLines w:val="1"/>
      <w:spacing w:after="60"/>
    </w:pPr>
    <w:rPr>
      <w:sz w:val="52"/>
    </w:rPr>
  </w:style>
  <w:style w:type="table" w:styleId="TableNormal0" w:customStyle="1">
    <w:name w:val="Table Normal"/>
    <w:tblPr>
      <w:tblCellMar>
        <w:top w:w="0.0" w:type="dxa"/>
        <w:left w:w="0.0" w:type="dxa"/>
        <w:bottom w:w="0.0" w:type="dxa"/>
        <w:right w:w="0.0" w:type="dxa"/>
      </w:tblCellMar>
    </w:tblPr>
  </w:style>
  <w:style w:type="table" w:styleId="TableNormal1" w:customStyle="1">
    <w:name w:val="Table Normal"/>
    <w:tblPr>
      <w:tblCellMar>
        <w:top w:w="0.0" w:type="dxa"/>
        <w:left w:w="0.0" w:type="dxa"/>
        <w:bottom w:w="0.0" w:type="dxa"/>
        <w:right w:w="0.0" w:type="dxa"/>
      </w:tblCellMar>
    </w:tblPr>
  </w:style>
  <w:style w:type="table" w:styleId="TableNormal2" w:customStyle="1">
    <w:name w:val="Table Normal"/>
    <w:tblPr>
      <w:tblCellMar>
        <w:top w:w="0.0" w:type="dxa"/>
        <w:left w:w="0.0" w:type="dxa"/>
        <w:bottom w:w="0.0" w:type="dxa"/>
        <w:right w:w="0.0" w:type="dxa"/>
      </w:tblCellMar>
    </w:tblPr>
  </w:style>
  <w:style w:type="table" w:styleId="TableNormal3" w:customStyle="1">
    <w:name w:val="Table Normal"/>
    <w:tblPr>
      <w:tblCellMar>
        <w:top w:w="0.0" w:type="dxa"/>
        <w:left w:w="0.0" w:type="dxa"/>
        <w:bottom w:w="0.0" w:type="dxa"/>
        <w:right w:w="0.0" w:type="dxa"/>
      </w:tblCellMar>
    </w:tblPr>
  </w:style>
  <w:style w:type="table" w:styleId="TableNormal4" w:customStyle="1">
    <w:name w:val="Table Normal"/>
    <w:tblPr>
      <w:tblCellMar>
        <w:top w:w="0.0" w:type="dxa"/>
        <w:left w:w="0.0" w:type="dxa"/>
        <w:bottom w:w="0.0" w:type="dxa"/>
        <w:right w:w="0.0" w:type="dxa"/>
      </w:tblCellMar>
    </w:tblPr>
  </w:style>
  <w:style w:type="table" w:styleId="TableNormal5" w:customStyle="1">
    <w:name w:val="Table Normal"/>
    <w:tblPr>
      <w:tblCellMar>
        <w:top w:w="0.0" w:type="dxa"/>
        <w:left w:w="0.0" w:type="dxa"/>
        <w:bottom w:w="0.0" w:type="dxa"/>
        <w:right w:w="0.0" w:type="dxa"/>
      </w:tblCellMar>
    </w:tblPr>
  </w:style>
  <w:style w:type="paragraph" w:styleId="Podtytu">
    <w:name w:val="Subtitle"/>
    <w:basedOn w:val="Normalny"/>
    <w:next w:val="Normalny"/>
    <w:pPr>
      <w:keepNext w:val="1"/>
      <w:keepLines w:val="1"/>
      <w:spacing w:after="320"/>
    </w:pPr>
    <w:rPr>
      <w:color w:val="666666"/>
      <w:sz w:val="30"/>
    </w:rPr>
  </w:style>
  <w:style w:type="paragraph" w:styleId="Nagwek">
    <w:name w:val="header"/>
    <w:basedOn w:val="Normalny"/>
    <w:link w:val="NagwekZnak"/>
    <w:uiPriority w:val="99"/>
    <w:unhideWhenUsed w:val="1"/>
    <w:rsid w:val="00A21E87"/>
    <w:pPr>
      <w:tabs>
        <w:tab w:val="center" w:pos="4680"/>
        <w:tab w:val="right" w:pos="9360"/>
      </w:tabs>
    </w:pPr>
  </w:style>
  <w:style w:type="character" w:styleId="NagwekZnak" w:customStyle="1">
    <w:name w:val="Nagłówek Znak"/>
    <w:basedOn w:val="Domylnaczcionkaakapitu"/>
    <w:link w:val="Nagwek"/>
    <w:uiPriority w:val="99"/>
    <w:rsid w:val="00A21E87"/>
  </w:style>
  <w:style w:type="paragraph" w:styleId="Stopka">
    <w:name w:val="footer"/>
    <w:basedOn w:val="Normalny"/>
    <w:link w:val="StopkaZnak"/>
    <w:uiPriority w:val="99"/>
    <w:unhideWhenUsed w:val="1"/>
    <w:rsid w:val="00A21E87"/>
    <w:pPr>
      <w:tabs>
        <w:tab w:val="center" w:pos="4680"/>
        <w:tab w:val="right" w:pos="9360"/>
      </w:tabs>
    </w:pPr>
  </w:style>
  <w:style w:type="character" w:styleId="StopkaZnak" w:customStyle="1">
    <w:name w:val="Stopka Znak"/>
    <w:basedOn w:val="Domylnaczcionkaakapitu"/>
    <w:link w:val="Stopka"/>
    <w:uiPriority w:val="99"/>
    <w:rsid w:val="00A21E87"/>
  </w:style>
  <w:style w:type="paragraph" w:styleId="Akapitzlist">
    <w:name w:val="List Paragraph"/>
    <w:basedOn w:val="Normalny"/>
    <w:uiPriority w:val="34"/>
    <w:qFormat w:val="1"/>
    <w:rsid w:val="00420F85"/>
    <w:pPr>
      <w:ind w:left="720"/>
      <w:contextualSpacing w:val="1"/>
    </w:pPr>
  </w:style>
  <w:style w:type="character" w:styleId="Hipercze">
    <w:name w:val="Hyperlink"/>
    <w:basedOn w:val="Domylnaczcionkaakapitu"/>
    <w:uiPriority w:val="99"/>
    <w:unhideWhenUsed w:val="1"/>
    <w:rsid w:val="00420F85"/>
    <w:rPr>
      <w:color w:val="0000ff"/>
      <w:u w:val="single"/>
    </w:rPr>
  </w:style>
  <w:style w:type="character" w:styleId="Numerstrony">
    <w:name w:val="page number"/>
    <w:basedOn w:val="Domylnaczcionkaakapitu"/>
    <w:uiPriority w:val="99"/>
    <w:semiHidden w:val="1"/>
    <w:unhideWhenUsed w:val="1"/>
    <w:rsid w:val="00420F85"/>
  </w:style>
  <w:style w:type="character" w:styleId="ref-lnk" w:customStyle="1">
    <w:name w:val="ref-lnk"/>
    <w:basedOn w:val="Domylnaczcionkaakapitu"/>
    <w:rsid w:val="00721C9E"/>
  </w:style>
  <w:style w:type="character" w:styleId="singlehighlightclass" w:customStyle="1">
    <w:name w:val="single_highlight_class"/>
    <w:basedOn w:val="Domylnaczcionkaakapitu"/>
    <w:rsid w:val="00721C9E"/>
  </w:style>
  <w:style w:type="character" w:styleId="searchnone" w:customStyle="1">
    <w:name w:val="searchnone"/>
    <w:basedOn w:val="Domylnaczcionkaakapitu"/>
    <w:rsid w:val="0039043D"/>
  </w:style>
  <w:style w:type="table" w:styleId="a" w:customStyle="1">
    <w:basedOn w:val="TableNormal5"/>
    <w:tblPr>
      <w:tblStyleRowBandSize w:val="1"/>
      <w:tblStyleColBandSize w:val="1"/>
      <w:tblCellMar>
        <w:top w:w="100.0" w:type="dxa"/>
        <w:left w:w="100.0" w:type="dxa"/>
        <w:bottom w:w="100.0" w:type="dxa"/>
        <w:right w:w="100.0" w:type="dxa"/>
      </w:tblCellMar>
    </w:tblPr>
  </w:style>
  <w:style w:type="table" w:styleId="a0" w:customStyle="1">
    <w:basedOn w:val="TableNormal5"/>
    <w:tblPr>
      <w:tblStyleRowBandSize w:val="1"/>
      <w:tblStyleColBandSize w:val="1"/>
      <w:tblCellMar>
        <w:top w:w="100.0" w:type="dxa"/>
        <w:left w:w="100.0" w:type="dxa"/>
        <w:bottom w:w="100.0" w:type="dxa"/>
        <w:right w:w="100.0" w:type="dxa"/>
      </w:tblCellMar>
    </w:tblPr>
  </w:style>
  <w:style w:type="table" w:styleId="a1" w:customStyle="1">
    <w:basedOn w:val="TableNormal5"/>
    <w:tblPr>
      <w:tblStyleRowBandSize w:val="1"/>
      <w:tblStyleColBandSize w:val="1"/>
      <w:tblCellMar>
        <w:top w:w="100.0" w:type="dxa"/>
        <w:left w:w="100.0" w:type="dxa"/>
        <w:bottom w:w="100.0" w:type="dxa"/>
        <w:right w:w="100.0" w:type="dxa"/>
      </w:tblCellMar>
    </w:tblPr>
  </w:style>
  <w:style w:type="table" w:styleId="a2" w:customStyle="1">
    <w:basedOn w:val="TableNormal5"/>
    <w:tblPr>
      <w:tblStyleRowBandSize w:val="1"/>
      <w:tblStyleColBandSize w:val="1"/>
      <w:tblCellMar>
        <w:top w:w="100.0" w:type="dxa"/>
        <w:left w:w="100.0" w:type="dxa"/>
        <w:bottom w:w="100.0" w:type="dxa"/>
        <w:right w:w="100.0" w:type="dxa"/>
      </w:tblCellMar>
    </w:tblPr>
  </w:style>
  <w:style w:type="table" w:styleId="a3" w:customStyle="1">
    <w:basedOn w:val="TableNormal5"/>
    <w:tblPr>
      <w:tblStyleRowBandSize w:val="1"/>
      <w:tblStyleColBandSize w:val="1"/>
      <w:tblCellMar>
        <w:top w:w="100.0" w:type="dxa"/>
        <w:left w:w="100.0" w:type="dxa"/>
        <w:bottom w:w="100.0" w:type="dxa"/>
        <w:right w:w="100.0" w:type="dxa"/>
      </w:tblCellMar>
    </w:tblPr>
  </w:style>
  <w:style w:type="table" w:styleId="a4" w:customStyle="1">
    <w:basedOn w:val="TableNormal5"/>
    <w:tblPr>
      <w:tblStyleRowBandSize w:val="1"/>
      <w:tblStyleColBandSize w:val="1"/>
      <w:tblCellMar>
        <w:top w:w="100.0" w:type="dxa"/>
        <w:left w:w="100.0" w:type="dxa"/>
        <w:bottom w:w="100.0" w:type="dxa"/>
        <w:right w:w="100.0" w:type="dxa"/>
      </w:tblCellMar>
    </w:tblPr>
  </w:style>
  <w:style w:type="table" w:styleId="a5" w:customStyle="1">
    <w:basedOn w:val="TableNormal5"/>
    <w:tblPr>
      <w:tblStyleRowBandSize w:val="1"/>
      <w:tblStyleColBandSize w:val="1"/>
      <w:tblCellMar>
        <w:top w:w="100.0" w:type="dxa"/>
        <w:left w:w="100.0" w:type="dxa"/>
        <w:bottom w:w="100.0" w:type="dxa"/>
        <w:right w:w="100.0" w:type="dxa"/>
      </w:tblCellMar>
    </w:tblPr>
  </w:style>
  <w:style w:type="paragraph" w:styleId="Tekstkomentarza">
    <w:name w:val="annotation text"/>
    <w:basedOn w:val="Normalny"/>
    <w:link w:val="TekstkomentarzaZnak"/>
    <w:uiPriority w:val="99"/>
    <w:semiHidden w:val="1"/>
    <w:unhideWhenUsed w:val="1"/>
    <w:rPr>
      <w:sz w:val="20"/>
    </w:rPr>
  </w:style>
  <w:style w:type="character" w:styleId="TekstkomentarzaZnak" w:customStyle="1">
    <w:name w:val="Tekst komentarza Znak"/>
    <w:basedOn w:val="Domylnaczcionkaakapitu"/>
    <w:link w:val="Tekstkomentarza"/>
    <w:uiPriority w:val="99"/>
    <w:semiHidden w:val="1"/>
    <w:rPr>
      <w:sz w:val="20"/>
    </w:rPr>
  </w:style>
  <w:style w:type="character" w:styleId="Odwoaniedokomentarza">
    <w:name w:val="annotation reference"/>
    <w:basedOn w:val="Domylnaczcionkaakapitu"/>
    <w:uiPriority w:val="99"/>
    <w:semiHidden w:val="1"/>
    <w:unhideWhenUsed w:val="1"/>
    <w:rPr>
      <w:sz w:val="16"/>
    </w:rPr>
  </w:style>
  <w:style w:type="paragraph" w:styleId="Tekstdymka">
    <w:name w:val="Balloon Text"/>
    <w:basedOn w:val="Normalny"/>
    <w:link w:val="TekstdymkaZnak"/>
    <w:uiPriority w:val="99"/>
    <w:semiHidden w:val="1"/>
    <w:unhideWhenUsed w:val="1"/>
    <w:rsid w:val="00D371A5"/>
    <w:rPr>
      <w:rFonts w:ascii="Segoe UI" w:cs="Segoe UI" w:hAnsi="Segoe UI"/>
      <w:sz w:val="18"/>
    </w:rPr>
  </w:style>
  <w:style w:type="character" w:styleId="TekstdymkaZnak" w:customStyle="1">
    <w:name w:val="Tekst dymka Znak"/>
    <w:basedOn w:val="Domylnaczcionkaakapitu"/>
    <w:link w:val="Tekstdymka"/>
    <w:uiPriority w:val="99"/>
    <w:semiHidden w:val="1"/>
    <w:rsid w:val="00D371A5"/>
    <w:rPr>
      <w:rFonts w:ascii="Segoe UI" w:cs="Segoe UI" w:hAnsi="Segoe UI"/>
      <w:sz w:val="18"/>
    </w:rPr>
  </w:style>
  <w:style w:type="table" w:styleId="a6" w:customStyle="1">
    <w:basedOn w:val="TableNormal0"/>
    <w:tblPr>
      <w:tblStyleRowBandSize w:val="1"/>
      <w:tblStyleColBandSize w:val="1"/>
      <w:tblCellMar>
        <w:top w:w="100.0" w:type="dxa"/>
        <w:left w:w="100.0" w:type="dxa"/>
        <w:bottom w:w="100.0" w:type="dxa"/>
        <w:right w:w="100.0" w:type="dxa"/>
      </w:tblCellMar>
    </w:tblPr>
  </w:style>
  <w:style w:type="paragraph" w:styleId="P68B1DB1-Normalny1" w:customStyle="1">
    <w:name w:val="P68B1DB1-Normalny1"/>
    <w:basedOn w:val="Normalny"/>
    <w:rPr>
      <w:b w:val="1"/>
      <w:color w:val="000000"/>
      <w:sz w:val="32"/>
    </w:rPr>
  </w:style>
  <w:style w:type="paragraph" w:styleId="P68B1DB1-Normalny2" w:customStyle="1">
    <w:name w:val="P68B1DB1-Normalny2"/>
    <w:basedOn w:val="Normalny"/>
    <w:rPr>
      <w:rFonts w:ascii="Calibri" w:cs="Calibri" w:eastAsia="Calibri" w:hAnsi="Calibri"/>
    </w:rPr>
  </w:style>
  <w:style w:type="paragraph" w:styleId="P68B1DB1-Normalny3" w:customStyle="1">
    <w:name w:val="P68B1DB1-Normalny3"/>
    <w:basedOn w:val="Normalny"/>
    <w:rPr>
      <w:rFonts w:ascii="Calibri" w:cs="Calibri" w:eastAsia="Calibri" w:hAnsi="Calibri"/>
      <w:b w:val="1"/>
    </w:rPr>
  </w:style>
  <w:style w:type="paragraph" w:styleId="P68B1DB1-Normalny4" w:customStyle="1">
    <w:name w:val="P68B1DB1-Normalny4"/>
    <w:basedOn w:val="Normalny"/>
    <w:rPr>
      <w:rFonts w:ascii="Calibri" w:cs="Calibri" w:eastAsia="Calibri" w:hAnsi="Calibri"/>
      <w:b w:val="1"/>
      <w:i w:val="1"/>
    </w:rPr>
  </w:style>
  <w:style w:type="paragraph" w:styleId="P68B1DB1-Normalny5" w:customStyle="1">
    <w:name w:val="P68B1DB1-Normalny5"/>
    <w:basedOn w:val="Normalny"/>
    <w:rPr>
      <w:rFonts w:ascii="Calibri" w:cs="Calibri" w:eastAsia="Calibri" w:hAnsi="Calibri"/>
      <w:shd w:color="auto" w:fill="fcfcfc" w:val="clear"/>
    </w:rPr>
  </w:style>
  <w:style w:type="paragraph" w:styleId="P68B1DB1-Normalny6" w:customStyle="1">
    <w:name w:val="P68B1DB1-Normalny6"/>
    <w:basedOn w:val="Normalny"/>
    <w:rPr>
      <w:rFonts w:ascii="Calibri" w:cs="Calibri" w:eastAsia="Calibri" w:hAnsi="Calibri"/>
      <w:sz w:val="22"/>
    </w:rPr>
  </w:style>
  <w:style w:type="paragraph" w:styleId="P68B1DB1-Normalny7" w:customStyle="1">
    <w:name w:val="P68B1DB1-Normalny7"/>
    <w:basedOn w:val="Normalny"/>
    <w:rPr>
      <w:rFonts w:ascii="Calibri" w:cs="Calibri" w:eastAsia="Calibri" w:hAnsi="Calibri"/>
      <w:sz w:val="28"/>
      <w:highlight w:val="white"/>
    </w:rPr>
  </w:style>
  <w:style w:type="paragraph" w:styleId="P68B1DB1-Normalny8" w:customStyle="1">
    <w:name w:val="P68B1DB1-Normalny8"/>
    <w:basedOn w:val="Normalny"/>
    <w:rPr>
      <w:rFonts w:ascii="Calibri" w:cs="Calibri" w:eastAsia="Calibri" w:hAnsi="Calibri"/>
      <w:sz w:val="22"/>
      <w:highlight w:val="white"/>
    </w:rPr>
  </w:style>
  <w:style w:type="paragraph" w:styleId="P68B1DB1-Normalny9" w:customStyle="1">
    <w:name w:val="P68B1DB1-Normalny9"/>
    <w:basedOn w:val="Normalny"/>
    <w:rPr>
      <w:rFonts w:ascii="Calibri" w:cs="Calibri" w:eastAsia="Calibri" w:hAnsi="Calibri"/>
      <w:highlight w:val="white"/>
    </w:rPr>
  </w:style>
  <w:style w:type="paragraph" w:styleId="P68B1DB1-Normalny10" w:customStyle="1">
    <w:name w:val="P68B1DB1-Normalny10"/>
    <w:basedOn w:val="Normalny"/>
    <w:rPr>
      <w:color w:val="000000"/>
      <w:sz w:val="32"/>
    </w:rPr>
  </w:style>
  <w:style w:type="paragraph" w:styleId="P68B1DB1-Normalny11" w:customStyle="1">
    <w:name w:val="P68B1DB1-Normalny11"/>
    <w:basedOn w:val="Normalny"/>
    <w:rPr>
      <w:rFonts w:ascii="Calibri" w:cs="Calibri" w:eastAsia="Calibri" w:hAnsi="Calibri"/>
      <w:color w:val="4a86e8"/>
    </w:rPr>
  </w:style>
  <w:style w:type="paragraph" w:styleId="P68B1DB1-Normalny12" w:customStyle="1">
    <w:name w:val="P68B1DB1-Normalny12"/>
    <w:basedOn w:val="Normalny"/>
    <w:rPr>
      <w:rFonts w:ascii="Calibri" w:cs="Calibri" w:eastAsia="Calibri" w:hAnsi="Calibri"/>
      <w:b w:val="1"/>
      <w:highlight w:val="white"/>
    </w:rPr>
  </w:style>
  <w:style w:type="paragraph" w:styleId="P68B1DB1-Normalny13" w:customStyle="1">
    <w:name w:val="P68B1DB1-Normalny13"/>
    <w:basedOn w:val="Normalny"/>
    <w:rPr>
      <w:rFonts w:ascii="Calibri" w:cs="Calibri" w:eastAsia="Calibri" w:hAnsi="Calibri"/>
      <w:b w:val="1"/>
      <w:color w:val="ffffff"/>
    </w:rPr>
  </w:style>
  <w:style w:type="paragraph" w:styleId="P68B1DB1-Normalny14" w:customStyle="1">
    <w:name w:val="P68B1DB1-Normalny14"/>
    <w:basedOn w:val="Normalny"/>
    <w:rPr>
      <w:rFonts w:ascii="Calibri" w:cs="Calibri" w:eastAsia="Calibri" w:hAnsi="Calibri"/>
      <w:color w:val="00ffff"/>
    </w:rPr>
  </w:style>
  <w:style w:type="paragraph" w:styleId="P68B1DB1-Normalny15" w:customStyle="1">
    <w:name w:val="P68B1DB1-Normalny15"/>
    <w:basedOn w:val="Normalny"/>
    <w:rPr>
      <w:rFonts w:ascii="Calibri" w:cs="Calibri" w:eastAsia="Calibri" w:hAnsi="Calibri"/>
      <w:color w:val="741b47"/>
    </w:rPr>
  </w:style>
  <w:style w:type="paragraph" w:styleId="P68B1DB1-Normalny16" w:customStyle="1">
    <w:name w:val="P68B1DB1-Normalny16"/>
    <w:basedOn w:val="Normalny"/>
    <w:rPr>
      <w:rFonts w:ascii="Calibri" w:cs="Calibri" w:eastAsia="Calibri" w:hAnsi="Calibri"/>
      <w:b w:val="1"/>
      <w:sz w:val="22"/>
    </w:rPr>
  </w:style>
  <w:style w:type="paragraph" w:styleId="P68B1DB1-Normalny17" w:customStyle="1">
    <w:name w:val="P68B1DB1-Normalny17"/>
    <w:basedOn w:val="Normalny"/>
    <w:rPr>
      <w:i w:val="1"/>
      <w:sz w:val="20"/>
    </w:rPr>
  </w:style>
  <w:style w:type="paragraph" w:styleId="P68B1DB1-Normalny18" w:customStyle="1">
    <w:name w:val="P68B1DB1-Normalny18"/>
    <w:basedOn w:val="Normalny"/>
    <w:rPr>
      <w:color w:val="000000"/>
    </w:rPr>
  </w:style>
  <w:style w:type="paragraph" w:styleId="P68B1DB1-Normalny19" w:customStyle="1">
    <w:name w:val="P68B1DB1-Normalny19"/>
    <w:basedOn w:val="Normalny"/>
    <w:rPr>
      <w:rFonts w:ascii="Times" w:cs="Times" w:eastAsia="Times" w:hAnsi="Times"/>
      <w:color w:val="000000"/>
    </w:rPr>
  </w:style>
  <w:style w:type="paragraph" w:styleId="Subtitle">
    <w:name w:val="Subtitle"/>
    <w:basedOn w:val="Normal"/>
    <w:next w:val="Normal"/>
    <w:pPr>
      <w:keepNext w:val="1"/>
      <w:keepLines w:val="1"/>
      <w:spacing w:after="320" w:lineRule="auto"/>
    </w:pPr>
    <w:rPr>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20" Type="http://schemas.openxmlformats.org/officeDocument/2006/relationships/image" Target="media/image14.png"/><Relationship Id="rId22" Type="http://schemas.openxmlformats.org/officeDocument/2006/relationships/hyperlink" Target="https://doi.org/10.2478/9788366675643" TargetMode="External"/><Relationship Id="rId21" Type="http://schemas.openxmlformats.org/officeDocument/2006/relationships/image" Target="media/image15.png"/><Relationship Id="rId24" Type="http://schemas.openxmlformats.org/officeDocument/2006/relationships/header" Target="header2.xml"/><Relationship Id="rId23" Type="http://schemas.openxmlformats.org/officeDocument/2006/relationships/hyperlink" Target="https://doi.org/10.2478/9788366675643"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12.png"/><Relationship Id="rId26" Type="http://schemas.openxmlformats.org/officeDocument/2006/relationships/footer" Target="footer1.xml"/><Relationship Id="rId25" Type="http://schemas.openxmlformats.org/officeDocument/2006/relationships/header" Target="header1.xml"/><Relationship Id="rId28" Type="http://schemas.openxmlformats.org/officeDocument/2006/relationships/footer" Target="footer2.xml"/><Relationship Id="rId27" Type="http://schemas.openxmlformats.org/officeDocument/2006/relationships/footer" Target="footer3.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4.png"/><Relationship Id="rId8" Type="http://schemas.openxmlformats.org/officeDocument/2006/relationships/image" Target="media/image7.png"/><Relationship Id="rId11" Type="http://schemas.openxmlformats.org/officeDocument/2006/relationships/hyperlink" Target="https://www.youtube.com/watch?v=ySPPj7uU5P8" TargetMode="External"/><Relationship Id="rId10" Type="http://schemas.openxmlformats.org/officeDocument/2006/relationships/image" Target="media/image16.png"/><Relationship Id="rId13" Type="http://schemas.openxmlformats.org/officeDocument/2006/relationships/image" Target="media/image11.png"/><Relationship Id="rId12" Type="http://schemas.openxmlformats.org/officeDocument/2006/relationships/image" Target="media/image6.png"/><Relationship Id="rId15" Type="http://schemas.openxmlformats.org/officeDocument/2006/relationships/image" Target="media/image10.png"/><Relationship Id="rId14" Type="http://schemas.openxmlformats.org/officeDocument/2006/relationships/hyperlink" Target="https://www.youtube.com/watch?v=lwfpfHTd0Tc" TargetMode="External"/><Relationship Id="rId17" Type="http://schemas.openxmlformats.org/officeDocument/2006/relationships/image" Target="media/image13.png"/><Relationship Id="rId16" Type="http://schemas.openxmlformats.org/officeDocument/2006/relationships/image" Target="media/image9.png"/><Relationship Id="rId19" Type="http://schemas.openxmlformats.org/officeDocument/2006/relationships/image" Target="media/image5.png"/><Relationship Id="rId18" Type="http://schemas.openxmlformats.org/officeDocument/2006/relationships/image" Target="media/image8.png"/></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hyperlink" Target="https://teacamp.vdu.lt/course/view.php?id=99" TargetMode="External"/><Relationship Id="rId3" Type="http://schemas.openxmlformats.org/officeDocument/2006/relationships/hyperlink" Target="http://creativecommons.org/licenses/by-sa/4.0/"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 Id="rId2"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2tMsILmOKMSy+NZ2Z0KduZa6sNw==">CgMxLjAyDmguanhweDUxc205dmJoMg5oLjltY2x4dDRweTRleTIIaC5namRneHM4AHIhMWJsZ2tsU2VXWW1HbDBIMkNrWlNCeTI0aTNDbGJ3b3FW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2023-01-31T12:07:00Z</dcterms:created>
  <dc:creator>US</dc:creator>
</cp:coreProperties>
</file>