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(MiLLaT)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14:paraId="7D129D62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4E2CC5FE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 guest access:</w:t>
      </w:r>
    </w:p>
    <w:p w14:paraId="45B7E515" w14:textId="77777777" w:rsidR="00693296" w:rsidRDefault="00693296" w:rsidP="00693296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GB"/>
        </w:rPr>
      </w:pPr>
      <w:r w:rsidRPr="00E712A1">
        <w:rPr>
          <w:lang w:val="en-GB"/>
        </w:rPr>
        <w:t>https://teacamp.vdu.lt/course/view.php?id=66</w:t>
      </w:r>
    </w:p>
    <w:p w14:paraId="04F74606" w14:textId="37D01B66" w:rsidR="000C3659" w:rsidRDefault="000C3659" w:rsidP="0075348D">
      <w:pPr>
        <w:pStyle w:val="NormalWeb"/>
        <w:spacing w:before="0" w:beforeAutospacing="0" w:after="0" w:afterAutospacing="0"/>
        <w:jc w:val="center"/>
        <w:rPr>
          <w:lang w:val="en-GB"/>
        </w:rPr>
      </w:pP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0D1B49A7" w:rsidR="00D01DC8" w:rsidRPr="00087BA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08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879">
              <w:rPr>
                <w:rFonts w:ascii="Times New Roman" w:eastAsia="Times New Roman" w:hAnsi="Times New Roman" w:cs="Times New Roman"/>
                <w:sz w:val="24"/>
                <w:szCs w:val="24"/>
              </w:rPr>
              <w:t>Preparing a short pre</w:t>
            </w:r>
            <w:r w:rsidR="0021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sentation based on the text </w:t>
            </w:r>
            <w:r w:rsidR="00E3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discussion in groups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25FB" w14:textId="77777777" w:rsidR="00693296" w:rsidRDefault="00D01D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B2702"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DA6D4A" w14:textId="2AA9CF5F" w:rsidR="00900F3C" w:rsidRDefault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>Lina Zutkienė,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C2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VMU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6386D1D0" w:rsidR="00CA09DF" w:rsidRPr="00CA09DF" w:rsidRDefault="00B30862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9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78CADCB9" w:rsidR="00900F3C" w:rsidRPr="00540C49" w:rsidRDefault="00B308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A8" w:rsidRPr="00540C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CA09DF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4B2106C2" w:rsidR="009B30C2" w:rsidRPr="00540C49" w:rsidRDefault="001240BD" w:rsidP="00D01D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Reading and Speaking C1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0AA627E1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starting level:</w:t>
            </w:r>
            <w:r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  <w:p w14:paraId="3525407D" w14:textId="72086488" w:rsidR="00C3113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6A12BCFA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</w:t>
            </w:r>
            <w:r w:rsidR="004B649B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work</w:t>
            </w:r>
            <w:r w:rsidR="00124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3078559D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="00124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BA2CD2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80759" w14:textId="77777777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60565F83" w14:textId="50F3F804" w:rsidR="009B30C2" w:rsidRDefault="009B30C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793CA2" w14:textId="0BBC43A7" w:rsidR="001240BD" w:rsidRDefault="00540C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Facilitating collaborative interaction with peers.</w:t>
            </w:r>
          </w:p>
          <w:p w14:paraId="0188A355" w14:textId="6CB57E55" w:rsidR="004B649B" w:rsidRDefault="00540C49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Leading group work.</w:t>
            </w:r>
          </w:p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67B02873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450C7A3B" w14:textId="1F34FF54" w:rsidR="00CA09DF" w:rsidRDefault="00540C49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05C"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 w:rsidR="00E30879">
              <w:rPr>
                <w:rFonts w:ascii="Times New Roman" w:eastAsia="Times New Roman" w:hAnsi="Times New Roman" w:cs="Times New Roman"/>
                <w:sz w:val="24"/>
                <w:szCs w:val="24"/>
              </w:rPr>
              <w:t>dents are going to read a text about teachers, discuss the features of good/bad educators and create a portrait of an ideal teacher</w:t>
            </w:r>
            <w:r w:rsidRPr="006A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D899" w14:textId="1753CFB9" w:rsidR="004B649B" w:rsidRDefault="004B649B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learning outcomes: By the end of the task, students will be able to</w:t>
            </w:r>
            <w:r w:rsidR="00E96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talk about education/educators, </w:t>
            </w:r>
            <w:r w:rsidR="00E96F71" w:rsidRPr="00E96F71">
              <w:rPr>
                <w:rFonts w:ascii="Times New Roman" w:eastAsia="Times New Roman" w:hAnsi="Times New Roman" w:cs="Times New Roman"/>
                <w:sz w:val="24"/>
                <w:szCs w:val="24"/>
              </w:rPr>
              <w:t>use related vocabulary in context.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6D5F4ECA" w:rsidR="004B649B" w:rsidRDefault="00CA09DF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br w:type="page"/>
            </w:r>
            <w:r w:rsidR="00D53BB3">
              <w:rPr>
                <w:rFonts w:ascii="Times New Roman" w:eastAsia="Times New Roman" w:hAnsi="Times New Roman" w:cs="Times New Roman"/>
                <w:b/>
              </w:rPr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30884A2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A528A1" w14:textId="77777777" w:rsidR="00E96F71" w:rsidRPr="00E96F71" w:rsidRDefault="00E96F71" w:rsidP="00E96F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need to have successfully completed English B</w:t>
            </w: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 level, which is the course requirement.</w:t>
            </w:r>
          </w:p>
          <w:p w14:paraId="4C6C0EDF" w14:textId="77777777" w:rsidR="00D53BB3" w:rsidRDefault="00E96F71" w:rsidP="00E20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 other specific skills or advance preparation is necessary.</w:t>
            </w:r>
          </w:p>
          <w:p w14:paraId="69A35060" w14:textId="1AE48918" w:rsidR="00E20895" w:rsidRDefault="00E20895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75EF86A7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Pre-task activities (W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 w:rsidR="00E2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895"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>Befo</w:t>
            </w:r>
            <w:r w:rsidR="00E3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the task students worked education </w:t>
            </w:r>
            <w:r w:rsidR="008F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vocabulary. (Various related exercises were accomplished in the classroom and at home.) </w:t>
            </w:r>
          </w:p>
          <w:p w14:paraId="3F7B0412" w14:textId="0A4F050E" w:rsidR="00BD5DC5" w:rsidRDefault="00BD5DC5" w:rsidP="000C3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0A4A17D9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1199FA9A" w14:textId="0DF63588" w:rsidR="00E30879" w:rsidRPr="00A1323A" w:rsidRDefault="003971C0" w:rsidP="003971C0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r w:rsidRPr="0039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divided into groups of 3</w:t>
            </w:r>
          </w:p>
          <w:p w14:paraId="39DC6A63" w14:textId="77777777" w:rsidR="00A1323A" w:rsidRPr="00E30879" w:rsidRDefault="00A1323A" w:rsidP="00A1323A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631CB1" w14:textId="1FB7BB3D" w:rsidR="004D7F75" w:rsidRDefault="00E30879" w:rsidP="00E3087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read the text </w:t>
            </w:r>
            <w:r w:rsidRPr="00397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Good Teacher?</w:t>
            </w:r>
            <w:r w:rsidR="0039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answer the questions from the text. (Students in the groups assist each other with unknown/difficult words or 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problems concerning the text</w:t>
            </w:r>
            <w:r w:rsidR="003971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EA27EA" w14:textId="77777777" w:rsidR="00A1323A" w:rsidRDefault="00A1323A" w:rsidP="00A1323A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9B3BC" w14:textId="41382DEC" w:rsidR="003971C0" w:rsidRDefault="003971C0" w:rsidP="00DA67D2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group has a short </w:t>
            </w:r>
            <w:r w:rsidR="008E00A7" w:rsidRPr="008E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  <w:r w:rsidR="008E00A7">
              <w:rPr>
                <w:rFonts w:ascii="Times New Roman" w:eastAsia="Times New Roman" w:hAnsi="Times New Roman" w:cs="Times New Roman"/>
                <w:sz w:val="24"/>
                <w:szCs w:val="24"/>
              </w:rPr>
              <w:t>the outcome of which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a portrait</w:t>
            </w:r>
            <w:r w:rsidR="008E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an ideal educator. 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A67D2" w:rsidRP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tudents are encouraged not only to r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ely on facts and features</w:t>
            </w:r>
            <w:r w:rsidR="00DA67D2" w:rsidRP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found in the text, but also to use their 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 </w:t>
            </w:r>
            <w:r w:rsidR="00DA67D2" w:rsidRP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 and imagination</w:t>
            </w:r>
            <w:r w:rsidR="008E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(one of the students in </w:t>
            </w:r>
            <w:r w:rsidR="00A1323A">
              <w:rPr>
                <w:rFonts w:ascii="Times New Roman" w:eastAsia="Times New Roman" w:hAnsi="Times New Roman" w:cs="Times New Roman"/>
                <w:sz w:val="24"/>
                <w:szCs w:val="24"/>
              </w:rPr>
              <w:t>each group moderates the discussion)</w:t>
            </w:r>
          </w:p>
          <w:p w14:paraId="45E6823F" w14:textId="77777777" w:rsidR="00A1323A" w:rsidRPr="00A1323A" w:rsidRDefault="00A1323A" w:rsidP="00A1323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BFABC" w14:textId="0E7958C1" w:rsidR="00A1323A" w:rsidRDefault="00A1323A" w:rsidP="00E3087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group presents 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their portrait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an ideal edu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>cator to the r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est of the class. M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embers 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of other groups are encouraged to make comments/suggestions/ ask questions.</w:t>
            </w:r>
          </w:p>
          <w:p w14:paraId="651ECB3F" w14:textId="77777777" w:rsidR="00DA67D2" w:rsidRPr="00DA67D2" w:rsidRDefault="00DA67D2" w:rsidP="00DA67D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A9E49" w14:textId="6CAEFF7B" w:rsidR="00DA67D2" w:rsidRPr="00BD5DC5" w:rsidRDefault="00DA67D2" w:rsidP="007F1584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C67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required:</w:t>
            </w:r>
          </w:p>
          <w:p w14:paraId="41513B73" w14:textId="77777777" w:rsidR="00AC3D89" w:rsidRDefault="003971C0" w:rsidP="00AC3D89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2 mins</w:t>
            </w:r>
          </w:p>
          <w:p w14:paraId="066FAB75" w14:textId="77777777" w:rsidR="00A1323A" w:rsidRDefault="00A1323A" w:rsidP="00A1323A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1105F" w14:textId="77777777" w:rsidR="003971C0" w:rsidRDefault="003971C0" w:rsidP="00AC3D89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mins</w:t>
            </w:r>
          </w:p>
          <w:p w14:paraId="465536D7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5B38A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169AB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78593" w14:textId="77777777" w:rsidR="00A1323A" w:rsidRDefault="00A1323A" w:rsidP="00A1323A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mins</w:t>
            </w:r>
          </w:p>
          <w:p w14:paraId="01EAD914" w14:textId="77777777" w:rsidR="00DA67D2" w:rsidRDefault="00DA67D2" w:rsidP="00DA67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2B6B5" w14:textId="77777777" w:rsidR="00DA67D2" w:rsidRPr="00DA67D2" w:rsidRDefault="00DA67D2" w:rsidP="00DA67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2230B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75FBF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0FAE1" w14:textId="77777777" w:rsidR="00A1323A" w:rsidRDefault="00A1323A" w:rsidP="00A132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44278" w14:textId="3F40FA2C" w:rsidR="00A1323A" w:rsidRPr="00A1323A" w:rsidRDefault="007F1584" w:rsidP="00A1323A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15 - 20</w:t>
            </w:r>
            <w:r w:rsidR="00DA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901E" w14:textId="32AC064E" w:rsidR="00391A55" w:rsidRPr="007F1584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</w:t>
            </w:r>
            <w:r w:rsidR="001D1D2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D1D2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1D2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7F1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675252" w14:textId="0C7AAA8B" w:rsidR="004B649B" w:rsidRPr="007F1584" w:rsidRDefault="007F1584" w:rsidP="00391A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next class or at home students might be asked to write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essay on education.</w:t>
            </w:r>
            <w:r w:rsidR="00391A55" w:rsidRP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AB5A2" w14:textId="20AC191B" w:rsidR="008C20F8" w:rsidRPr="00F95EC3" w:rsidRDefault="00AC3D89" w:rsidP="00882A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F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spacious classroom, copies of the text.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35D09C20" w:rsidR="00CA09DF" w:rsidRPr="00882A4F" w:rsidRDefault="007F1584" w:rsidP="00CA09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particular resources are required. 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314E" w14:textId="77580BEC" w:rsidR="00A77176" w:rsidRPr="00F95EC3" w:rsidRDefault="001D282A" w:rsidP="007F15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</w:t>
            </w:r>
            <w:r w:rsidRPr="001D2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43315">
              <w:rPr>
                <w:rFonts w:ascii="Times New Roman" w:eastAsia="Times New Roman" w:hAnsi="Times New Roman" w:cs="Times New Roman"/>
                <w:sz w:val="24"/>
                <w:szCs w:val="24"/>
              </w:rPr>
              <w:t>Sometimes during the discussion time students</w:t>
            </w:r>
            <w:r w:rsidR="005B7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  <w:r w:rsidR="0064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concentrate more on complaining about their bad experiences at school rather than providing solutions how to eliminate </w:t>
            </w:r>
            <w:r w:rsidR="005B7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negative effects. </w:t>
            </w: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B3086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B3086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B3086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CB2702">
      <w:headerReference w:type="default" r:id="rId12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ACD7" w14:textId="77777777" w:rsidR="00B30862" w:rsidRDefault="00B30862">
      <w:pPr>
        <w:spacing w:after="0" w:line="240" w:lineRule="auto"/>
      </w:pPr>
      <w:r>
        <w:separator/>
      </w:r>
    </w:p>
  </w:endnote>
  <w:endnote w:type="continuationSeparator" w:id="0">
    <w:p w14:paraId="551D2611" w14:textId="77777777" w:rsidR="00B30862" w:rsidRDefault="00B3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D432" w14:textId="77777777" w:rsidR="00B30862" w:rsidRDefault="00B30862">
      <w:pPr>
        <w:spacing w:after="0" w:line="240" w:lineRule="auto"/>
      </w:pPr>
      <w:r>
        <w:separator/>
      </w:r>
    </w:p>
  </w:footnote>
  <w:footnote w:type="continuationSeparator" w:id="0">
    <w:p w14:paraId="22206733" w14:textId="77777777" w:rsidR="00B30862" w:rsidRDefault="00B3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C65174"/>
    <w:multiLevelType w:val="hybridMultilevel"/>
    <w:tmpl w:val="08F627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39E"/>
    <w:multiLevelType w:val="hybridMultilevel"/>
    <w:tmpl w:val="047A2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F434A0"/>
    <w:multiLevelType w:val="hybridMultilevel"/>
    <w:tmpl w:val="C5BA14BE"/>
    <w:lvl w:ilvl="0" w:tplc="7162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01E2A"/>
    <w:multiLevelType w:val="hybridMultilevel"/>
    <w:tmpl w:val="6E0E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5D520A"/>
    <w:multiLevelType w:val="hybridMultilevel"/>
    <w:tmpl w:val="26C815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5BF"/>
    <w:rsid w:val="0000295B"/>
    <w:rsid w:val="000300D2"/>
    <w:rsid w:val="00031A75"/>
    <w:rsid w:val="00035C4D"/>
    <w:rsid w:val="000855B2"/>
    <w:rsid w:val="00087BA8"/>
    <w:rsid w:val="0009167C"/>
    <w:rsid w:val="000B4D60"/>
    <w:rsid w:val="000C3659"/>
    <w:rsid w:val="000C3D5B"/>
    <w:rsid w:val="000F098B"/>
    <w:rsid w:val="001240BD"/>
    <w:rsid w:val="00166A17"/>
    <w:rsid w:val="00172B66"/>
    <w:rsid w:val="001B2DF0"/>
    <w:rsid w:val="001D1D2B"/>
    <w:rsid w:val="001D282A"/>
    <w:rsid w:val="002107D0"/>
    <w:rsid w:val="0021393A"/>
    <w:rsid w:val="00234F7B"/>
    <w:rsid w:val="00311181"/>
    <w:rsid w:val="00324765"/>
    <w:rsid w:val="00331276"/>
    <w:rsid w:val="0033661E"/>
    <w:rsid w:val="0035562D"/>
    <w:rsid w:val="00376F4C"/>
    <w:rsid w:val="00391A55"/>
    <w:rsid w:val="003971C0"/>
    <w:rsid w:val="003C2EE2"/>
    <w:rsid w:val="003F6E02"/>
    <w:rsid w:val="00437260"/>
    <w:rsid w:val="00487D2E"/>
    <w:rsid w:val="00490975"/>
    <w:rsid w:val="00497053"/>
    <w:rsid w:val="004B649B"/>
    <w:rsid w:val="004C70F8"/>
    <w:rsid w:val="004D7F75"/>
    <w:rsid w:val="004F055E"/>
    <w:rsid w:val="004F4791"/>
    <w:rsid w:val="005055E2"/>
    <w:rsid w:val="00540C49"/>
    <w:rsid w:val="00556BBF"/>
    <w:rsid w:val="0055771D"/>
    <w:rsid w:val="005B7C05"/>
    <w:rsid w:val="005E0ABB"/>
    <w:rsid w:val="005F0790"/>
    <w:rsid w:val="00636E2E"/>
    <w:rsid w:val="00637319"/>
    <w:rsid w:val="00643315"/>
    <w:rsid w:val="00652E83"/>
    <w:rsid w:val="0065682E"/>
    <w:rsid w:val="00693296"/>
    <w:rsid w:val="006A405C"/>
    <w:rsid w:val="006A4F7A"/>
    <w:rsid w:val="006D7A33"/>
    <w:rsid w:val="00713F23"/>
    <w:rsid w:val="00736D76"/>
    <w:rsid w:val="00744542"/>
    <w:rsid w:val="0075348D"/>
    <w:rsid w:val="007F1584"/>
    <w:rsid w:val="008066AE"/>
    <w:rsid w:val="00810712"/>
    <w:rsid w:val="00814C6B"/>
    <w:rsid w:val="00882A4F"/>
    <w:rsid w:val="008B4A16"/>
    <w:rsid w:val="008C20F8"/>
    <w:rsid w:val="008E00A7"/>
    <w:rsid w:val="008F6BBD"/>
    <w:rsid w:val="00900F3C"/>
    <w:rsid w:val="00971FDA"/>
    <w:rsid w:val="00985433"/>
    <w:rsid w:val="009919EA"/>
    <w:rsid w:val="009A0B11"/>
    <w:rsid w:val="009A2EC6"/>
    <w:rsid w:val="009B30C2"/>
    <w:rsid w:val="00A0258A"/>
    <w:rsid w:val="00A1323A"/>
    <w:rsid w:val="00A33A31"/>
    <w:rsid w:val="00A72844"/>
    <w:rsid w:val="00A77176"/>
    <w:rsid w:val="00AA2CF7"/>
    <w:rsid w:val="00AC3D89"/>
    <w:rsid w:val="00AC57C5"/>
    <w:rsid w:val="00B06C89"/>
    <w:rsid w:val="00B30862"/>
    <w:rsid w:val="00BB501B"/>
    <w:rsid w:val="00BD5312"/>
    <w:rsid w:val="00BD5DC5"/>
    <w:rsid w:val="00BE23CC"/>
    <w:rsid w:val="00C31138"/>
    <w:rsid w:val="00C343C5"/>
    <w:rsid w:val="00C34E74"/>
    <w:rsid w:val="00C40EEC"/>
    <w:rsid w:val="00C936D4"/>
    <w:rsid w:val="00CA09DF"/>
    <w:rsid w:val="00CA1971"/>
    <w:rsid w:val="00CA70AE"/>
    <w:rsid w:val="00CB2702"/>
    <w:rsid w:val="00CD6CC9"/>
    <w:rsid w:val="00CE7B90"/>
    <w:rsid w:val="00CF6D30"/>
    <w:rsid w:val="00D01DC8"/>
    <w:rsid w:val="00D400C2"/>
    <w:rsid w:val="00D53BB3"/>
    <w:rsid w:val="00D825D5"/>
    <w:rsid w:val="00DA2845"/>
    <w:rsid w:val="00DA67D2"/>
    <w:rsid w:val="00DD755D"/>
    <w:rsid w:val="00E02B20"/>
    <w:rsid w:val="00E20895"/>
    <w:rsid w:val="00E30879"/>
    <w:rsid w:val="00E56665"/>
    <w:rsid w:val="00E9453C"/>
    <w:rsid w:val="00E96F71"/>
    <w:rsid w:val="00EA4050"/>
    <w:rsid w:val="00EB0C11"/>
    <w:rsid w:val="00EB369D"/>
    <w:rsid w:val="00EB5EA9"/>
    <w:rsid w:val="00F95EC3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paragraph" w:styleId="ListParagraph">
    <w:name w:val="List Paragraph"/>
    <w:basedOn w:val="Normal"/>
    <w:uiPriority w:val="34"/>
    <w:qFormat/>
    <w:rsid w:val="00DD75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0774A6"/>
    <w:rsid w:val="00251BA3"/>
    <w:rsid w:val="00270886"/>
    <w:rsid w:val="00407B2E"/>
    <w:rsid w:val="00496C26"/>
    <w:rsid w:val="006E6C7F"/>
    <w:rsid w:val="00725885"/>
    <w:rsid w:val="007665DE"/>
    <w:rsid w:val="00775CA8"/>
    <w:rsid w:val="00840381"/>
    <w:rsid w:val="009D6EFB"/>
    <w:rsid w:val="00A769F8"/>
    <w:rsid w:val="00B30179"/>
    <w:rsid w:val="00B95905"/>
    <w:rsid w:val="00BD2C06"/>
    <w:rsid w:val="00CA08B4"/>
    <w:rsid w:val="00D657D4"/>
    <w:rsid w:val="00DB5B87"/>
    <w:rsid w:val="00DC00A8"/>
    <w:rsid w:val="00E437E6"/>
    <w:rsid w:val="00E6549E"/>
    <w:rsid w:val="00F70750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713F91EBC73147F39949C5C0626257E0">
    <w:name w:val="713F91EBC73147F39949C5C0626257E0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446600F-6D53-4EBE-9602-748970D5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5</cp:revision>
  <cp:lastPrinted>2020-05-13T17:15:00Z</cp:lastPrinted>
  <dcterms:created xsi:type="dcterms:W3CDTF">2021-03-20T20:25:00Z</dcterms:created>
  <dcterms:modified xsi:type="dcterms:W3CDTF">2021-03-28T12:05:00Z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