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BB28A" w14:textId="77777777" w:rsidR="00C60778" w:rsidRDefault="00C60778">
      <w:pPr>
        <w:spacing w:after="0" w:line="240" w:lineRule="atLeast"/>
        <w:jc w:val="center"/>
        <w:rPr>
          <w:rFonts w:ascii="Arial" w:hAnsi="Arial" w:cs="Arial"/>
          <w:b/>
          <w:bCs/>
          <w:color w:val="002060"/>
          <w:lang w:val="en-GB"/>
        </w:rPr>
      </w:pPr>
    </w:p>
    <w:p w14:paraId="10AD527E" w14:textId="77777777" w:rsidR="00C60778" w:rsidRDefault="00C60778">
      <w:pPr>
        <w:spacing w:after="0" w:line="240" w:lineRule="atLeast"/>
        <w:jc w:val="center"/>
        <w:rPr>
          <w:rFonts w:ascii="Arial" w:hAnsi="Arial" w:cs="Arial"/>
          <w:color w:val="002060"/>
          <w:lang w:val="en-GB"/>
        </w:rPr>
      </w:pPr>
      <w:r>
        <w:rPr>
          <w:rFonts w:ascii="Arial" w:hAnsi="Arial" w:cs="Arial"/>
          <w:b/>
          <w:bCs/>
          <w:color w:val="002060"/>
          <w:sz w:val="32"/>
          <w:szCs w:val="32"/>
          <w:lang w:val="en-GB"/>
        </w:rPr>
        <w:t>Inter-institutional agreement 2014-20</w:t>
      </w:r>
      <w:r w:rsidR="00BE1A59">
        <w:rPr>
          <w:rFonts w:ascii="Arial" w:hAnsi="Arial" w:cs="Arial"/>
          <w:b/>
          <w:bCs/>
          <w:color w:val="002060"/>
          <w:sz w:val="32"/>
          <w:szCs w:val="32"/>
          <w:lang w:val="en-GB"/>
        </w:rPr>
        <w:t>15</w:t>
      </w:r>
      <w:r>
        <w:rPr>
          <w:rFonts w:ascii="Arial" w:hAnsi="Arial" w:cs="Arial"/>
          <w:b/>
          <w:bCs/>
          <w:color w:val="002060"/>
          <w:sz w:val="32"/>
          <w:szCs w:val="32"/>
          <w:lang w:val="en-GB"/>
        </w:rPr>
        <w:t xml:space="preserve"> </w:t>
      </w:r>
      <w:r>
        <w:rPr>
          <w:rFonts w:ascii="Arial" w:hAnsi="Arial" w:cs="Arial"/>
          <w:b/>
          <w:bCs/>
          <w:color w:val="002060"/>
          <w:sz w:val="32"/>
          <w:szCs w:val="32"/>
          <w:lang w:val="en-GB"/>
        </w:rPr>
        <w:br/>
      </w:r>
    </w:p>
    <w:p w14:paraId="64427713" w14:textId="77777777" w:rsidR="00C60778" w:rsidRDefault="00C60778">
      <w:pPr>
        <w:spacing w:line="240" w:lineRule="atLeast"/>
        <w:jc w:val="center"/>
        <w:rPr>
          <w:rFonts w:ascii="Arial" w:hAnsi="Arial" w:cs="Arial"/>
          <w:color w:val="002060"/>
          <w:lang w:val="en-GB"/>
        </w:rPr>
      </w:pPr>
      <w:r>
        <w:rPr>
          <w:rFonts w:ascii="Arial" w:hAnsi="Arial" w:cs="Arial"/>
          <w:color w:val="002060"/>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tbl>
      <w:tblPr>
        <w:tblW w:w="10093" w:type="dxa"/>
        <w:tblInd w:w="-2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28" w:type="dxa"/>
          <w:right w:w="28" w:type="dxa"/>
        </w:tblCellMar>
        <w:tblLook w:val="0000" w:firstRow="0" w:lastRow="0" w:firstColumn="0" w:lastColumn="0" w:noHBand="0" w:noVBand="0"/>
      </w:tblPr>
      <w:tblGrid>
        <w:gridCol w:w="2969"/>
        <w:gridCol w:w="1379"/>
        <w:gridCol w:w="3335"/>
        <w:gridCol w:w="2410"/>
      </w:tblGrid>
      <w:tr w:rsidR="00C60778" w14:paraId="59483F80" w14:textId="77777777">
        <w:trPr>
          <w:trHeight w:val="20"/>
          <w:tblHeader/>
        </w:trPr>
        <w:tc>
          <w:tcPr>
            <w:tcW w:w="2969" w:type="dxa"/>
            <w:shd w:val="clear" w:color="auto" w:fill="003399"/>
          </w:tcPr>
          <w:p w14:paraId="64DF02CB" w14:textId="77777777" w:rsidR="00C60778" w:rsidRDefault="00C60778">
            <w:pPr>
              <w:spacing w:after="0" w:line="240" w:lineRule="atLeast"/>
              <w:jc w:val="center"/>
              <w:rPr>
                <w:b/>
                <w:bCs/>
                <w:color w:val="FFFFFF"/>
                <w:sz w:val="20"/>
                <w:szCs w:val="20"/>
                <w:lang w:val="en-GB"/>
              </w:rPr>
            </w:pPr>
            <w:r>
              <w:rPr>
                <w:b/>
                <w:bCs/>
                <w:color w:val="FFFFFF"/>
                <w:sz w:val="20"/>
                <w:szCs w:val="20"/>
                <w:lang w:val="en-GB"/>
              </w:rPr>
              <w:t>Name of the institution</w:t>
            </w:r>
          </w:p>
        </w:tc>
        <w:tc>
          <w:tcPr>
            <w:tcW w:w="1379" w:type="dxa"/>
            <w:shd w:val="clear" w:color="auto" w:fill="003399"/>
          </w:tcPr>
          <w:p w14:paraId="5A7B1F5A" w14:textId="77777777" w:rsidR="00C60778" w:rsidRPr="00E80EDB" w:rsidRDefault="00C60778">
            <w:pPr>
              <w:spacing w:after="0" w:line="240" w:lineRule="atLeast"/>
              <w:jc w:val="center"/>
              <w:rPr>
                <w:b/>
                <w:bCs/>
                <w:color w:val="FFFFFF"/>
                <w:sz w:val="20"/>
                <w:szCs w:val="20"/>
                <w:lang w:val="fr-FR"/>
              </w:rPr>
            </w:pPr>
            <w:r w:rsidRPr="00E80EDB">
              <w:rPr>
                <w:b/>
                <w:bCs/>
                <w:color w:val="FFFFFF"/>
                <w:sz w:val="20"/>
                <w:szCs w:val="20"/>
                <w:lang w:val="fr-FR"/>
              </w:rPr>
              <w:t>Erasmus code</w:t>
            </w:r>
          </w:p>
        </w:tc>
        <w:tc>
          <w:tcPr>
            <w:tcW w:w="3335" w:type="dxa"/>
            <w:shd w:val="clear" w:color="auto" w:fill="003399"/>
          </w:tcPr>
          <w:p w14:paraId="406EB855" w14:textId="77777777" w:rsidR="00C60778" w:rsidRPr="00E80EDB" w:rsidRDefault="00C60778">
            <w:pPr>
              <w:spacing w:after="0" w:line="240" w:lineRule="atLeast"/>
              <w:jc w:val="center"/>
              <w:rPr>
                <w:b/>
                <w:bCs/>
                <w:color w:val="FFFFFF"/>
                <w:sz w:val="16"/>
                <w:szCs w:val="16"/>
                <w:lang w:val="fr-FR"/>
              </w:rPr>
            </w:pPr>
            <w:r w:rsidRPr="00E80EDB">
              <w:rPr>
                <w:b/>
                <w:bCs/>
                <w:color w:val="FFFFFF"/>
                <w:sz w:val="20"/>
                <w:szCs w:val="20"/>
                <w:lang w:val="fr-FR"/>
              </w:rPr>
              <w:t xml:space="preserve">Contact </w:t>
            </w:r>
            <w:proofErr w:type="spellStart"/>
            <w:r w:rsidRPr="00E80EDB">
              <w:rPr>
                <w:b/>
                <w:bCs/>
                <w:color w:val="FFFFFF"/>
                <w:sz w:val="20"/>
                <w:szCs w:val="20"/>
                <w:lang w:val="fr-FR"/>
              </w:rPr>
              <w:t>details</w:t>
            </w:r>
            <w:proofErr w:type="spellEnd"/>
          </w:p>
        </w:tc>
        <w:tc>
          <w:tcPr>
            <w:tcW w:w="2410" w:type="dxa"/>
            <w:shd w:val="clear" w:color="auto" w:fill="003399"/>
          </w:tcPr>
          <w:p w14:paraId="72A25949" w14:textId="77777777" w:rsidR="00C60778" w:rsidRDefault="00C60778">
            <w:pPr>
              <w:spacing w:after="0" w:line="240" w:lineRule="atLeast"/>
              <w:jc w:val="center"/>
              <w:rPr>
                <w:b/>
                <w:bCs/>
                <w:color w:val="FFFFFF"/>
                <w:sz w:val="20"/>
                <w:szCs w:val="20"/>
                <w:lang w:val="es-ES"/>
              </w:rPr>
            </w:pPr>
            <w:proofErr w:type="spellStart"/>
            <w:r>
              <w:rPr>
                <w:b/>
                <w:bCs/>
                <w:color w:val="FFFFFF"/>
                <w:sz w:val="20"/>
                <w:szCs w:val="20"/>
                <w:lang w:val="es-ES"/>
              </w:rPr>
              <w:t>Website</w:t>
            </w:r>
            <w:proofErr w:type="spellEnd"/>
          </w:p>
        </w:tc>
      </w:tr>
      <w:tr w:rsidR="00BE1A59" w:rsidRPr="00223020" w14:paraId="7C0EAC09" w14:textId="77777777" w:rsidTr="00E80EDB">
        <w:trPr>
          <w:trHeight w:val="20"/>
        </w:trPr>
        <w:tc>
          <w:tcPr>
            <w:tcW w:w="2969" w:type="dxa"/>
            <w:vAlign w:val="center"/>
          </w:tcPr>
          <w:p w14:paraId="43B9069D" w14:textId="77777777" w:rsidR="00BE1A59" w:rsidRPr="00223020" w:rsidRDefault="00BE1A59">
            <w:pPr>
              <w:spacing w:after="0" w:line="240" w:lineRule="atLeast"/>
              <w:jc w:val="center"/>
              <w:rPr>
                <w:rFonts w:ascii="Times New Roman" w:hAnsi="Times New Roman"/>
                <w:sz w:val="18"/>
                <w:szCs w:val="18"/>
                <w:lang w:val="es-ES"/>
              </w:rPr>
            </w:pPr>
          </w:p>
        </w:tc>
        <w:tc>
          <w:tcPr>
            <w:tcW w:w="1379" w:type="dxa"/>
            <w:vAlign w:val="center"/>
          </w:tcPr>
          <w:p w14:paraId="2C3F8B34" w14:textId="77777777" w:rsidR="00BE1A59" w:rsidRPr="00223020" w:rsidRDefault="00BE1A59">
            <w:pPr>
              <w:spacing w:after="0" w:line="240" w:lineRule="atLeast"/>
              <w:jc w:val="center"/>
              <w:rPr>
                <w:rFonts w:ascii="Times New Roman" w:hAnsi="Times New Roman"/>
                <w:sz w:val="18"/>
                <w:szCs w:val="18"/>
                <w:lang w:val="es-ES"/>
              </w:rPr>
            </w:pPr>
          </w:p>
        </w:tc>
        <w:tc>
          <w:tcPr>
            <w:tcW w:w="3335" w:type="dxa"/>
            <w:shd w:val="clear" w:color="auto" w:fill="auto"/>
            <w:vAlign w:val="center"/>
          </w:tcPr>
          <w:p w14:paraId="1CCC1F63" w14:textId="77777777" w:rsidR="00BE1A59" w:rsidRPr="00223020" w:rsidRDefault="00BE1A59" w:rsidP="00223020">
            <w:pPr>
              <w:spacing w:after="0" w:line="240" w:lineRule="atLeast"/>
              <w:jc w:val="center"/>
              <w:rPr>
                <w:rFonts w:ascii="Times New Roman" w:hAnsi="Times New Roman"/>
                <w:sz w:val="18"/>
                <w:szCs w:val="18"/>
                <w:lang w:val="pt-PT"/>
              </w:rPr>
            </w:pPr>
          </w:p>
        </w:tc>
        <w:tc>
          <w:tcPr>
            <w:tcW w:w="2410" w:type="dxa"/>
            <w:vAlign w:val="center"/>
          </w:tcPr>
          <w:p w14:paraId="5DDCD61B" w14:textId="77777777" w:rsidR="00BE1A59" w:rsidRPr="00223020" w:rsidRDefault="00BE1A59" w:rsidP="00223020">
            <w:pPr>
              <w:spacing w:after="0" w:line="240" w:lineRule="atLeast"/>
              <w:jc w:val="center"/>
              <w:rPr>
                <w:rFonts w:ascii="Times New Roman" w:hAnsi="Times New Roman"/>
                <w:sz w:val="18"/>
                <w:szCs w:val="18"/>
                <w:highlight w:val="yellow"/>
                <w:lang w:val="pt-PT"/>
              </w:rPr>
            </w:pPr>
          </w:p>
        </w:tc>
      </w:tr>
      <w:tr w:rsidR="00C60778" w:rsidRPr="003F2293" w14:paraId="0B41439D" w14:textId="77777777">
        <w:trPr>
          <w:trHeight w:val="20"/>
        </w:trPr>
        <w:tc>
          <w:tcPr>
            <w:tcW w:w="2969" w:type="dxa"/>
            <w:vAlign w:val="center"/>
          </w:tcPr>
          <w:p w14:paraId="59EADA7E" w14:textId="77777777" w:rsidR="00C60778" w:rsidRDefault="00C60778">
            <w:pPr>
              <w:spacing w:after="0" w:line="240" w:lineRule="atLeast"/>
              <w:jc w:val="center"/>
              <w:rPr>
                <w:sz w:val="18"/>
                <w:szCs w:val="18"/>
                <w:lang w:val="fr-FR"/>
              </w:rPr>
            </w:pPr>
          </w:p>
        </w:tc>
        <w:tc>
          <w:tcPr>
            <w:tcW w:w="1379" w:type="dxa"/>
            <w:vAlign w:val="center"/>
          </w:tcPr>
          <w:p w14:paraId="21CCEC1E" w14:textId="77777777" w:rsidR="00C60778" w:rsidRPr="00BE1A59" w:rsidRDefault="00C60778">
            <w:pPr>
              <w:spacing w:after="0" w:line="240" w:lineRule="atLeast"/>
              <w:jc w:val="center"/>
              <w:rPr>
                <w:sz w:val="18"/>
                <w:szCs w:val="18"/>
                <w:lang w:val="pt-PT"/>
              </w:rPr>
            </w:pPr>
          </w:p>
        </w:tc>
        <w:tc>
          <w:tcPr>
            <w:tcW w:w="3335" w:type="dxa"/>
            <w:vAlign w:val="center"/>
          </w:tcPr>
          <w:p w14:paraId="4D8AF44B" w14:textId="77777777" w:rsidR="00C60778" w:rsidRPr="00BE1A59" w:rsidRDefault="00C60778" w:rsidP="00D16E9F">
            <w:pPr>
              <w:spacing w:after="0" w:line="240" w:lineRule="atLeast"/>
              <w:jc w:val="center"/>
              <w:rPr>
                <w:sz w:val="18"/>
                <w:szCs w:val="18"/>
                <w:lang w:val="pt-PT"/>
              </w:rPr>
            </w:pPr>
          </w:p>
        </w:tc>
        <w:tc>
          <w:tcPr>
            <w:tcW w:w="2410" w:type="dxa"/>
            <w:vAlign w:val="center"/>
          </w:tcPr>
          <w:p w14:paraId="66CAC054" w14:textId="77777777" w:rsidR="00C60778" w:rsidRPr="00BE1A59" w:rsidRDefault="00C60778">
            <w:pPr>
              <w:spacing w:after="0" w:line="240" w:lineRule="atLeast"/>
              <w:jc w:val="center"/>
              <w:rPr>
                <w:sz w:val="18"/>
                <w:szCs w:val="18"/>
                <w:lang w:val="pt-PT"/>
              </w:rPr>
            </w:pPr>
          </w:p>
        </w:tc>
      </w:tr>
    </w:tbl>
    <w:p w14:paraId="61CBA37E" w14:textId="77777777" w:rsidR="00486235" w:rsidRDefault="00EB6D90">
      <w:pPr>
        <w:spacing w:after="120" w:line="240" w:lineRule="atLeast"/>
        <w:jc w:val="both"/>
        <w:rPr>
          <w:rFonts w:ascii="Times New Roman" w:hAnsi="Times New Roman" w:cs="Times New Roman"/>
          <w:b/>
          <w:sz w:val="18"/>
          <w:szCs w:val="18"/>
        </w:rPr>
      </w:pPr>
      <w:r>
        <w:rPr>
          <w:rFonts w:ascii="Times New Roman" w:hAnsi="Times New Roman" w:cs="Times New Roman"/>
          <w:b/>
          <w:sz w:val="18"/>
          <w:szCs w:val="18"/>
        </w:rPr>
        <w:t>AGREEMENT</w:t>
      </w:r>
      <w:r w:rsidR="00486235">
        <w:rPr>
          <w:rFonts w:ascii="Times New Roman" w:hAnsi="Times New Roman" w:cs="Times New Roman"/>
          <w:b/>
          <w:sz w:val="18"/>
          <w:szCs w:val="18"/>
        </w:rPr>
        <w:t xml:space="preserve">: </w:t>
      </w:r>
      <w:r>
        <w:rPr>
          <w:rFonts w:ascii="Times New Roman" w:hAnsi="Times New Roman" w:cs="Times New Roman"/>
          <w:b/>
          <w:sz w:val="18"/>
          <w:szCs w:val="18"/>
        </w:rPr>
        <w:t>NUMBER</w:t>
      </w:r>
      <w:r w:rsidR="00486235">
        <w:rPr>
          <w:rFonts w:ascii="Times New Roman" w:hAnsi="Times New Roman" w:cs="Times New Roman"/>
          <w:b/>
          <w:sz w:val="18"/>
          <w:szCs w:val="18"/>
        </w:rPr>
        <w:t xml:space="preserve"> - </w:t>
      </w:r>
      <w:r>
        <w:rPr>
          <w:rFonts w:ascii="Times New Roman" w:hAnsi="Times New Roman" w:cs="Times New Roman"/>
          <w:b/>
          <w:sz w:val="18"/>
          <w:szCs w:val="18"/>
        </w:rPr>
        <w:t>STATE</w:t>
      </w:r>
    </w:p>
    <w:p w14:paraId="5C4C0139" w14:textId="77777777" w:rsidR="00C60778" w:rsidRDefault="00C60778">
      <w:pPr>
        <w:spacing w:after="120" w:line="240" w:lineRule="atLeast"/>
        <w:jc w:val="both"/>
        <w:rPr>
          <w:rFonts w:ascii="Times New Roman" w:hAnsi="Times New Roman" w:cs="Times New Roman"/>
          <w:sz w:val="18"/>
          <w:szCs w:val="18"/>
          <w:lang w:val="en-GB"/>
        </w:rPr>
      </w:pPr>
      <w:r>
        <w:rPr>
          <w:rFonts w:ascii="Times New Roman" w:hAnsi="Times New Roman" w:cs="Times New Roman"/>
          <w:i/>
          <w:iCs/>
          <w:sz w:val="20"/>
          <w:szCs w:val="20"/>
          <w:lang w:val="en-GB"/>
        </w:rPr>
        <w:t>The partners commit to amend the table below in case of changes in the mobility data by no later than the end of January in the preceding academic year.</w:t>
      </w:r>
    </w:p>
    <w:tbl>
      <w:tblPr>
        <w:tblW w:w="10093" w:type="dxa"/>
        <w:tblInd w:w="-2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28" w:type="dxa"/>
          <w:right w:w="28" w:type="dxa"/>
        </w:tblCellMar>
        <w:tblLook w:val="0000" w:firstRow="0" w:lastRow="0" w:firstColumn="0" w:lastColumn="0" w:noHBand="0" w:noVBand="0"/>
      </w:tblPr>
      <w:tblGrid>
        <w:gridCol w:w="1436"/>
        <w:gridCol w:w="1417"/>
        <w:gridCol w:w="709"/>
        <w:gridCol w:w="2410"/>
        <w:gridCol w:w="842"/>
        <w:gridCol w:w="826"/>
        <w:gridCol w:w="832"/>
        <w:gridCol w:w="814"/>
        <w:gridCol w:w="807"/>
      </w:tblGrid>
      <w:tr w:rsidR="00C60778" w14:paraId="7FCC4F4E" w14:textId="77777777" w:rsidTr="00F01240">
        <w:trPr>
          <w:cantSplit/>
          <w:trHeight w:val="20"/>
          <w:tblHeader/>
        </w:trPr>
        <w:tc>
          <w:tcPr>
            <w:tcW w:w="1436" w:type="dxa"/>
            <w:vMerge w:val="restart"/>
            <w:shd w:val="clear" w:color="auto" w:fill="003399"/>
          </w:tcPr>
          <w:p w14:paraId="6AD7C97C" w14:textId="77777777" w:rsidR="00C60778" w:rsidRDefault="00C60778">
            <w:pPr>
              <w:spacing w:after="0" w:line="240" w:lineRule="atLeast"/>
              <w:jc w:val="center"/>
              <w:rPr>
                <w:b/>
                <w:bCs/>
                <w:color w:val="FFFFFF"/>
                <w:sz w:val="20"/>
                <w:szCs w:val="20"/>
                <w:lang w:val="en-GB"/>
              </w:rPr>
            </w:pPr>
            <w:r>
              <w:rPr>
                <w:b/>
                <w:bCs/>
                <w:color w:val="FFFFFF"/>
                <w:sz w:val="20"/>
                <w:szCs w:val="20"/>
                <w:lang w:val="en-GB"/>
              </w:rPr>
              <w:t>FROM</w:t>
            </w:r>
          </w:p>
        </w:tc>
        <w:tc>
          <w:tcPr>
            <w:tcW w:w="1417" w:type="dxa"/>
            <w:vMerge w:val="restart"/>
            <w:shd w:val="clear" w:color="auto" w:fill="003399"/>
          </w:tcPr>
          <w:p w14:paraId="73599BD2" w14:textId="77777777" w:rsidR="00C60778" w:rsidRDefault="00C60778">
            <w:pPr>
              <w:spacing w:after="0" w:line="240" w:lineRule="atLeast"/>
              <w:jc w:val="center"/>
              <w:rPr>
                <w:b/>
                <w:bCs/>
                <w:color w:val="FFFFFF"/>
                <w:sz w:val="20"/>
                <w:szCs w:val="20"/>
                <w:lang w:val="en-GB"/>
              </w:rPr>
            </w:pPr>
            <w:r>
              <w:rPr>
                <w:b/>
                <w:bCs/>
                <w:color w:val="FFFFFF"/>
                <w:sz w:val="20"/>
                <w:szCs w:val="20"/>
                <w:lang w:val="en-GB"/>
              </w:rPr>
              <w:t>TO</w:t>
            </w:r>
          </w:p>
        </w:tc>
        <w:tc>
          <w:tcPr>
            <w:tcW w:w="709" w:type="dxa"/>
            <w:vMerge w:val="restart"/>
            <w:shd w:val="clear" w:color="auto" w:fill="003399"/>
          </w:tcPr>
          <w:p w14:paraId="4FBBB835" w14:textId="77777777" w:rsidR="00C60778" w:rsidRDefault="00C60778">
            <w:pPr>
              <w:spacing w:after="0" w:line="240" w:lineRule="atLeast"/>
              <w:jc w:val="center"/>
              <w:rPr>
                <w:b/>
                <w:bCs/>
                <w:i/>
                <w:iCs/>
                <w:color w:val="FFFFFF"/>
                <w:sz w:val="20"/>
                <w:szCs w:val="20"/>
                <w:lang w:val="en-GB"/>
              </w:rPr>
            </w:pPr>
            <w:r>
              <w:rPr>
                <w:b/>
                <w:bCs/>
                <w:i/>
                <w:iCs/>
                <w:color w:val="FFFFFF"/>
                <w:sz w:val="20"/>
                <w:szCs w:val="20"/>
                <w:lang w:val="en-GB"/>
              </w:rPr>
              <w:t>Subject area code</w:t>
            </w:r>
          </w:p>
        </w:tc>
        <w:tc>
          <w:tcPr>
            <w:tcW w:w="2410" w:type="dxa"/>
            <w:vMerge w:val="restart"/>
            <w:shd w:val="clear" w:color="auto" w:fill="003399"/>
          </w:tcPr>
          <w:p w14:paraId="6F9698E6" w14:textId="77777777" w:rsidR="00C60778" w:rsidRDefault="00C60778">
            <w:pPr>
              <w:spacing w:after="0" w:line="240" w:lineRule="atLeast"/>
              <w:jc w:val="center"/>
              <w:rPr>
                <w:b/>
                <w:bCs/>
                <w:i/>
                <w:iCs/>
                <w:color w:val="FFFFFF"/>
                <w:sz w:val="20"/>
                <w:szCs w:val="20"/>
                <w:lang w:val="en-GB"/>
              </w:rPr>
            </w:pPr>
            <w:r>
              <w:rPr>
                <w:b/>
                <w:bCs/>
                <w:i/>
                <w:iCs/>
                <w:color w:val="FFFFFF"/>
                <w:sz w:val="20"/>
                <w:szCs w:val="20"/>
                <w:lang w:val="en-GB"/>
              </w:rPr>
              <w:t>Subject area name</w:t>
            </w:r>
          </w:p>
        </w:tc>
        <w:tc>
          <w:tcPr>
            <w:tcW w:w="842" w:type="dxa"/>
            <w:vMerge w:val="restart"/>
            <w:shd w:val="clear" w:color="auto" w:fill="003399"/>
          </w:tcPr>
          <w:p w14:paraId="7F74B2FA" w14:textId="77777777" w:rsidR="00C60778" w:rsidRDefault="00C60778">
            <w:pPr>
              <w:spacing w:after="0" w:line="240" w:lineRule="atLeast"/>
              <w:jc w:val="center"/>
              <w:rPr>
                <w:b/>
                <w:bCs/>
                <w:color w:val="FFFFFF"/>
                <w:sz w:val="20"/>
                <w:szCs w:val="20"/>
                <w:lang w:val="en-GB"/>
              </w:rPr>
            </w:pPr>
            <w:r>
              <w:rPr>
                <w:b/>
                <w:bCs/>
                <w:i/>
                <w:iCs/>
                <w:color w:val="FFFFFF"/>
                <w:sz w:val="20"/>
                <w:szCs w:val="20"/>
                <w:lang w:val="en-GB"/>
              </w:rPr>
              <w:t>Study cycle</w:t>
            </w:r>
          </w:p>
        </w:tc>
        <w:tc>
          <w:tcPr>
            <w:tcW w:w="3279" w:type="dxa"/>
            <w:gridSpan w:val="4"/>
            <w:shd w:val="clear" w:color="auto" w:fill="003399"/>
          </w:tcPr>
          <w:p w14:paraId="3B0311BD" w14:textId="77777777" w:rsidR="00C60778" w:rsidRDefault="00C60778">
            <w:pPr>
              <w:spacing w:after="0" w:line="240" w:lineRule="atLeast"/>
              <w:jc w:val="center"/>
              <w:rPr>
                <w:b/>
                <w:bCs/>
                <w:color w:val="FFFFFF"/>
                <w:sz w:val="20"/>
                <w:szCs w:val="20"/>
                <w:lang w:val="en-GB"/>
              </w:rPr>
            </w:pPr>
            <w:r>
              <w:rPr>
                <w:b/>
                <w:bCs/>
                <w:color w:val="FFFFFF"/>
                <w:sz w:val="20"/>
                <w:szCs w:val="20"/>
                <w:lang w:val="en-GB"/>
              </w:rPr>
              <w:t>Number of student mobility periods</w:t>
            </w:r>
          </w:p>
        </w:tc>
      </w:tr>
      <w:tr w:rsidR="00C60778" w14:paraId="4CF533D2" w14:textId="77777777" w:rsidTr="00F01240">
        <w:trPr>
          <w:cantSplit/>
          <w:trHeight w:val="20"/>
          <w:tblHeader/>
        </w:trPr>
        <w:tc>
          <w:tcPr>
            <w:tcW w:w="1436" w:type="dxa"/>
            <w:vMerge/>
            <w:tcBorders>
              <w:bottom w:val="single" w:sz="6" w:space="0" w:color="000080"/>
            </w:tcBorders>
            <w:shd w:val="clear" w:color="auto" w:fill="003399"/>
          </w:tcPr>
          <w:p w14:paraId="5C0B66C2" w14:textId="77777777" w:rsidR="00C60778" w:rsidRDefault="00C60778">
            <w:pPr>
              <w:spacing w:after="0" w:line="240" w:lineRule="atLeast"/>
              <w:rPr>
                <w:sz w:val="20"/>
                <w:szCs w:val="20"/>
                <w:lang w:val="en-GB"/>
              </w:rPr>
            </w:pPr>
          </w:p>
        </w:tc>
        <w:tc>
          <w:tcPr>
            <w:tcW w:w="1417" w:type="dxa"/>
            <w:vMerge/>
            <w:tcBorders>
              <w:bottom w:val="single" w:sz="6" w:space="0" w:color="000080"/>
            </w:tcBorders>
            <w:shd w:val="clear" w:color="auto" w:fill="003399"/>
          </w:tcPr>
          <w:p w14:paraId="3C721165" w14:textId="77777777" w:rsidR="00C60778" w:rsidRDefault="00C60778">
            <w:pPr>
              <w:spacing w:after="0" w:line="240" w:lineRule="atLeast"/>
              <w:rPr>
                <w:sz w:val="20"/>
                <w:szCs w:val="20"/>
                <w:lang w:val="en-GB"/>
              </w:rPr>
            </w:pPr>
          </w:p>
        </w:tc>
        <w:tc>
          <w:tcPr>
            <w:tcW w:w="709" w:type="dxa"/>
            <w:vMerge/>
            <w:tcBorders>
              <w:bottom w:val="single" w:sz="6" w:space="0" w:color="000080"/>
            </w:tcBorders>
            <w:shd w:val="clear" w:color="auto" w:fill="003399"/>
          </w:tcPr>
          <w:p w14:paraId="7F121F43" w14:textId="77777777" w:rsidR="00C60778" w:rsidRDefault="00C60778">
            <w:pPr>
              <w:spacing w:after="0" w:line="240" w:lineRule="atLeast"/>
              <w:rPr>
                <w:sz w:val="20"/>
                <w:szCs w:val="20"/>
                <w:lang w:val="en-GB"/>
              </w:rPr>
            </w:pPr>
          </w:p>
        </w:tc>
        <w:tc>
          <w:tcPr>
            <w:tcW w:w="2410" w:type="dxa"/>
            <w:vMerge/>
            <w:tcBorders>
              <w:bottom w:val="single" w:sz="6" w:space="0" w:color="000080"/>
            </w:tcBorders>
            <w:shd w:val="clear" w:color="auto" w:fill="003399"/>
          </w:tcPr>
          <w:p w14:paraId="754649CB" w14:textId="77777777" w:rsidR="00C60778" w:rsidRDefault="00C60778">
            <w:pPr>
              <w:spacing w:after="0" w:line="240" w:lineRule="atLeast"/>
              <w:jc w:val="center"/>
              <w:rPr>
                <w:color w:val="FFFFFF"/>
                <w:sz w:val="20"/>
                <w:szCs w:val="20"/>
                <w:lang w:val="en-GB"/>
              </w:rPr>
            </w:pPr>
          </w:p>
        </w:tc>
        <w:tc>
          <w:tcPr>
            <w:tcW w:w="842" w:type="dxa"/>
            <w:vMerge/>
            <w:tcBorders>
              <w:bottom w:val="single" w:sz="6" w:space="0" w:color="000080"/>
            </w:tcBorders>
            <w:shd w:val="clear" w:color="auto" w:fill="003399"/>
          </w:tcPr>
          <w:p w14:paraId="2489E5B6" w14:textId="77777777" w:rsidR="00C60778" w:rsidRDefault="00C60778">
            <w:pPr>
              <w:spacing w:after="0" w:line="240" w:lineRule="atLeast"/>
              <w:jc w:val="center"/>
              <w:rPr>
                <w:color w:val="FFFFFF"/>
                <w:sz w:val="20"/>
                <w:szCs w:val="20"/>
                <w:lang w:val="en-GB"/>
              </w:rPr>
            </w:pPr>
          </w:p>
        </w:tc>
        <w:tc>
          <w:tcPr>
            <w:tcW w:w="1658" w:type="dxa"/>
            <w:gridSpan w:val="2"/>
            <w:tcBorders>
              <w:bottom w:val="single" w:sz="6" w:space="0" w:color="000080"/>
            </w:tcBorders>
            <w:shd w:val="clear" w:color="auto" w:fill="003399"/>
          </w:tcPr>
          <w:p w14:paraId="593E3F6C" w14:textId="77777777" w:rsidR="00C60778" w:rsidRDefault="00C60778">
            <w:pPr>
              <w:spacing w:after="0" w:line="240" w:lineRule="atLeast"/>
              <w:jc w:val="center"/>
              <w:rPr>
                <w:i/>
                <w:iCs/>
                <w:color w:val="FFFFFF"/>
                <w:sz w:val="20"/>
                <w:szCs w:val="20"/>
                <w:lang w:val="en-GB"/>
              </w:rPr>
            </w:pPr>
            <w:r>
              <w:rPr>
                <w:color w:val="FFFFFF"/>
                <w:sz w:val="20"/>
                <w:szCs w:val="20"/>
                <w:lang w:val="en-GB"/>
              </w:rPr>
              <w:t>Student Mobility for Studies</w:t>
            </w:r>
          </w:p>
        </w:tc>
        <w:tc>
          <w:tcPr>
            <w:tcW w:w="1621" w:type="dxa"/>
            <w:gridSpan w:val="2"/>
            <w:tcBorders>
              <w:bottom w:val="single" w:sz="6" w:space="0" w:color="000080"/>
            </w:tcBorders>
            <w:shd w:val="clear" w:color="auto" w:fill="003399"/>
          </w:tcPr>
          <w:p w14:paraId="4413F6F0" w14:textId="77777777" w:rsidR="00C60778" w:rsidRDefault="00C60778">
            <w:pPr>
              <w:spacing w:after="0" w:line="240" w:lineRule="atLeast"/>
              <w:jc w:val="center"/>
              <w:rPr>
                <w:color w:val="FFFFFF"/>
                <w:sz w:val="20"/>
                <w:szCs w:val="20"/>
                <w:lang w:val="en-GB"/>
              </w:rPr>
            </w:pPr>
            <w:r>
              <w:rPr>
                <w:i/>
                <w:iCs/>
                <w:color w:val="FFFFFF"/>
                <w:sz w:val="20"/>
                <w:szCs w:val="20"/>
                <w:lang w:val="en-GB"/>
              </w:rPr>
              <w:t>Student Mobility for Traineeships</w:t>
            </w:r>
          </w:p>
        </w:tc>
      </w:tr>
      <w:tr w:rsidR="00D16E9F" w:rsidRPr="001548A4" w14:paraId="58589D34" w14:textId="77777777" w:rsidTr="00486235">
        <w:trPr>
          <w:cantSplit/>
          <w:trHeight w:val="20"/>
        </w:trPr>
        <w:tc>
          <w:tcPr>
            <w:tcW w:w="1436" w:type="dxa"/>
            <w:tcBorders>
              <w:right w:val="single" w:sz="4" w:space="0" w:color="auto"/>
            </w:tcBorders>
            <w:vAlign w:val="center"/>
          </w:tcPr>
          <w:p w14:paraId="75D1E8EF" w14:textId="77777777" w:rsidR="00D16E9F" w:rsidRPr="00223020" w:rsidRDefault="00223020" w:rsidP="00D16E9F">
            <w:pPr>
              <w:spacing w:after="0" w:line="240" w:lineRule="atLeast"/>
              <w:jc w:val="center"/>
              <w:rPr>
                <w:rFonts w:ascii="Times New Roman" w:hAnsi="Times New Roman"/>
                <w:i/>
                <w:sz w:val="18"/>
                <w:szCs w:val="18"/>
                <w:lang w:val="es-ES"/>
              </w:rPr>
            </w:pPr>
            <w:r w:rsidRPr="00223020">
              <w:rPr>
                <w:rFonts w:ascii="Times New Roman" w:hAnsi="Times New Roman"/>
                <w:i/>
                <w:sz w:val="18"/>
                <w:szCs w:val="18"/>
                <w:lang w:val="es-ES"/>
              </w:rPr>
              <w:t>&lt;</w:t>
            </w:r>
            <w:proofErr w:type="spellStart"/>
            <w:r w:rsidRPr="00223020">
              <w:rPr>
                <w:rFonts w:ascii="Times New Roman" w:hAnsi="Times New Roman"/>
                <w:i/>
                <w:sz w:val="18"/>
                <w:szCs w:val="18"/>
                <w:lang w:val="es-ES"/>
              </w:rPr>
              <w:t>Institution</w:t>
            </w:r>
            <w:proofErr w:type="spellEnd"/>
            <w:r w:rsidRPr="00223020">
              <w:rPr>
                <w:rFonts w:ascii="Times New Roman" w:hAnsi="Times New Roman"/>
                <w:i/>
                <w:sz w:val="18"/>
                <w:szCs w:val="18"/>
                <w:lang w:val="es-ES"/>
              </w:rPr>
              <w:t xml:space="preserve"> 1 Erasmus </w:t>
            </w:r>
            <w:proofErr w:type="spellStart"/>
            <w:r w:rsidRPr="00223020">
              <w:rPr>
                <w:rFonts w:ascii="Times New Roman" w:hAnsi="Times New Roman"/>
                <w:i/>
                <w:sz w:val="18"/>
                <w:szCs w:val="18"/>
                <w:lang w:val="es-ES"/>
              </w:rPr>
              <w:t>code</w:t>
            </w:r>
            <w:proofErr w:type="spellEnd"/>
            <w:r w:rsidRPr="00223020">
              <w:rPr>
                <w:rFonts w:ascii="Times New Roman" w:hAnsi="Times New Roman"/>
                <w:i/>
                <w:sz w:val="18"/>
                <w:szCs w:val="18"/>
                <w:lang w:val="es-ES"/>
              </w:rPr>
              <w:t>&gt;</w:t>
            </w:r>
          </w:p>
        </w:tc>
        <w:tc>
          <w:tcPr>
            <w:tcW w:w="1417" w:type="dxa"/>
            <w:tcBorders>
              <w:left w:val="single" w:sz="4" w:space="0" w:color="auto"/>
            </w:tcBorders>
            <w:vAlign w:val="center"/>
          </w:tcPr>
          <w:p w14:paraId="10E21D60" w14:textId="77777777" w:rsidR="00D16E9F" w:rsidRDefault="00223020" w:rsidP="00223020">
            <w:pPr>
              <w:spacing w:after="0" w:line="240" w:lineRule="atLeast"/>
              <w:jc w:val="center"/>
              <w:rPr>
                <w:sz w:val="18"/>
                <w:szCs w:val="18"/>
                <w:lang w:val="es-ES"/>
              </w:rPr>
            </w:pPr>
            <w:r w:rsidRPr="00223020">
              <w:rPr>
                <w:rFonts w:ascii="Times New Roman" w:hAnsi="Times New Roman"/>
                <w:i/>
                <w:sz w:val="18"/>
                <w:szCs w:val="18"/>
                <w:lang w:val="es-ES"/>
              </w:rPr>
              <w:t>&lt;</w:t>
            </w:r>
            <w:proofErr w:type="spellStart"/>
            <w:r w:rsidRPr="00223020">
              <w:rPr>
                <w:rFonts w:ascii="Times New Roman" w:hAnsi="Times New Roman"/>
                <w:i/>
                <w:sz w:val="18"/>
                <w:szCs w:val="18"/>
                <w:lang w:val="es-ES"/>
              </w:rPr>
              <w:t>Institution</w:t>
            </w:r>
            <w:proofErr w:type="spellEnd"/>
            <w:r w:rsidRPr="00223020">
              <w:rPr>
                <w:rFonts w:ascii="Times New Roman" w:hAnsi="Times New Roman"/>
                <w:i/>
                <w:sz w:val="18"/>
                <w:szCs w:val="18"/>
                <w:lang w:val="es-ES"/>
              </w:rPr>
              <w:t xml:space="preserve"> </w:t>
            </w:r>
            <w:r>
              <w:rPr>
                <w:rFonts w:ascii="Times New Roman" w:hAnsi="Times New Roman"/>
                <w:i/>
                <w:sz w:val="18"/>
                <w:szCs w:val="18"/>
                <w:lang w:val="es-ES"/>
              </w:rPr>
              <w:t>2</w:t>
            </w:r>
            <w:r w:rsidRPr="00223020">
              <w:rPr>
                <w:rFonts w:ascii="Times New Roman" w:hAnsi="Times New Roman"/>
                <w:i/>
                <w:sz w:val="18"/>
                <w:szCs w:val="18"/>
                <w:lang w:val="es-ES"/>
              </w:rPr>
              <w:t xml:space="preserve"> Erasmus </w:t>
            </w:r>
            <w:proofErr w:type="spellStart"/>
            <w:r w:rsidRPr="00223020">
              <w:rPr>
                <w:rFonts w:ascii="Times New Roman" w:hAnsi="Times New Roman"/>
                <w:i/>
                <w:sz w:val="18"/>
                <w:szCs w:val="18"/>
                <w:lang w:val="es-ES"/>
              </w:rPr>
              <w:t>code</w:t>
            </w:r>
            <w:proofErr w:type="spellEnd"/>
            <w:r w:rsidRPr="00223020">
              <w:rPr>
                <w:rFonts w:ascii="Times New Roman" w:hAnsi="Times New Roman"/>
                <w:i/>
                <w:sz w:val="18"/>
                <w:szCs w:val="18"/>
                <w:lang w:val="es-ES"/>
              </w:rPr>
              <w:t>&gt;</w:t>
            </w:r>
          </w:p>
        </w:tc>
        <w:tc>
          <w:tcPr>
            <w:tcW w:w="709" w:type="dxa"/>
            <w:vAlign w:val="center"/>
          </w:tcPr>
          <w:p w14:paraId="4D8DABCA" w14:textId="77777777" w:rsidR="00D16E9F" w:rsidRPr="00223020" w:rsidRDefault="00223020" w:rsidP="00223020">
            <w:pPr>
              <w:spacing w:after="0" w:line="240" w:lineRule="atLeast"/>
              <w:jc w:val="center"/>
              <w:rPr>
                <w:rFonts w:ascii="Times New Roman" w:hAnsi="Times New Roman"/>
                <w:sz w:val="18"/>
                <w:szCs w:val="18"/>
                <w:lang w:val="es-ES"/>
              </w:rPr>
            </w:pPr>
            <w:r>
              <w:rPr>
                <w:rFonts w:ascii="Times New Roman" w:hAnsi="Times New Roman"/>
                <w:sz w:val="18"/>
                <w:szCs w:val="18"/>
                <w:lang w:val="es-ES"/>
              </w:rPr>
              <w:t>&lt;</w:t>
            </w:r>
            <w:proofErr w:type="spellStart"/>
            <w:r>
              <w:rPr>
                <w:rFonts w:ascii="Times New Roman" w:hAnsi="Times New Roman"/>
                <w:sz w:val="18"/>
                <w:szCs w:val="18"/>
                <w:lang w:val="es-ES"/>
              </w:rPr>
              <w:t>Enter</w:t>
            </w:r>
            <w:proofErr w:type="spellEnd"/>
            <w:r>
              <w:rPr>
                <w:rFonts w:ascii="Times New Roman" w:hAnsi="Times New Roman"/>
                <w:sz w:val="18"/>
                <w:szCs w:val="18"/>
                <w:lang w:val="es-ES"/>
              </w:rPr>
              <w:t xml:space="preserve"> ISCED </w:t>
            </w:r>
            <w:proofErr w:type="spellStart"/>
            <w:r>
              <w:rPr>
                <w:rFonts w:ascii="Times New Roman" w:hAnsi="Times New Roman"/>
                <w:sz w:val="18"/>
                <w:szCs w:val="18"/>
                <w:lang w:val="es-ES"/>
              </w:rPr>
              <w:t>code</w:t>
            </w:r>
            <w:proofErr w:type="spellEnd"/>
            <w:r>
              <w:rPr>
                <w:rFonts w:ascii="Times New Roman" w:hAnsi="Times New Roman"/>
                <w:sz w:val="18"/>
                <w:szCs w:val="18"/>
                <w:lang w:val="es-ES"/>
              </w:rPr>
              <w:t>&gt;</w:t>
            </w:r>
          </w:p>
        </w:tc>
        <w:tc>
          <w:tcPr>
            <w:tcW w:w="2410" w:type="dxa"/>
            <w:vAlign w:val="center"/>
          </w:tcPr>
          <w:p w14:paraId="4F043BE6" w14:textId="77777777" w:rsidR="00D16E9F" w:rsidRDefault="00D16E9F" w:rsidP="00D16E9F">
            <w:pPr>
              <w:spacing w:after="0" w:line="240" w:lineRule="atLeast"/>
              <w:jc w:val="center"/>
              <w:rPr>
                <w:sz w:val="18"/>
                <w:szCs w:val="18"/>
                <w:lang w:val="es-ES"/>
              </w:rPr>
            </w:pPr>
          </w:p>
        </w:tc>
        <w:tc>
          <w:tcPr>
            <w:tcW w:w="842" w:type="dxa"/>
            <w:vAlign w:val="center"/>
          </w:tcPr>
          <w:p w14:paraId="707AC663" w14:textId="77777777" w:rsidR="00D16E9F" w:rsidRPr="003D2825" w:rsidRDefault="00D16E9F" w:rsidP="00D16E9F">
            <w:pPr>
              <w:spacing w:after="0" w:line="240" w:lineRule="atLeast"/>
              <w:jc w:val="center"/>
              <w:rPr>
                <w:sz w:val="18"/>
                <w:szCs w:val="18"/>
                <w:lang w:val="es-ES"/>
              </w:rPr>
            </w:pPr>
          </w:p>
        </w:tc>
        <w:tc>
          <w:tcPr>
            <w:tcW w:w="826" w:type="dxa"/>
            <w:tcBorders>
              <w:right w:val="single" w:sz="4" w:space="0" w:color="auto"/>
            </w:tcBorders>
            <w:vAlign w:val="center"/>
          </w:tcPr>
          <w:p w14:paraId="3119AA05" w14:textId="77777777" w:rsidR="00D16E9F" w:rsidRPr="00223020" w:rsidRDefault="00223020" w:rsidP="00D16E9F">
            <w:pPr>
              <w:spacing w:after="0" w:line="240" w:lineRule="atLeast"/>
              <w:jc w:val="center"/>
              <w:rPr>
                <w:rFonts w:ascii="Times New Roman" w:hAnsi="Times New Roman"/>
                <w:sz w:val="18"/>
                <w:szCs w:val="18"/>
                <w:lang w:val="es-ES"/>
              </w:rPr>
            </w:pPr>
            <w:proofErr w:type="spellStart"/>
            <w:r>
              <w:rPr>
                <w:rFonts w:ascii="Times New Roman" w:hAnsi="Times New Roman"/>
                <w:sz w:val="18"/>
                <w:szCs w:val="18"/>
                <w:lang w:val="es-ES"/>
              </w:rPr>
              <w:t>from</w:t>
            </w:r>
            <w:proofErr w:type="spellEnd"/>
            <w:r>
              <w:rPr>
                <w:rFonts w:ascii="Times New Roman" w:hAnsi="Times New Roman"/>
                <w:sz w:val="18"/>
                <w:szCs w:val="18"/>
                <w:lang w:val="es-ES"/>
              </w:rPr>
              <w:t xml:space="preserve"> (</w:t>
            </w:r>
            <w:proofErr w:type="spellStart"/>
            <w:r>
              <w:rPr>
                <w:rFonts w:ascii="Times New Roman" w:hAnsi="Times New Roman"/>
                <w:sz w:val="18"/>
                <w:szCs w:val="18"/>
                <w:lang w:val="es-ES"/>
              </w:rPr>
              <w:t>number</w:t>
            </w:r>
            <w:proofErr w:type="spellEnd"/>
            <w:r>
              <w:rPr>
                <w:rFonts w:ascii="Times New Roman" w:hAnsi="Times New Roman"/>
                <w:sz w:val="18"/>
                <w:szCs w:val="18"/>
                <w:lang w:val="es-ES"/>
              </w:rPr>
              <w:t xml:space="preserve"> of </w:t>
            </w:r>
            <w:proofErr w:type="spellStart"/>
            <w:r>
              <w:rPr>
                <w:rFonts w:ascii="Times New Roman" w:hAnsi="Times New Roman"/>
                <w:sz w:val="18"/>
                <w:szCs w:val="18"/>
                <w:lang w:val="es-ES"/>
              </w:rPr>
              <w:t>students</w:t>
            </w:r>
            <w:proofErr w:type="spellEnd"/>
            <w:r>
              <w:rPr>
                <w:rFonts w:ascii="Times New Roman" w:hAnsi="Times New Roman"/>
                <w:sz w:val="18"/>
                <w:szCs w:val="18"/>
                <w:lang w:val="es-ES"/>
              </w:rPr>
              <w:t>)</w:t>
            </w:r>
          </w:p>
        </w:tc>
        <w:tc>
          <w:tcPr>
            <w:tcW w:w="832" w:type="dxa"/>
            <w:tcBorders>
              <w:left w:val="single" w:sz="4" w:space="0" w:color="auto"/>
            </w:tcBorders>
            <w:vAlign w:val="center"/>
          </w:tcPr>
          <w:p w14:paraId="409C4494" w14:textId="77777777" w:rsidR="00D16E9F" w:rsidRDefault="00223020" w:rsidP="00D16E9F">
            <w:pPr>
              <w:spacing w:after="0" w:line="240" w:lineRule="atLeast"/>
              <w:jc w:val="center"/>
              <w:rPr>
                <w:rFonts w:ascii="Times New Roman" w:hAnsi="Times New Roman"/>
                <w:sz w:val="18"/>
                <w:szCs w:val="18"/>
                <w:lang w:val="es-ES"/>
              </w:rPr>
            </w:pPr>
            <w:proofErr w:type="spellStart"/>
            <w:r>
              <w:rPr>
                <w:rFonts w:ascii="Times New Roman" w:hAnsi="Times New Roman"/>
                <w:sz w:val="18"/>
                <w:szCs w:val="18"/>
                <w:lang w:val="es-ES"/>
              </w:rPr>
              <w:t>to</w:t>
            </w:r>
            <w:proofErr w:type="spellEnd"/>
          </w:p>
          <w:p w14:paraId="45FFB589" w14:textId="77777777" w:rsidR="00223020" w:rsidRPr="00223020" w:rsidRDefault="00223020" w:rsidP="00D16E9F">
            <w:pPr>
              <w:spacing w:after="0" w:line="240" w:lineRule="atLeast"/>
              <w:jc w:val="center"/>
              <w:rPr>
                <w:rFonts w:ascii="Times New Roman" w:hAnsi="Times New Roman"/>
                <w:sz w:val="18"/>
                <w:szCs w:val="18"/>
                <w:lang w:val="es-ES"/>
              </w:rPr>
            </w:pPr>
            <w:r>
              <w:rPr>
                <w:rFonts w:ascii="Times New Roman" w:hAnsi="Times New Roman"/>
                <w:sz w:val="18"/>
                <w:szCs w:val="18"/>
                <w:lang w:val="es-ES"/>
              </w:rPr>
              <w:t>(</w:t>
            </w:r>
            <w:proofErr w:type="spellStart"/>
            <w:r>
              <w:rPr>
                <w:rFonts w:ascii="Times New Roman" w:hAnsi="Times New Roman"/>
                <w:sz w:val="18"/>
                <w:szCs w:val="18"/>
                <w:lang w:val="es-ES"/>
              </w:rPr>
              <w:t>number</w:t>
            </w:r>
            <w:proofErr w:type="spellEnd"/>
            <w:r>
              <w:rPr>
                <w:rFonts w:ascii="Times New Roman" w:hAnsi="Times New Roman"/>
                <w:sz w:val="18"/>
                <w:szCs w:val="18"/>
                <w:lang w:val="es-ES"/>
              </w:rPr>
              <w:t xml:space="preserve"> of </w:t>
            </w:r>
            <w:proofErr w:type="spellStart"/>
            <w:r>
              <w:rPr>
                <w:rFonts w:ascii="Times New Roman" w:hAnsi="Times New Roman"/>
                <w:sz w:val="18"/>
                <w:szCs w:val="18"/>
                <w:lang w:val="es-ES"/>
              </w:rPr>
              <w:t>students</w:t>
            </w:r>
            <w:proofErr w:type="spellEnd"/>
            <w:r>
              <w:rPr>
                <w:rFonts w:ascii="Times New Roman" w:hAnsi="Times New Roman"/>
                <w:sz w:val="18"/>
                <w:szCs w:val="18"/>
                <w:lang w:val="es-ES"/>
              </w:rPr>
              <w:t>)</w:t>
            </w:r>
          </w:p>
        </w:tc>
        <w:tc>
          <w:tcPr>
            <w:tcW w:w="814" w:type="dxa"/>
            <w:tcBorders>
              <w:right w:val="single" w:sz="4" w:space="0" w:color="auto"/>
            </w:tcBorders>
            <w:vAlign w:val="center"/>
          </w:tcPr>
          <w:p w14:paraId="7DE42574" w14:textId="77777777" w:rsidR="00D16E9F" w:rsidRPr="00F514A4" w:rsidRDefault="00D16E9F" w:rsidP="00D16E9F">
            <w:pPr>
              <w:spacing w:after="0" w:line="240" w:lineRule="atLeast"/>
              <w:jc w:val="center"/>
              <w:rPr>
                <w:sz w:val="18"/>
                <w:szCs w:val="18"/>
                <w:lang w:val="es-ES"/>
              </w:rPr>
            </w:pPr>
          </w:p>
        </w:tc>
        <w:tc>
          <w:tcPr>
            <w:tcW w:w="807" w:type="dxa"/>
            <w:tcBorders>
              <w:left w:val="single" w:sz="4" w:space="0" w:color="auto"/>
            </w:tcBorders>
            <w:vAlign w:val="center"/>
          </w:tcPr>
          <w:p w14:paraId="347DC76E" w14:textId="77777777" w:rsidR="00D16E9F" w:rsidRPr="00F514A4" w:rsidRDefault="00D16E9F" w:rsidP="00D16E9F">
            <w:pPr>
              <w:spacing w:after="0" w:line="240" w:lineRule="atLeast"/>
              <w:jc w:val="center"/>
              <w:rPr>
                <w:sz w:val="18"/>
                <w:szCs w:val="18"/>
                <w:lang w:val="es-ES"/>
              </w:rPr>
            </w:pPr>
          </w:p>
        </w:tc>
      </w:tr>
      <w:tr w:rsidR="00EB6D90" w:rsidRPr="001548A4" w14:paraId="23282222" w14:textId="77777777" w:rsidTr="00486235">
        <w:trPr>
          <w:cantSplit/>
          <w:trHeight w:val="20"/>
        </w:trPr>
        <w:tc>
          <w:tcPr>
            <w:tcW w:w="1436" w:type="dxa"/>
            <w:tcBorders>
              <w:right w:val="single" w:sz="4" w:space="0" w:color="auto"/>
            </w:tcBorders>
            <w:vAlign w:val="center"/>
          </w:tcPr>
          <w:p w14:paraId="5A93B05A" w14:textId="77777777" w:rsidR="00EB6D90" w:rsidRDefault="00EB6D90" w:rsidP="00D16E9F">
            <w:pPr>
              <w:spacing w:after="0" w:line="240" w:lineRule="atLeast"/>
              <w:jc w:val="center"/>
              <w:rPr>
                <w:sz w:val="18"/>
                <w:szCs w:val="18"/>
                <w:lang w:val="es-ES"/>
              </w:rPr>
            </w:pPr>
          </w:p>
        </w:tc>
        <w:tc>
          <w:tcPr>
            <w:tcW w:w="1417" w:type="dxa"/>
            <w:tcBorders>
              <w:left w:val="single" w:sz="4" w:space="0" w:color="auto"/>
            </w:tcBorders>
            <w:vAlign w:val="center"/>
          </w:tcPr>
          <w:p w14:paraId="6EE14C14" w14:textId="77777777" w:rsidR="00EB6D90" w:rsidRDefault="00EB6D90" w:rsidP="00D16E9F">
            <w:pPr>
              <w:spacing w:after="0" w:line="240" w:lineRule="atLeast"/>
              <w:jc w:val="center"/>
              <w:rPr>
                <w:sz w:val="18"/>
                <w:szCs w:val="18"/>
                <w:lang w:val="es-ES"/>
              </w:rPr>
            </w:pPr>
          </w:p>
        </w:tc>
        <w:tc>
          <w:tcPr>
            <w:tcW w:w="709" w:type="dxa"/>
            <w:vAlign w:val="center"/>
          </w:tcPr>
          <w:p w14:paraId="54307DDF" w14:textId="77777777" w:rsidR="00EB6D90" w:rsidRDefault="00EB6D90" w:rsidP="00D16E9F">
            <w:pPr>
              <w:spacing w:after="0" w:line="240" w:lineRule="atLeast"/>
              <w:jc w:val="center"/>
              <w:rPr>
                <w:sz w:val="18"/>
                <w:szCs w:val="18"/>
                <w:lang w:val="es-ES"/>
              </w:rPr>
            </w:pPr>
          </w:p>
        </w:tc>
        <w:tc>
          <w:tcPr>
            <w:tcW w:w="2410" w:type="dxa"/>
            <w:vAlign w:val="center"/>
          </w:tcPr>
          <w:p w14:paraId="6359AF59" w14:textId="77777777" w:rsidR="00EB6D90" w:rsidRDefault="00EB6D90" w:rsidP="00D16E9F">
            <w:pPr>
              <w:spacing w:after="0" w:line="240" w:lineRule="atLeast"/>
              <w:jc w:val="center"/>
              <w:rPr>
                <w:sz w:val="18"/>
                <w:szCs w:val="18"/>
                <w:lang w:val="es-ES"/>
              </w:rPr>
            </w:pPr>
          </w:p>
        </w:tc>
        <w:tc>
          <w:tcPr>
            <w:tcW w:w="842" w:type="dxa"/>
            <w:vAlign w:val="center"/>
          </w:tcPr>
          <w:p w14:paraId="02A8D349" w14:textId="77777777" w:rsidR="00EB6D90" w:rsidRDefault="00EB6D90" w:rsidP="00D16E9F">
            <w:pPr>
              <w:spacing w:after="0" w:line="240" w:lineRule="atLeast"/>
              <w:jc w:val="center"/>
              <w:rPr>
                <w:sz w:val="18"/>
                <w:szCs w:val="18"/>
                <w:lang w:val="es-ES"/>
              </w:rPr>
            </w:pPr>
          </w:p>
        </w:tc>
        <w:tc>
          <w:tcPr>
            <w:tcW w:w="826" w:type="dxa"/>
            <w:tcBorders>
              <w:right w:val="single" w:sz="4" w:space="0" w:color="auto"/>
            </w:tcBorders>
            <w:vAlign w:val="center"/>
          </w:tcPr>
          <w:p w14:paraId="21BE44DA" w14:textId="77777777" w:rsidR="00EB6D90" w:rsidRDefault="00EB6D90" w:rsidP="00D16E9F">
            <w:pPr>
              <w:spacing w:after="0" w:line="240" w:lineRule="atLeast"/>
              <w:jc w:val="center"/>
              <w:rPr>
                <w:sz w:val="18"/>
                <w:szCs w:val="18"/>
                <w:lang w:val="es-ES"/>
              </w:rPr>
            </w:pPr>
          </w:p>
        </w:tc>
        <w:tc>
          <w:tcPr>
            <w:tcW w:w="832" w:type="dxa"/>
            <w:tcBorders>
              <w:left w:val="single" w:sz="4" w:space="0" w:color="auto"/>
            </w:tcBorders>
            <w:vAlign w:val="center"/>
          </w:tcPr>
          <w:p w14:paraId="1B6434EB" w14:textId="77777777" w:rsidR="00EB6D90" w:rsidRDefault="00EB6D90" w:rsidP="00D16E9F">
            <w:pPr>
              <w:spacing w:after="0" w:line="240" w:lineRule="atLeast"/>
              <w:jc w:val="center"/>
              <w:rPr>
                <w:sz w:val="18"/>
                <w:szCs w:val="18"/>
                <w:lang w:val="es-ES"/>
              </w:rPr>
            </w:pPr>
          </w:p>
        </w:tc>
        <w:tc>
          <w:tcPr>
            <w:tcW w:w="814" w:type="dxa"/>
            <w:tcBorders>
              <w:right w:val="single" w:sz="4" w:space="0" w:color="auto"/>
            </w:tcBorders>
            <w:vAlign w:val="center"/>
          </w:tcPr>
          <w:p w14:paraId="6E4EDE0E" w14:textId="77777777" w:rsidR="00EB6D90" w:rsidRPr="00F514A4" w:rsidRDefault="00EB6D90" w:rsidP="00D16E9F">
            <w:pPr>
              <w:spacing w:after="0" w:line="240" w:lineRule="atLeast"/>
              <w:jc w:val="center"/>
              <w:rPr>
                <w:sz w:val="18"/>
                <w:szCs w:val="18"/>
                <w:lang w:val="es-ES"/>
              </w:rPr>
            </w:pPr>
          </w:p>
        </w:tc>
        <w:tc>
          <w:tcPr>
            <w:tcW w:w="807" w:type="dxa"/>
            <w:tcBorders>
              <w:left w:val="single" w:sz="4" w:space="0" w:color="auto"/>
            </w:tcBorders>
            <w:vAlign w:val="center"/>
          </w:tcPr>
          <w:p w14:paraId="62A9B240" w14:textId="77777777" w:rsidR="00EB6D90" w:rsidRPr="00F514A4" w:rsidRDefault="00EB6D90" w:rsidP="00D16E9F">
            <w:pPr>
              <w:spacing w:after="0" w:line="240" w:lineRule="atLeast"/>
              <w:jc w:val="center"/>
              <w:rPr>
                <w:sz w:val="18"/>
                <w:szCs w:val="18"/>
                <w:lang w:val="es-ES"/>
              </w:rPr>
            </w:pPr>
          </w:p>
        </w:tc>
      </w:tr>
      <w:tr w:rsidR="007C5465" w:rsidRPr="001548A4" w14:paraId="14570547" w14:textId="77777777" w:rsidTr="00486235">
        <w:trPr>
          <w:cantSplit/>
          <w:trHeight w:val="20"/>
        </w:trPr>
        <w:tc>
          <w:tcPr>
            <w:tcW w:w="1436" w:type="dxa"/>
            <w:tcBorders>
              <w:right w:val="single" w:sz="4" w:space="0" w:color="auto"/>
            </w:tcBorders>
            <w:vAlign w:val="center"/>
          </w:tcPr>
          <w:p w14:paraId="55B246DF" w14:textId="77777777" w:rsidR="007C5465" w:rsidRDefault="007C5465" w:rsidP="00D16E9F">
            <w:pPr>
              <w:spacing w:after="0" w:line="240" w:lineRule="atLeast"/>
              <w:jc w:val="center"/>
              <w:rPr>
                <w:sz w:val="18"/>
                <w:szCs w:val="18"/>
                <w:lang w:val="es-ES"/>
              </w:rPr>
            </w:pPr>
          </w:p>
        </w:tc>
        <w:tc>
          <w:tcPr>
            <w:tcW w:w="1417" w:type="dxa"/>
            <w:tcBorders>
              <w:left w:val="single" w:sz="4" w:space="0" w:color="auto"/>
            </w:tcBorders>
            <w:vAlign w:val="center"/>
          </w:tcPr>
          <w:p w14:paraId="3355AEA8" w14:textId="77777777" w:rsidR="007C5465" w:rsidRDefault="007C5465" w:rsidP="00D16E9F">
            <w:pPr>
              <w:spacing w:after="0" w:line="240" w:lineRule="atLeast"/>
              <w:jc w:val="center"/>
              <w:rPr>
                <w:sz w:val="18"/>
                <w:szCs w:val="18"/>
                <w:lang w:val="es-ES"/>
              </w:rPr>
            </w:pPr>
          </w:p>
        </w:tc>
        <w:tc>
          <w:tcPr>
            <w:tcW w:w="709" w:type="dxa"/>
            <w:vAlign w:val="center"/>
          </w:tcPr>
          <w:p w14:paraId="791A2E1B" w14:textId="77777777" w:rsidR="007C5465" w:rsidRDefault="007C5465" w:rsidP="00D16E9F">
            <w:pPr>
              <w:spacing w:after="0" w:line="240" w:lineRule="atLeast"/>
              <w:jc w:val="center"/>
              <w:rPr>
                <w:sz w:val="18"/>
                <w:szCs w:val="18"/>
                <w:lang w:val="es-ES"/>
              </w:rPr>
            </w:pPr>
          </w:p>
        </w:tc>
        <w:tc>
          <w:tcPr>
            <w:tcW w:w="2410" w:type="dxa"/>
            <w:vAlign w:val="center"/>
          </w:tcPr>
          <w:p w14:paraId="7C67C228" w14:textId="77777777" w:rsidR="007C5465" w:rsidRDefault="007C5465" w:rsidP="00D16E9F">
            <w:pPr>
              <w:spacing w:after="0" w:line="240" w:lineRule="atLeast"/>
              <w:jc w:val="center"/>
              <w:rPr>
                <w:sz w:val="18"/>
                <w:szCs w:val="18"/>
                <w:lang w:val="es-ES"/>
              </w:rPr>
            </w:pPr>
          </w:p>
        </w:tc>
        <w:tc>
          <w:tcPr>
            <w:tcW w:w="842" w:type="dxa"/>
            <w:vAlign w:val="center"/>
          </w:tcPr>
          <w:p w14:paraId="33907E94" w14:textId="77777777" w:rsidR="007C5465" w:rsidRDefault="007C5465" w:rsidP="00D16E9F">
            <w:pPr>
              <w:spacing w:after="0" w:line="240" w:lineRule="atLeast"/>
              <w:jc w:val="center"/>
              <w:rPr>
                <w:sz w:val="18"/>
                <w:szCs w:val="18"/>
                <w:lang w:val="es-ES"/>
              </w:rPr>
            </w:pPr>
          </w:p>
        </w:tc>
        <w:tc>
          <w:tcPr>
            <w:tcW w:w="826" w:type="dxa"/>
            <w:tcBorders>
              <w:right w:val="single" w:sz="4" w:space="0" w:color="auto"/>
            </w:tcBorders>
            <w:vAlign w:val="center"/>
          </w:tcPr>
          <w:p w14:paraId="4954CBF5" w14:textId="77777777" w:rsidR="007C5465" w:rsidRDefault="007C5465" w:rsidP="00D16E9F">
            <w:pPr>
              <w:spacing w:after="0" w:line="240" w:lineRule="atLeast"/>
              <w:jc w:val="center"/>
              <w:rPr>
                <w:sz w:val="18"/>
                <w:szCs w:val="18"/>
                <w:lang w:val="es-ES"/>
              </w:rPr>
            </w:pPr>
          </w:p>
        </w:tc>
        <w:tc>
          <w:tcPr>
            <w:tcW w:w="832" w:type="dxa"/>
            <w:tcBorders>
              <w:left w:val="single" w:sz="4" w:space="0" w:color="auto"/>
            </w:tcBorders>
            <w:vAlign w:val="center"/>
          </w:tcPr>
          <w:p w14:paraId="552147D3" w14:textId="77777777" w:rsidR="007C5465" w:rsidRDefault="007C5465" w:rsidP="00D16E9F">
            <w:pPr>
              <w:spacing w:after="0" w:line="240" w:lineRule="atLeast"/>
              <w:jc w:val="center"/>
              <w:rPr>
                <w:sz w:val="18"/>
                <w:szCs w:val="18"/>
                <w:lang w:val="es-ES"/>
              </w:rPr>
            </w:pPr>
          </w:p>
        </w:tc>
        <w:tc>
          <w:tcPr>
            <w:tcW w:w="814" w:type="dxa"/>
            <w:tcBorders>
              <w:right w:val="single" w:sz="4" w:space="0" w:color="auto"/>
            </w:tcBorders>
            <w:vAlign w:val="center"/>
          </w:tcPr>
          <w:p w14:paraId="78CD50FA" w14:textId="77777777" w:rsidR="007C5465" w:rsidRPr="00F514A4" w:rsidRDefault="007C5465" w:rsidP="00D16E9F">
            <w:pPr>
              <w:spacing w:after="0" w:line="240" w:lineRule="atLeast"/>
              <w:jc w:val="center"/>
              <w:rPr>
                <w:sz w:val="18"/>
                <w:szCs w:val="18"/>
                <w:lang w:val="es-ES"/>
              </w:rPr>
            </w:pPr>
          </w:p>
        </w:tc>
        <w:tc>
          <w:tcPr>
            <w:tcW w:w="807" w:type="dxa"/>
            <w:tcBorders>
              <w:left w:val="single" w:sz="4" w:space="0" w:color="auto"/>
            </w:tcBorders>
            <w:vAlign w:val="center"/>
          </w:tcPr>
          <w:p w14:paraId="77A8732A" w14:textId="77777777" w:rsidR="007C5465" w:rsidRPr="00F514A4" w:rsidRDefault="007C5465" w:rsidP="00D16E9F">
            <w:pPr>
              <w:spacing w:after="0" w:line="240" w:lineRule="atLeast"/>
              <w:jc w:val="center"/>
              <w:rPr>
                <w:sz w:val="18"/>
                <w:szCs w:val="18"/>
                <w:lang w:val="es-ES"/>
              </w:rPr>
            </w:pPr>
          </w:p>
        </w:tc>
      </w:tr>
      <w:tr w:rsidR="00486235" w:rsidRPr="001548A4" w14:paraId="5B7E7AB4" w14:textId="77777777" w:rsidTr="007C5465">
        <w:trPr>
          <w:cantSplit/>
          <w:trHeight w:val="20"/>
        </w:trPr>
        <w:tc>
          <w:tcPr>
            <w:tcW w:w="1436" w:type="dxa"/>
            <w:tcBorders>
              <w:right w:val="single" w:sz="4" w:space="0" w:color="auto"/>
            </w:tcBorders>
            <w:vAlign w:val="center"/>
          </w:tcPr>
          <w:p w14:paraId="69722160" w14:textId="77777777" w:rsidR="00486235" w:rsidRDefault="00486235" w:rsidP="00D16E9F">
            <w:pPr>
              <w:spacing w:after="0" w:line="240" w:lineRule="atLeast"/>
              <w:jc w:val="center"/>
              <w:rPr>
                <w:sz w:val="18"/>
                <w:szCs w:val="18"/>
                <w:lang w:val="es-ES"/>
              </w:rPr>
            </w:pPr>
          </w:p>
        </w:tc>
        <w:tc>
          <w:tcPr>
            <w:tcW w:w="1417" w:type="dxa"/>
            <w:tcBorders>
              <w:left w:val="single" w:sz="4" w:space="0" w:color="auto"/>
            </w:tcBorders>
            <w:vAlign w:val="center"/>
          </w:tcPr>
          <w:p w14:paraId="5A773CA3" w14:textId="77777777" w:rsidR="00486235" w:rsidRDefault="00486235" w:rsidP="00D16E9F">
            <w:pPr>
              <w:spacing w:after="0" w:line="240" w:lineRule="atLeast"/>
              <w:jc w:val="center"/>
              <w:rPr>
                <w:sz w:val="18"/>
                <w:szCs w:val="18"/>
                <w:lang w:val="es-ES"/>
              </w:rPr>
            </w:pPr>
          </w:p>
        </w:tc>
        <w:tc>
          <w:tcPr>
            <w:tcW w:w="709" w:type="dxa"/>
            <w:vAlign w:val="center"/>
          </w:tcPr>
          <w:p w14:paraId="2B5E0E1C" w14:textId="77777777" w:rsidR="00486235" w:rsidRDefault="00486235" w:rsidP="00D16E9F">
            <w:pPr>
              <w:spacing w:after="0" w:line="240" w:lineRule="atLeast"/>
              <w:jc w:val="center"/>
              <w:rPr>
                <w:sz w:val="18"/>
                <w:szCs w:val="18"/>
                <w:lang w:val="es-ES"/>
              </w:rPr>
            </w:pPr>
          </w:p>
        </w:tc>
        <w:tc>
          <w:tcPr>
            <w:tcW w:w="2410" w:type="dxa"/>
            <w:vAlign w:val="center"/>
          </w:tcPr>
          <w:p w14:paraId="52501A4B" w14:textId="77777777" w:rsidR="00486235" w:rsidRDefault="00486235" w:rsidP="00D16E9F">
            <w:pPr>
              <w:spacing w:after="0" w:line="240" w:lineRule="atLeast"/>
              <w:jc w:val="center"/>
              <w:rPr>
                <w:sz w:val="18"/>
                <w:szCs w:val="18"/>
                <w:lang w:val="es-ES"/>
              </w:rPr>
            </w:pPr>
          </w:p>
        </w:tc>
        <w:tc>
          <w:tcPr>
            <w:tcW w:w="842" w:type="dxa"/>
            <w:vAlign w:val="center"/>
          </w:tcPr>
          <w:p w14:paraId="660D8C15" w14:textId="77777777" w:rsidR="00486235" w:rsidRDefault="00486235" w:rsidP="00D16E9F">
            <w:pPr>
              <w:spacing w:after="0" w:line="240" w:lineRule="atLeast"/>
              <w:jc w:val="center"/>
              <w:rPr>
                <w:sz w:val="18"/>
                <w:szCs w:val="18"/>
                <w:lang w:val="es-ES"/>
              </w:rPr>
            </w:pPr>
          </w:p>
        </w:tc>
        <w:tc>
          <w:tcPr>
            <w:tcW w:w="826" w:type="dxa"/>
            <w:tcBorders>
              <w:right w:val="single" w:sz="4" w:space="0" w:color="auto"/>
            </w:tcBorders>
            <w:vAlign w:val="center"/>
          </w:tcPr>
          <w:p w14:paraId="30C3DD7E" w14:textId="77777777" w:rsidR="00486235" w:rsidRDefault="00486235" w:rsidP="00D16E9F">
            <w:pPr>
              <w:spacing w:after="0" w:line="240" w:lineRule="atLeast"/>
              <w:jc w:val="center"/>
              <w:rPr>
                <w:sz w:val="18"/>
                <w:szCs w:val="18"/>
                <w:lang w:val="es-ES"/>
              </w:rPr>
            </w:pPr>
          </w:p>
        </w:tc>
        <w:tc>
          <w:tcPr>
            <w:tcW w:w="832" w:type="dxa"/>
            <w:tcBorders>
              <w:left w:val="single" w:sz="4" w:space="0" w:color="auto"/>
            </w:tcBorders>
            <w:vAlign w:val="center"/>
          </w:tcPr>
          <w:p w14:paraId="6514F8C6" w14:textId="77777777" w:rsidR="00486235" w:rsidRDefault="00486235" w:rsidP="00D16E9F">
            <w:pPr>
              <w:spacing w:after="0" w:line="240" w:lineRule="atLeast"/>
              <w:jc w:val="center"/>
              <w:rPr>
                <w:sz w:val="18"/>
                <w:szCs w:val="18"/>
                <w:lang w:val="es-ES"/>
              </w:rPr>
            </w:pPr>
          </w:p>
        </w:tc>
        <w:tc>
          <w:tcPr>
            <w:tcW w:w="814" w:type="dxa"/>
            <w:tcBorders>
              <w:right w:val="single" w:sz="4" w:space="0" w:color="auto"/>
            </w:tcBorders>
            <w:vAlign w:val="center"/>
          </w:tcPr>
          <w:p w14:paraId="7098A123" w14:textId="77777777" w:rsidR="00486235" w:rsidRPr="00F514A4" w:rsidRDefault="00486235" w:rsidP="00D16E9F">
            <w:pPr>
              <w:spacing w:after="0" w:line="240" w:lineRule="atLeast"/>
              <w:jc w:val="center"/>
              <w:rPr>
                <w:sz w:val="18"/>
                <w:szCs w:val="18"/>
                <w:lang w:val="es-ES"/>
              </w:rPr>
            </w:pPr>
          </w:p>
        </w:tc>
        <w:tc>
          <w:tcPr>
            <w:tcW w:w="807" w:type="dxa"/>
            <w:tcBorders>
              <w:left w:val="single" w:sz="4" w:space="0" w:color="auto"/>
            </w:tcBorders>
            <w:vAlign w:val="center"/>
          </w:tcPr>
          <w:p w14:paraId="2A6ABA6C" w14:textId="77777777" w:rsidR="00486235" w:rsidRPr="00F514A4" w:rsidRDefault="00486235" w:rsidP="00D16E9F">
            <w:pPr>
              <w:spacing w:after="0" w:line="240" w:lineRule="atLeast"/>
              <w:jc w:val="center"/>
              <w:rPr>
                <w:sz w:val="18"/>
                <w:szCs w:val="18"/>
                <w:lang w:val="es-ES"/>
              </w:rPr>
            </w:pPr>
          </w:p>
        </w:tc>
      </w:tr>
      <w:tr w:rsidR="007C5465" w:rsidRPr="001548A4" w14:paraId="1265BBFB" w14:textId="77777777" w:rsidTr="007C5465">
        <w:trPr>
          <w:cantSplit/>
          <w:trHeight w:val="20"/>
        </w:trPr>
        <w:tc>
          <w:tcPr>
            <w:tcW w:w="1436" w:type="dxa"/>
            <w:tcBorders>
              <w:right w:val="single" w:sz="4" w:space="0" w:color="auto"/>
            </w:tcBorders>
            <w:vAlign w:val="center"/>
          </w:tcPr>
          <w:p w14:paraId="1E363172" w14:textId="77777777" w:rsidR="007C5465" w:rsidRDefault="007C5465" w:rsidP="00D16E9F">
            <w:pPr>
              <w:spacing w:after="0" w:line="240" w:lineRule="atLeast"/>
              <w:jc w:val="center"/>
              <w:rPr>
                <w:sz w:val="18"/>
                <w:szCs w:val="18"/>
                <w:lang w:val="es-ES"/>
              </w:rPr>
            </w:pPr>
          </w:p>
        </w:tc>
        <w:tc>
          <w:tcPr>
            <w:tcW w:w="1417" w:type="dxa"/>
            <w:tcBorders>
              <w:left w:val="single" w:sz="4" w:space="0" w:color="auto"/>
            </w:tcBorders>
            <w:vAlign w:val="center"/>
          </w:tcPr>
          <w:p w14:paraId="2013A507" w14:textId="77777777" w:rsidR="007C5465" w:rsidRDefault="007C5465" w:rsidP="00D16E9F">
            <w:pPr>
              <w:spacing w:after="0" w:line="240" w:lineRule="atLeast"/>
              <w:jc w:val="center"/>
              <w:rPr>
                <w:sz w:val="18"/>
                <w:szCs w:val="18"/>
                <w:lang w:val="es-ES"/>
              </w:rPr>
            </w:pPr>
          </w:p>
        </w:tc>
        <w:tc>
          <w:tcPr>
            <w:tcW w:w="709" w:type="dxa"/>
            <w:vAlign w:val="center"/>
          </w:tcPr>
          <w:p w14:paraId="2CAEC361" w14:textId="77777777" w:rsidR="007C5465" w:rsidRDefault="007C5465" w:rsidP="00D16E9F">
            <w:pPr>
              <w:spacing w:after="0" w:line="240" w:lineRule="atLeast"/>
              <w:jc w:val="center"/>
              <w:rPr>
                <w:sz w:val="18"/>
                <w:szCs w:val="18"/>
                <w:lang w:val="es-ES"/>
              </w:rPr>
            </w:pPr>
          </w:p>
        </w:tc>
        <w:tc>
          <w:tcPr>
            <w:tcW w:w="2410" w:type="dxa"/>
            <w:vAlign w:val="center"/>
          </w:tcPr>
          <w:p w14:paraId="478A1ECE" w14:textId="77777777" w:rsidR="007C5465" w:rsidRDefault="007C5465" w:rsidP="00D16E9F">
            <w:pPr>
              <w:spacing w:after="0" w:line="240" w:lineRule="atLeast"/>
              <w:jc w:val="center"/>
              <w:rPr>
                <w:sz w:val="18"/>
                <w:szCs w:val="18"/>
                <w:lang w:val="es-ES"/>
              </w:rPr>
            </w:pPr>
          </w:p>
        </w:tc>
        <w:tc>
          <w:tcPr>
            <w:tcW w:w="842" w:type="dxa"/>
            <w:vAlign w:val="center"/>
          </w:tcPr>
          <w:p w14:paraId="18CC9204" w14:textId="77777777" w:rsidR="007C5465" w:rsidRDefault="007C5465" w:rsidP="00D16E9F">
            <w:pPr>
              <w:spacing w:after="0" w:line="240" w:lineRule="atLeast"/>
              <w:jc w:val="center"/>
              <w:rPr>
                <w:sz w:val="18"/>
                <w:szCs w:val="18"/>
                <w:lang w:val="es-ES"/>
              </w:rPr>
            </w:pPr>
          </w:p>
        </w:tc>
        <w:tc>
          <w:tcPr>
            <w:tcW w:w="826" w:type="dxa"/>
            <w:tcBorders>
              <w:right w:val="single" w:sz="4" w:space="0" w:color="auto"/>
            </w:tcBorders>
            <w:vAlign w:val="center"/>
          </w:tcPr>
          <w:p w14:paraId="7B0A5A5F" w14:textId="77777777" w:rsidR="007C5465" w:rsidRDefault="007C5465" w:rsidP="00D16E9F">
            <w:pPr>
              <w:spacing w:after="0" w:line="240" w:lineRule="atLeast"/>
              <w:jc w:val="center"/>
              <w:rPr>
                <w:sz w:val="18"/>
                <w:szCs w:val="18"/>
                <w:lang w:val="es-ES"/>
              </w:rPr>
            </w:pPr>
          </w:p>
        </w:tc>
        <w:tc>
          <w:tcPr>
            <w:tcW w:w="832" w:type="dxa"/>
            <w:tcBorders>
              <w:left w:val="single" w:sz="4" w:space="0" w:color="auto"/>
            </w:tcBorders>
            <w:vAlign w:val="center"/>
          </w:tcPr>
          <w:p w14:paraId="5739F42F" w14:textId="77777777" w:rsidR="007C5465" w:rsidRDefault="007C5465" w:rsidP="00D16E9F">
            <w:pPr>
              <w:spacing w:after="0" w:line="240" w:lineRule="atLeast"/>
              <w:jc w:val="center"/>
              <w:rPr>
                <w:sz w:val="18"/>
                <w:szCs w:val="18"/>
                <w:lang w:val="es-ES"/>
              </w:rPr>
            </w:pPr>
          </w:p>
        </w:tc>
        <w:tc>
          <w:tcPr>
            <w:tcW w:w="814" w:type="dxa"/>
            <w:tcBorders>
              <w:right w:val="single" w:sz="4" w:space="0" w:color="auto"/>
            </w:tcBorders>
            <w:vAlign w:val="center"/>
          </w:tcPr>
          <w:p w14:paraId="65598AB6" w14:textId="77777777" w:rsidR="007C5465" w:rsidRPr="00F514A4" w:rsidRDefault="007C5465" w:rsidP="00223020">
            <w:pPr>
              <w:spacing w:after="0" w:line="240" w:lineRule="atLeast"/>
              <w:jc w:val="center"/>
              <w:rPr>
                <w:sz w:val="18"/>
                <w:szCs w:val="18"/>
                <w:lang w:val="es-ES"/>
              </w:rPr>
            </w:pPr>
          </w:p>
        </w:tc>
        <w:tc>
          <w:tcPr>
            <w:tcW w:w="807" w:type="dxa"/>
            <w:tcBorders>
              <w:left w:val="single" w:sz="4" w:space="0" w:color="auto"/>
            </w:tcBorders>
            <w:vAlign w:val="center"/>
          </w:tcPr>
          <w:p w14:paraId="372B4794" w14:textId="77777777" w:rsidR="007C5465" w:rsidRPr="00F514A4" w:rsidRDefault="007C5465" w:rsidP="00223020">
            <w:pPr>
              <w:spacing w:after="0" w:line="240" w:lineRule="atLeast"/>
              <w:jc w:val="center"/>
              <w:rPr>
                <w:sz w:val="18"/>
                <w:szCs w:val="18"/>
                <w:lang w:val="es-ES"/>
              </w:rPr>
            </w:pPr>
          </w:p>
        </w:tc>
      </w:tr>
      <w:tr w:rsidR="007C5465" w:rsidRPr="001548A4" w14:paraId="0651A157" w14:textId="77777777" w:rsidTr="00F01240">
        <w:trPr>
          <w:cantSplit/>
          <w:trHeight w:val="20"/>
        </w:trPr>
        <w:tc>
          <w:tcPr>
            <w:tcW w:w="1436" w:type="dxa"/>
            <w:tcBorders>
              <w:bottom w:val="single" w:sz="6" w:space="0" w:color="000080"/>
              <w:right w:val="single" w:sz="4" w:space="0" w:color="auto"/>
            </w:tcBorders>
            <w:vAlign w:val="center"/>
          </w:tcPr>
          <w:p w14:paraId="63E93D09" w14:textId="77777777" w:rsidR="007C5465" w:rsidRDefault="007C5465" w:rsidP="00D16E9F">
            <w:pPr>
              <w:spacing w:after="0" w:line="240" w:lineRule="atLeast"/>
              <w:jc w:val="center"/>
              <w:rPr>
                <w:sz w:val="18"/>
                <w:szCs w:val="18"/>
                <w:lang w:val="es-ES"/>
              </w:rPr>
            </w:pPr>
          </w:p>
        </w:tc>
        <w:tc>
          <w:tcPr>
            <w:tcW w:w="1417" w:type="dxa"/>
            <w:tcBorders>
              <w:left w:val="single" w:sz="4" w:space="0" w:color="auto"/>
              <w:bottom w:val="single" w:sz="6" w:space="0" w:color="000080"/>
            </w:tcBorders>
            <w:vAlign w:val="center"/>
          </w:tcPr>
          <w:p w14:paraId="05D76C99" w14:textId="77777777" w:rsidR="007C5465" w:rsidRDefault="007C5465" w:rsidP="00D16E9F">
            <w:pPr>
              <w:spacing w:after="0" w:line="240" w:lineRule="atLeast"/>
              <w:jc w:val="center"/>
              <w:rPr>
                <w:sz w:val="18"/>
                <w:szCs w:val="18"/>
                <w:lang w:val="es-ES"/>
              </w:rPr>
            </w:pPr>
          </w:p>
        </w:tc>
        <w:tc>
          <w:tcPr>
            <w:tcW w:w="709" w:type="dxa"/>
            <w:tcBorders>
              <w:bottom w:val="single" w:sz="6" w:space="0" w:color="000080"/>
            </w:tcBorders>
            <w:vAlign w:val="center"/>
          </w:tcPr>
          <w:p w14:paraId="346DD365" w14:textId="77777777" w:rsidR="007C5465" w:rsidRDefault="007C5465" w:rsidP="00D16E9F">
            <w:pPr>
              <w:spacing w:after="0" w:line="240" w:lineRule="atLeast"/>
              <w:jc w:val="center"/>
              <w:rPr>
                <w:sz w:val="18"/>
                <w:szCs w:val="18"/>
                <w:lang w:val="es-ES"/>
              </w:rPr>
            </w:pPr>
          </w:p>
        </w:tc>
        <w:tc>
          <w:tcPr>
            <w:tcW w:w="2410" w:type="dxa"/>
            <w:tcBorders>
              <w:bottom w:val="single" w:sz="6" w:space="0" w:color="000080"/>
            </w:tcBorders>
            <w:vAlign w:val="center"/>
          </w:tcPr>
          <w:p w14:paraId="74538ACD" w14:textId="77777777" w:rsidR="007C5465" w:rsidRDefault="007C5465" w:rsidP="00D16E9F">
            <w:pPr>
              <w:spacing w:after="0" w:line="240" w:lineRule="atLeast"/>
              <w:jc w:val="center"/>
              <w:rPr>
                <w:sz w:val="18"/>
                <w:szCs w:val="18"/>
                <w:lang w:val="es-ES"/>
              </w:rPr>
            </w:pPr>
          </w:p>
        </w:tc>
        <w:tc>
          <w:tcPr>
            <w:tcW w:w="842" w:type="dxa"/>
            <w:tcBorders>
              <w:bottom w:val="single" w:sz="6" w:space="0" w:color="000080"/>
            </w:tcBorders>
            <w:vAlign w:val="center"/>
          </w:tcPr>
          <w:p w14:paraId="4400D4C1" w14:textId="77777777" w:rsidR="007C5465" w:rsidRDefault="007C5465" w:rsidP="00D16E9F">
            <w:pPr>
              <w:spacing w:after="0" w:line="240" w:lineRule="atLeast"/>
              <w:jc w:val="center"/>
              <w:rPr>
                <w:sz w:val="18"/>
                <w:szCs w:val="18"/>
                <w:lang w:val="es-ES"/>
              </w:rPr>
            </w:pPr>
          </w:p>
        </w:tc>
        <w:tc>
          <w:tcPr>
            <w:tcW w:w="826" w:type="dxa"/>
            <w:tcBorders>
              <w:bottom w:val="single" w:sz="6" w:space="0" w:color="000080"/>
              <w:right w:val="single" w:sz="4" w:space="0" w:color="auto"/>
            </w:tcBorders>
            <w:vAlign w:val="center"/>
          </w:tcPr>
          <w:p w14:paraId="6EEEDABC" w14:textId="77777777" w:rsidR="007C5465" w:rsidRDefault="007C5465" w:rsidP="00D16E9F">
            <w:pPr>
              <w:spacing w:after="0" w:line="240" w:lineRule="atLeast"/>
              <w:jc w:val="center"/>
              <w:rPr>
                <w:sz w:val="18"/>
                <w:szCs w:val="18"/>
                <w:lang w:val="es-ES"/>
              </w:rPr>
            </w:pPr>
          </w:p>
        </w:tc>
        <w:tc>
          <w:tcPr>
            <w:tcW w:w="832" w:type="dxa"/>
            <w:tcBorders>
              <w:left w:val="single" w:sz="4" w:space="0" w:color="auto"/>
              <w:bottom w:val="single" w:sz="6" w:space="0" w:color="000080"/>
            </w:tcBorders>
            <w:vAlign w:val="center"/>
          </w:tcPr>
          <w:p w14:paraId="5C4A4A58" w14:textId="77777777" w:rsidR="007C5465" w:rsidRDefault="007C5465" w:rsidP="00D16E9F">
            <w:pPr>
              <w:spacing w:after="0" w:line="240" w:lineRule="atLeast"/>
              <w:jc w:val="center"/>
              <w:rPr>
                <w:sz w:val="18"/>
                <w:szCs w:val="18"/>
                <w:lang w:val="es-ES"/>
              </w:rPr>
            </w:pPr>
          </w:p>
        </w:tc>
        <w:tc>
          <w:tcPr>
            <w:tcW w:w="814" w:type="dxa"/>
            <w:tcBorders>
              <w:bottom w:val="single" w:sz="6" w:space="0" w:color="000080"/>
              <w:right w:val="single" w:sz="4" w:space="0" w:color="auto"/>
            </w:tcBorders>
            <w:vAlign w:val="center"/>
          </w:tcPr>
          <w:p w14:paraId="2912E91D" w14:textId="77777777" w:rsidR="007C5465" w:rsidRPr="00F514A4" w:rsidRDefault="007C5465" w:rsidP="00223020">
            <w:pPr>
              <w:spacing w:after="0" w:line="240" w:lineRule="atLeast"/>
              <w:jc w:val="center"/>
              <w:rPr>
                <w:sz w:val="18"/>
                <w:szCs w:val="18"/>
                <w:lang w:val="es-ES"/>
              </w:rPr>
            </w:pPr>
          </w:p>
        </w:tc>
        <w:tc>
          <w:tcPr>
            <w:tcW w:w="807" w:type="dxa"/>
            <w:tcBorders>
              <w:left w:val="single" w:sz="4" w:space="0" w:color="auto"/>
              <w:bottom w:val="single" w:sz="6" w:space="0" w:color="000080"/>
            </w:tcBorders>
            <w:vAlign w:val="center"/>
          </w:tcPr>
          <w:p w14:paraId="5585BA87" w14:textId="77777777" w:rsidR="007C5465" w:rsidRPr="00F514A4" w:rsidRDefault="007C5465" w:rsidP="00223020">
            <w:pPr>
              <w:spacing w:after="0" w:line="240" w:lineRule="atLeast"/>
              <w:jc w:val="center"/>
              <w:rPr>
                <w:sz w:val="18"/>
                <w:szCs w:val="18"/>
                <w:lang w:val="es-ES"/>
              </w:rPr>
            </w:pPr>
          </w:p>
        </w:tc>
      </w:tr>
    </w:tbl>
    <w:p w14:paraId="04A74759" w14:textId="77777777" w:rsidR="00C60778" w:rsidRPr="00351B1D" w:rsidRDefault="00C60778">
      <w:pPr>
        <w:spacing w:after="0" w:line="240" w:lineRule="atLeast"/>
        <w:jc w:val="both"/>
        <w:rPr>
          <w:rFonts w:ascii="Times New Roman" w:hAnsi="Times New Roman" w:cs="Times New Roman"/>
          <w:sz w:val="18"/>
          <w:szCs w:val="18"/>
        </w:rPr>
      </w:pPr>
    </w:p>
    <w:p w14:paraId="2068D26A" w14:textId="77777777" w:rsidR="00C60778" w:rsidRDefault="00C60778">
      <w:pPr>
        <w:spacing w:after="120" w:line="240" w:lineRule="atLeast"/>
        <w:jc w:val="both"/>
        <w:rPr>
          <w:rFonts w:ascii="Times New Roman" w:hAnsi="Times New Roman" w:cs="Times New Roman"/>
          <w:sz w:val="20"/>
          <w:szCs w:val="20"/>
          <w:lang w:val="en-GB"/>
        </w:rPr>
      </w:pPr>
      <w:r>
        <w:rPr>
          <w:rFonts w:ascii="Times New Roman" w:hAnsi="Times New Roman" w:cs="Times New Roman"/>
          <w:sz w:val="20"/>
          <w:szCs w:val="20"/>
          <w:lang w:val="en-GB"/>
        </w:rPr>
        <w:t>The sending institution, following agreement with the receiving institution, is responsible for providing support to its nominated candidates so that they can have the recommended language skills at the start of the study or teaching period:</w:t>
      </w:r>
    </w:p>
    <w:tbl>
      <w:tblPr>
        <w:tblW w:w="10173" w:type="dxa"/>
        <w:tblInd w:w="-2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28" w:type="dxa"/>
          <w:right w:w="28" w:type="dxa"/>
        </w:tblCellMar>
        <w:tblLook w:val="0000" w:firstRow="0" w:lastRow="0" w:firstColumn="0" w:lastColumn="0" w:noHBand="0" w:noVBand="0"/>
      </w:tblPr>
      <w:tblGrid>
        <w:gridCol w:w="1446"/>
        <w:gridCol w:w="2116"/>
        <w:gridCol w:w="1418"/>
        <w:gridCol w:w="1417"/>
        <w:gridCol w:w="1985"/>
        <w:gridCol w:w="1791"/>
      </w:tblGrid>
      <w:tr w:rsidR="00C60778" w14:paraId="27374BB9" w14:textId="77777777" w:rsidTr="00F01240">
        <w:trPr>
          <w:cantSplit/>
          <w:tblHeader/>
        </w:trPr>
        <w:tc>
          <w:tcPr>
            <w:tcW w:w="1446" w:type="dxa"/>
            <w:vMerge w:val="restart"/>
            <w:shd w:val="clear" w:color="auto" w:fill="003399"/>
          </w:tcPr>
          <w:p w14:paraId="705CDF02" w14:textId="77777777" w:rsidR="00C60778" w:rsidRDefault="00C60778">
            <w:pPr>
              <w:spacing w:after="0" w:line="240" w:lineRule="atLeast"/>
              <w:jc w:val="center"/>
              <w:rPr>
                <w:b/>
                <w:bCs/>
                <w:color w:val="FFFFFF"/>
                <w:sz w:val="20"/>
                <w:szCs w:val="20"/>
                <w:lang w:val="en-GB"/>
              </w:rPr>
            </w:pPr>
            <w:r>
              <w:rPr>
                <w:b/>
                <w:bCs/>
                <w:color w:val="FFFFFF"/>
                <w:sz w:val="20"/>
                <w:szCs w:val="20"/>
                <w:lang w:val="en-GB"/>
              </w:rPr>
              <w:t>Receiving institution</w:t>
            </w:r>
          </w:p>
        </w:tc>
        <w:tc>
          <w:tcPr>
            <w:tcW w:w="2116" w:type="dxa"/>
            <w:vMerge w:val="restart"/>
            <w:shd w:val="clear" w:color="auto" w:fill="003399"/>
          </w:tcPr>
          <w:p w14:paraId="35E439E7" w14:textId="77777777" w:rsidR="00C60778" w:rsidRDefault="00C60778">
            <w:pPr>
              <w:spacing w:after="0" w:line="240" w:lineRule="atLeast"/>
              <w:jc w:val="center"/>
              <w:rPr>
                <w:b/>
                <w:bCs/>
                <w:i/>
                <w:iCs/>
                <w:color w:val="FFFFFF"/>
                <w:sz w:val="20"/>
                <w:szCs w:val="20"/>
                <w:lang w:val="en-GB"/>
              </w:rPr>
            </w:pPr>
            <w:r>
              <w:rPr>
                <w:b/>
                <w:bCs/>
                <w:i/>
                <w:iCs/>
                <w:color w:val="FFFFFF"/>
                <w:sz w:val="20"/>
                <w:szCs w:val="20"/>
                <w:lang w:val="en-GB"/>
              </w:rPr>
              <w:t xml:space="preserve">Optional: Subject area </w:t>
            </w:r>
          </w:p>
        </w:tc>
        <w:tc>
          <w:tcPr>
            <w:tcW w:w="1418" w:type="dxa"/>
            <w:vMerge w:val="restart"/>
            <w:shd w:val="clear" w:color="auto" w:fill="003399"/>
          </w:tcPr>
          <w:p w14:paraId="0F8E153C" w14:textId="77777777" w:rsidR="00C60778" w:rsidRDefault="00C60778" w:rsidP="00571A4E">
            <w:pPr>
              <w:spacing w:after="0" w:line="240" w:lineRule="atLeast"/>
              <w:jc w:val="center"/>
              <w:rPr>
                <w:b/>
                <w:bCs/>
                <w:color w:val="FFFFFF"/>
                <w:sz w:val="20"/>
                <w:szCs w:val="20"/>
                <w:lang w:val="en-GB"/>
              </w:rPr>
            </w:pPr>
            <w:r>
              <w:rPr>
                <w:b/>
                <w:bCs/>
                <w:color w:val="FFFFFF"/>
                <w:sz w:val="20"/>
                <w:szCs w:val="20"/>
                <w:lang w:val="en-GB"/>
              </w:rPr>
              <w:t>Language</w:t>
            </w:r>
            <w:r>
              <w:rPr>
                <w:b/>
                <w:bCs/>
                <w:color w:val="FFFFFF"/>
                <w:sz w:val="20"/>
                <w:szCs w:val="20"/>
                <w:lang w:val="en-GB"/>
              </w:rPr>
              <w:br/>
              <w:t>of instruction 1</w:t>
            </w:r>
          </w:p>
        </w:tc>
        <w:tc>
          <w:tcPr>
            <w:tcW w:w="1417" w:type="dxa"/>
            <w:vMerge w:val="restart"/>
            <w:shd w:val="clear" w:color="auto" w:fill="003399"/>
          </w:tcPr>
          <w:p w14:paraId="58D148C1" w14:textId="77777777" w:rsidR="00C60778" w:rsidRDefault="00C60778" w:rsidP="00571A4E">
            <w:pPr>
              <w:spacing w:after="0" w:line="240" w:lineRule="atLeast"/>
              <w:jc w:val="center"/>
              <w:rPr>
                <w:b/>
                <w:bCs/>
                <w:color w:val="FFFFFF"/>
                <w:sz w:val="20"/>
                <w:szCs w:val="20"/>
                <w:lang w:val="en-GB"/>
              </w:rPr>
            </w:pPr>
            <w:r>
              <w:rPr>
                <w:b/>
                <w:bCs/>
                <w:color w:val="FFFFFF"/>
                <w:sz w:val="20"/>
                <w:szCs w:val="20"/>
                <w:lang w:val="en-GB"/>
              </w:rPr>
              <w:t>Language</w:t>
            </w:r>
            <w:r>
              <w:rPr>
                <w:b/>
                <w:bCs/>
                <w:color w:val="FFFFFF"/>
                <w:sz w:val="20"/>
                <w:szCs w:val="20"/>
                <w:lang w:val="en-GB"/>
              </w:rPr>
              <w:br/>
              <w:t>of instruction 2</w:t>
            </w:r>
          </w:p>
        </w:tc>
        <w:tc>
          <w:tcPr>
            <w:tcW w:w="3776" w:type="dxa"/>
            <w:gridSpan w:val="2"/>
            <w:shd w:val="clear" w:color="auto" w:fill="003399"/>
          </w:tcPr>
          <w:p w14:paraId="6FE10986" w14:textId="77777777" w:rsidR="00C60778" w:rsidRDefault="00C60778">
            <w:pPr>
              <w:spacing w:after="0" w:line="240" w:lineRule="atLeast"/>
              <w:jc w:val="center"/>
              <w:rPr>
                <w:b/>
                <w:bCs/>
                <w:color w:val="FFFFFF"/>
                <w:sz w:val="20"/>
                <w:szCs w:val="20"/>
                <w:lang w:val="en-GB"/>
              </w:rPr>
            </w:pPr>
            <w:r>
              <w:rPr>
                <w:b/>
                <w:bCs/>
                <w:color w:val="FFFFFF"/>
                <w:sz w:val="20"/>
                <w:szCs w:val="20"/>
                <w:lang w:val="en-GB"/>
              </w:rPr>
              <w:t>Recommended language of instruction level</w:t>
            </w:r>
          </w:p>
        </w:tc>
      </w:tr>
      <w:tr w:rsidR="00C60778" w14:paraId="54CE20C9" w14:textId="77777777" w:rsidTr="00F01240">
        <w:trPr>
          <w:cantSplit/>
          <w:tblHeader/>
        </w:trPr>
        <w:tc>
          <w:tcPr>
            <w:tcW w:w="1446" w:type="dxa"/>
            <w:vMerge/>
            <w:shd w:val="clear" w:color="auto" w:fill="003399"/>
          </w:tcPr>
          <w:p w14:paraId="0F60BD5E" w14:textId="77777777" w:rsidR="00C60778" w:rsidRDefault="00C60778">
            <w:pPr>
              <w:spacing w:after="0" w:line="240" w:lineRule="atLeast"/>
              <w:rPr>
                <w:sz w:val="20"/>
                <w:szCs w:val="20"/>
                <w:lang w:val="en-GB"/>
              </w:rPr>
            </w:pPr>
          </w:p>
        </w:tc>
        <w:tc>
          <w:tcPr>
            <w:tcW w:w="2116" w:type="dxa"/>
            <w:vMerge/>
            <w:shd w:val="clear" w:color="auto" w:fill="003399"/>
          </w:tcPr>
          <w:p w14:paraId="0D4D8BBB" w14:textId="77777777" w:rsidR="00C60778" w:rsidRDefault="00C60778">
            <w:pPr>
              <w:spacing w:after="0" w:line="240" w:lineRule="atLeast"/>
              <w:rPr>
                <w:sz w:val="20"/>
                <w:szCs w:val="20"/>
                <w:lang w:val="en-GB"/>
              </w:rPr>
            </w:pPr>
          </w:p>
        </w:tc>
        <w:tc>
          <w:tcPr>
            <w:tcW w:w="1418" w:type="dxa"/>
            <w:vMerge/>
            <w:shd w:val="clear" w:color="auto" w:fill="003399"/>
          </w:tcPr>
          <w:p w14:paraId="72F62A78" w14:textId="77777777" w:rsidR="00C60778" w:rsidRDefault="00C60778">
            <w:pPr>
              <w:spacing w:after="0" w:line="240" w:lineRule="atLeast"/>
              <w:rPr>
                <w:sz w:val="20"/>
                <w:szCs w:val="20"/>
                <w:lang w:val="en-GB"/>
              </w:rPr>
            </w:pPr>
          </w:p>
        </w:tc>
        <w:tc>
          <w:tcPr>
            <w:tcW w:w="1417" w:type="dxa"/>
            <w:vMerge/>
            <w:shd w:val="clear" w:color="auto" w:fill="003399"/>
          </w:tcPr>
          <w:p w14:paraId="68C83DDE" w14:textId="77777777" w:rsidR="00C60778" w:rsidRDefault="00C60778">
            <w:pPr>
              <w:spacing w:after="0" w:line="240" w:lineRule="atLeast"/>
              <w:rPr>
                <w:sz w:val="20"/>
                <w:szCs w:val="20"/>
                <w:lang w:val="en-GB"/>
              </w:rPr>
            </w:pPr>
          </w:p>
        </w:tc>
        <w:tc>
          <w:tcPr>
            <w:tcW w:w="1985" w:type="dxa"/>
            <w:shd w:val="clear" w:color="auto" w:fill="003399"/>
          </w:tcPr>
          <w:p w14:paraId="64FA6CA6" w14:textId="77777777" w:rsidR="00C60778" w:rsidRDefault="00C60778">
            <w:pPr>
              <w:spacing w:after="0" w:line="240" w:lineRule="atLeast"/>
              <w:jc w:val="center"/>
              <w:rPr>
                <w:i/>
                <w:iCs/>
                <w:color w:val="FFFFFF"/>
                <w:sz w:val="20"/>
                <w:szCs w:val="20"/>
                <w:lang w:val="en-GB"/>
              </w:rPr>
            </w:pPr>
            <w:r>
              <w:rPr>
                <w:color w:val="FFFFFF"/>
                <w:sz w:val="20"/>
                <w:szCs w:val="20"/>
                <w:lang w:val="en-GB"/>
              </w:rPr>
              <w:t>Student Mobility for Studies</w:t>
            </w:r>
          </w:p>
        </w:tc>
        <w:tc>
          <w:tcPr>
            <w:tcW w:w="1791" w:type="dxa"/>
            <w:shd w:val="clear" w:color="auto" w:fill="003399"/>
          </w:tcPr>
          <w:p w14:paraId="762717EF" w14:textId="77777777" w:rsidR="00C60778" w:rsidRDefault="00C60778">
            <w:pPr>
              <w:spacing w:after="0" w:line="240" w:lineRule="atLeast"/>
              <w:jc w:val="center"/>
              <w:rPr>
                <w:color w:val="FFFFFF"/>
                <w:sz w:val="20"/>
                <w:szCs w:val="20"/>
                <w:lang w:val="en-GB"/>
              </w:rPr>
            </w:pPr>
            <w:r>
              <w:rPr>
                <w:color w:val="FFFFFF"/>
                <w:sz w:val="20"/>
                <w:szCs w:val="20"/>
                <w:lang w:val="en-GB"/>
              </w:rPr>
              <w:t>Staff Mobility for Teaching</w:t>
            </w:r>
          </w:p>
        </w:tc>
      </w:tr>
      <w:tr w:rsidR="00C60778" w14:paraId="693F17D5" w14:textId="77777777" w:rsidTr="00F01240">
        <w:trPr>
          <w:cantSplit/>
        </w:trPr>
        <w:tc>
          <w:tcPr>
            <w:tcW w:w="1446" w:type="dxa"/>
            <w:vAlign w:val="center"/>
          </w:tcPr>
          <w:p w14:paraId="02CCADB1" w14:textId="77777777" w:rsidR="00C60778" w:rsidRDefault="00C60778">
            <w:pPr>
              <w:spacing w:after="0" w:line="240" w:lineRule="atLeast"/>
              <w:jc w:val="center"/>
              <w:rPr>
                <w:sz w:val="18"/>
                <w:szCs w:val="18"/>
                <w:lang w:val="es-ES"/>
              </w:rPr>
            </w:pPr>
          </w:p>
        </w:tc>
        <w:tc>
          <w:tcPr>
            <w:tcW w:w="2116" w:type="dxa"/>
            <w:vAlign w:val="center"/>
          </w:tcPr>
          <w:p w14:paraId="01301DA5" w14:textId="77777777" w:rsidR="00C60778" w:rsidRDefault="00C60778">
            <w:pPr>
              <w:spacing w:after="0" w:line="240" w:lineRule="atLeast"/>
              <w:jc w:val="center"/>
              <w:rPr>
                <w:sz w:val="18"/>
                <w:szCs w:val="18"/>
                <w:lang w:val="es-ES"/>
              </w:rPr>
            </w:pPr>
          </w:p>
        </w:tc>
        <w:tc>
          <w:tcPr>
            <w:tcW w:w="1418" w:type="dxa"/>
            <w:vAlign w:val="center"/>
          </w:tcPr>
          <w:p w14:paraId="2DEDFB37" w14:textId="77777777" w:rsidR="00194C0B" w:rsidRPr="009E4325" w:rsidRDefault="00194C0B">
            <w:pPr>
              <w:spacing w:after="0" w:line="240" w:lineRule="auto"/>
              <w:jc w:val="center"/>
              <w:rPr>
                <w:iCs/>
                <w:sz w:val="18"/>
                <w:szCs w:val="18"/>
                <w:lang w:val="es-ES"/>
              </w:rPr>
            </w:pPr>
          </w:p>
        </w:tc>
        <w:tc>
          <w:tcPr>
            <w:tcW w:w="1417" w:type="dxa"/>
            <w:vAlign w:val="center"/>
          </w:tcPr>
          <w:p w14:paraId="1DCB4744" w14:textId="77777777" w:rsidR="00C60778" w:rsidRPr="00B61FCC" w:rsidRDefault="00C60778" w:rsidP="003D2825">
            <w:pPr>
              <w:spacing w:after="0" w:line="240" w:lineRule="atLeast"/>
              <w:jc w:val="center"/>
              <w:rPr>
                <w:sz w:val="18"/>
                <w:szCs w:val="18"/>
                <w:lang w:val="en-GB"/>
              </w:rPr>
            </w:pPr>
          </w:p>
        </w:tc>
        <w:tc>
          <w:tcPr>
            <w:tcW w:w="1985" w:type="dxa"/>
            <w:vAlign w:val="center"/>
          </w:tcPr>
          <w:p w14:paraId="1A79BDAE" w14:textId="77777777" w:rsidR="00C60778" w:rsidRPr="00571A4E" w:rsidRDefault="00571A4E" w:rsidP="00571A4E">
            <w:pPr>
              <w:spacing w:after="0" w:line="240" w:lineRule="atLeast"/>
              <w:jc w:val="center"/>
              <w:rPr>
                <w:rFonts w:ascii="Times New Roman" w:hAnsi="Times New Roman"/>
                <w:sz w:val="18"/>
                <w:szCs w:val="18"/>
                <w:lang w:val="es-ES"/>
              </w:rPr>
            </w:pPr>
            <w:r>
              <w:rPr>
                <w:rFonts w:ascii="Times New Roman" w:hAnsi="Times New Roman"/>
                <w:sz w:val="18"/>
                <w:szCs w:val="18"/>
                <w:lang w:val="es-ES"/>
              </w:rPr>
              <w:t xml:space="preserve">&lt;use </w:t>
            </w:r>
            <w:proofErr w:type="spellStart"/>
            <w:r>
              <w:rPr>
                <w:rFonts w:ascii="Times New Roman" w:hAnsi="Times New Roman"/>
                <w:sz w:val="18"/>
                <w:szCs w:val="18"/>
                <w:lang w:val="es-ES"/>
              </w:rPr>
              <w:t>language</w:t>
            </w:r>
            <w:proofErr w:type="spellEnd"/>
            <w:r>
              <w:rPr>
                <w:rFonts w:ascii="Times New Roman" w:hAnsi="Times New Roman"/>
                <w:sz w:val="18"/>
                <w:szCs w:val="18"/>
                <w:lang w:val="es-ES"/>
              </w:rPr>
              <w:t xml:space="preserve"> </w:t>
            </w:r>
            <w:proofErr w:type="spellStart"/>
            <w:r>
              <w:rPr>
                <w:rFonts w:ascii="Times New Roman" w:hAnsi="Times New Roman"/>
                <w:sz w:val="18"/>
                <w:szCs w:val="18"/>
                <w:lang w:val="es-ES"/>
              </w:rPr>
              <w:t>level</w:t>
            </w:r>
            <w:proofErr w:type="spellEnd"/>
            <w:r>
              <w:rPr>
                <w:rFonts w:ascii="Times New Roman" w:hAnsi="Times New Roman"/>
                <w:sz w:val="18"/>
                <w:szCs w:val="18"/>
                <w:lang w:val="es-ES"/>
              </w:rPr>
              <w:t xml:space="preserve"> of </w:t>
            </w:r>
            <w:proofErr w:type="spellStart"/>
            <w:r w:rsidRPr="00571A4E">
              <w:rPr>
                <w:rFonts w:ascii="Times New Roman" w:hAnsi="Times New Roman"/>
                <w:i/>
                <w:sz w:val="18"/>
                <w:szCs w:val="18"/>
                <w:lang w:val="es-ES"/>
              </w:rPr>
              <w:t>Common</w:t>
            </w:r>
            <w:proofErr w:type="spellEnd"/>
            <w:r w:rsidRPr="00571A4E">
              <w:rPr>
                <w:rFonts w:ascii="Times New Roman" w:hAnsi="Times New Roman"/>
                <w:i/>
                <w:sz w:val="18"/>
                <w:szCs w:val="18"/>
                <w:lang w:val="es-ES"/>
              </w:rPr>
              <w:t xml:space="preserve"> </w:t>
            </w:r>
            <w:proofErr w:type="spellStart"/>
            <w:r w:rsidRPr="00571A4E">
              <w:rPr>
                <w:rFonts w:ascii="Times New Roman" w:hAnsi="Times New Roman"/>
                <w:i/>
                <w:sz w:val="18"/>
                <w:szCs w:val="18"/>
                <w:lang w:val="es-ES"/>
              </w:rPr>
              <w:t>European</w:t>
            </w:r>
            <w:proofErr w:type="spellEnd"/>
            <w:r w:rsidRPr="00571A4E">
              <w:rPr>
                <w:rFonts w:ascii="Times New Roman" w:hAnsi="Times New Roman"/>
                <w:i/>
                <w:sz w:val="18"/>
                <w:szCs w:val="18"/>
                <w:lang w:val="es-ES"/>
              </w:rPr>
              <w:t xml:space="preserve"> Framework of Reference </w:t>
            </w:r>
            <w:proofErr w:type="spellStart"/>
            <w:r w:rsidRPr="00571A4E">
              <w:rPr>
                <w:rFonts w:ascii="Times New Roman" w:hAnsi="Times New Roman"/>
                <w:i/>
                <w:sz w:val="18"/>
                <w:szCs w:val="18"/>
                <w:lang w:val="es-ES"/>
              </w:rPr>
              <w:t>for</w:t>
            </w:r>
            <w:proofErr w:type="spellEnd"/>
            <w:r w:rsidRPr="00571A4E">
              <w:rPr>
                <w:rFonts w:ascii="Times New Roman" w:hAnsi="Times New Roman"/>
                <w:i/>
                <w:sz w:val="18"/>
                <w:szCs w:val="18"/>
                <w:lang w:val="es-ES"/>
              </w:rPr>
              <w:t xml:space="preserve"> </w:t>
            </w:r>
            <w:proofErr w:type="spellStart"/>
            <w:r w:rsidRPr="00571A4E">
              <w:rPr>
                <w:rFonts w:ascii="Times New Roman" w:hAnsi="Times New Roman"/>
                <w:i/>
                <w:sz w:val="18"/>
                <w:szCs w:val="18"/>
                <w:lang w:val="es-ES"/>
              </w:rPr>
              <w:t>Language</w:t>
            </w:r>
            <w:proofErr w:type="spellEnd"/>
            <w:r>
              <w:rPr>
                <w:rFonts w:ascii="Times New Roman" w:hAnsi="Times New Roman"/>
                <w:sz w:val="18"/>
                <w:szCs w:val="18"/>
                <w:lang w:val="es-ES"/>
              </w:rPr>
              <w:t xml:space="preserve"> </w:t>
            </w:r>
            <w:proofErr w:type="spellStart"/>
            <w:r>
              <w:rPr>
                <w:rFonts w:ascii="Times New Roman" w:hAnsi="Times New Roman"/>
                <w:sz w:val="18"/>
                <w:szCs w:val="18"/>
                <w:lang w:val="es-ES"/>
              </w:rPr>
              <w:t>if</w:t>
            </w:r>
            <w:proofErr w:type="spellEnd"/>
            <w:r>
              <w:rPr>
                <w:rFonts w:ascii="Times New Roman" w:hAnsi="Times New Roman"/>
                <w:sz w:val="18"/>
                <w:szCs w:val="18"/>
                <w:lang w:val="es-ES"/>
              </w:rPr>
              <w:t xml:space="preserve"> </w:t>
            </w:r>
            <w:proofErr w:type="spellStart"/>
            <w:r>
              <w:rPr>
                <w:rFonts w:ascii="Times New Roman" w:hAnsi="Times New Roman"/>
                <w:sz w:val="18"/>
                <w:szCs w:val="18"/>
                <w:lang w:val="es-ES"/>
              </w:rPr>
              <w:t>possible</w:t>
            </w:r>
            <w:proofErr w:type="spellEnd"/>
            <w:r>
              <w:rPr>
                <w:rFonts w:ascii="Times New Roman" w:hAnsi="Times New Roman"/>
                <w:sz w:val="18"/>
                <w:szCs w:val="18"/>
                <w:lang w:val="es-ES"/>
              </w:rPr>
              <w:t>&gt;</w:t>
            </w:r>
          </w:p>
        </w:tc>
        <w:tc>
          <w:tcPr>
            <w:tcW w:w="1791" w:type="dxa"/>
            <w:vAlign w:val="center"/>
          </w:tcPr>
          <w:p w14:paraId="4B6E805C" w14:textId="77777777" w:rsidR="00C60778" w:rsidRPr="009E4325" w:rsidRDefault="00C60778">
            <w:pPr>
              <w:spacing w:after="0" w:line="240" w:lineRule="atLeast"/>
              <w:jc w:val="center"/>
              <w:rPr>
                <w:sz w:val="18"/>
                <w:szCs w:val="18"/>
                <w:lang w:val="en-GB"/>
              </w:rPr>
            </w:pPr>
          </w:p>
        </w:tc>
      </w:tr>
      <w:tr w:rsidR="003F2293" w14:paraId="59A498A3" w14:textId="77777777" w:rsidTr="00F01240">
        <w:trPr>
          <w:cantSplit/>
        </w:trPr>
        <w:tc>
          <w:tcPr>
            <w:tcW w:w="1446" w:type="dxa"/>
            <w:vAlign w:val="center"/>
          </w:tcPr>
          <w:p w14:paraId="348236C6" w14:textId="77777777" w:rsidR="003F2293" w:rsidRPr="00E80EDB" w:rsidRDefault="003F2293">
            <w:pPr>
              <w:spacing w:after="0" w:line="240" w:lineRule="atLeast"/>
              <w:jc w:val="center"/>
              <w:rPr>
                <w:sz w:val="18"/>
                <w:szCs w:val="18"/>
                <w:lang w:val="es-ES"/>
              </w:rPr>
            </w:pPr>
          </w:p>
        </w:tc>
        <w:tc>
          <w:tcPr>
            <w:tcW w:w="2116" w:type="dxa"/>
            <w:vAlign w:val="center"/>
          </w:tcPr>
          <w:p w14:paraId="027C0F18" w14:textId="77777777" w:rsidR="003F2293" w:rsidRDefault="003F2293">
            <w:pPr>
              <w:spacing w:after="0" w:line="240" w:lineRule="atLeast"/>
              <w:jc w:val="center"/>
              <w:rPr>
                <w:sz w:val="18"/>
                <w:szCs w:val="18"/>
                <w:lang w:val="es-ES"/>
              </w:rPr>
            </w:pPr>
          </w:p>
        </w:tc>
        <w:tc>
          <w:tcPr>
            <w:tcW w:w="1418" w:type="dxa"/>
            <w:vAlign w:val="center"/>
          </w:tcPr>
          <w:p w14:paraId="6C5BB1EE" w14:textId="77777777" w:rsidR="003F2293" w:rsidRDefault="003F2293">
            <w:pPr>
              <w:spacing w:after="0" w:line="240" w:lineRule="auto"/>
              <w:jc w:val="center"/>
              <w:rPr>
                <w:iCs/>
                <w:sz w:val="18"/>
                <w:szCs w:val="18"/>
                <w:lang w:val="es-ES"/>
              </w:rPr>
            </w:pPr>
          </w:p>
        </w:tc>
        <w:tc>
          <w:tcPr>
            <w:tcW w:w="1417" w:type="dxa"/>
            <w:vAlign w:val="center"/>
          </w:tcPr>
          <w:p w14:paraId="14C5E9BB" w14:textId="77777777" w:rsidR="003F2293" w:rsidRPr="00B61FCC" w:rsidRDefault="003F2293" w:rsidP="003D2825">
            <w:pPr>
              <w:spacing w:after="0" w:line="240" w:lineRule="atLeast"/>
              <w:jc w:val="center"/>
              <w:rPr>
                <w:sz w:val="18"/>
                <w:szCs w:val="18"/>
                <w:lang w:val="en-GB"/>
              </w:rPr>
            </w:pPr>
          </w:p>
        </w:tc>
        <w:tc>
          <w:tcPr>
            <w:tcW w:w="1985" w:type="dxa"/>
            <w:vAlign w:val="center"/>
          </w:tcPr>
          <w:p w14:paraId="07A4757E" w14:textId="77777777" w:rsidR="003F2293" w:rsidRDefault="003F2293">
            <w:pPr>
              <w:spacing w:after="0" w:line="240" w:lineRule="atLeast"/>
              <w:jc w:val="center"/>
              <w:rPr>
                <w:sz w:val="18"/>
                <w:szCs w:val="18"/>
                <w:lang w:val="es-ES"/>
              </w:rPr>
            </w:pPr>
          </w:p>
        </w:tc>
        <w:tc>
          <w:tcPr>
            <w:tcW w:w="1791" w:type="dxa"/>
            <w:vAlign w:val="center"/>
          </w:tcPr>
          <w:p w14:paraId="4B3C0BFC" w14:textId="77777777" w:rsidR="003F2293" w:rsidRDefault="003F2293">
            <w:pPr>
              <w:spacing w:after="0" w:line="240" w:lineRule="atLeast"/>
              <w:jc w:val="center"/>
              <w:rPr>
                <w:sz w:val="18"/>
                <w:szCs w:val="18"/>
                <w:lang w:val="en-GB"/>
              </w:rPr>
            </w:pPr>
          </w:p>
        </w:tc>
      </w:tr>
    </w:tbl>
    <w:p w14:paraId="1A809A1B" w14:textId="77777777" w:rsidR="00C60778" w:rsidRDefault="00C60778">
      <w:pPr>
        <w:spacing w:after="0" w:line="240" w:lineRule="atLeast"/>
        <w:rPr>
          <w:rFonts w:ascii="Times New Roman" w:hAnsi="Times New Roman" w:cs="Times New Roman"/>
          <w:sz w:val="20"/>
          <w:szCs w:val="20"/>
          <w:lang w:val="en-GB"/>
        </w:rPr>
      </w:pPr>
    </w:p>
    <w:p w14:paraId="52A4BF12" w14:textId="77777777" w:rsidR="00131DA2" w:rsidRDefault="00C60778">
      <w:pPr>
        <w:spacing w:after="360" w:line="240" w:lineRule="atLeast"/>
        <w:rPr>
          <w:rFonts w:ascii="Times New Roman" w:hAnsi="Times New Roman" w:cs="Times New Roman"/>
          <w:i/>
          <w:iCs/>
          <w:sz w:val="20"/>
          <w:szCs w:val="20"/>
          <w:lang w:val="en-GB"/>
        </w:rPr>
      </w:pPr>
      <w:r>
        <w:rPr>
          <w:rFonts w:ascii="Times New Roman" w:hAnsi="Times New Roman" w:cs="Times New Roman"/>
          <w:sz w:val="20"/>
          <w:szCs w:val="20"/>
          <w:lang w:val="en-GB"/>
        </w:rPr>
        <w:t>For more details on the language of instruction recommendations, see the course catalogue of each institution</w:t>
      </w:r>
      <w:r w:rsidR="009E4325">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[Links provided on the first page].</w:t>
      </w:r>
    </w:p>
    <w:p w14:paraId="1542F766" w14:textId="77777777" w:rsidR="00C60778" w:rsidRDefault="00C60778">
      <w:pPr>
        <w:keepNext/>
        <w:keepLines/>
        <w:tabs>
          <w:tab w:val="left" w:pos="426"/>
        </w:tabs>
        <w:spacing w:after="240" w:line="240" w:lineRule="atLeast"/>
        <w:rPr>
          <w:rFonts w:ascii="Times New Roman" w:hAnsi="Times New Roman" w:cs="Times New Roman"/>
          <w:b/>
          <w:bCs/>
          <w:color w:val="002060"/>
          <w:lang w:val="en-GB"/>
        </w:rPr>
      </w:pPr>
      <w:r>
        <w:rPr>
          <w:rFonts w:ascii="Times New Roman" w:hAnsi="Times New Roman" w:cs="Times New Roman"/>
          <w:b/>
          <w:bCs/>
          <w:color w:val="002060"/>
          <w:lang w:val="en-GB"/>
        </w:rPr>
        <w:t>D.</w:t>
      </w:r>
      <w:r>
        <w:rPr>
          <w:rFonts w:ascii="Times New Roman" w:hAnsi="Times New Roman" w:cs="Times New Roman"/>
          <w:b/>
          <w:bCs/>
          <w:color w:val="002060"/>
          <w:lang w:val="en-GB"/>
        </w:rPr>
        <w:tab/>
        <w:t>Additional requirements</w:t>
      </w:r>
    </w:p>
    <w:p w14:paraId="4519C013" w14:textId="77777777" w:rsidR="00C60778" w:rsidRPr="00223020" w:rsidRDefault="00223020" w:rsidP="00131DA2">
      <w:pPr>
        <w:tabs>
          <w:tab w:val="left" w:pos="426"/>
        </w:tabs>
        <w:spacing w:after="240" w:line="240" w:lineRule="atLeast"/>
        <w:rPr>
          <w:rFonts w:ascii="Times New Roman" w:hAnsi="Times New Roman" w:cs="Times New Roman"/>
          <w:i/>
          <w:sz w:val="20"/>
          <w:szCs w:val="20"/>
          <w:lang w:val="en-GB"/>
        </w:rPr>
      </w:pPr>
      <w:r w:rsidRPr="00223020">
        <w:rPr>
          <w:rFonts w:ascii="Times New Roman" w:hAnsi="Times New Roman" w:cs="Times New Roman"/>
          <w:i/>
          <w:sz w:val="20"/>
          <w:szCs w:val="20"/>
          <w:lang w:val="en-GB"/>
        </w:rPr>
        <w:t>&lt;</w:t>
      </w:r>
      <w:proofErr w:type="gramStart"/>
      <w:r w:rsidRPr="00223020">
        <w:rPr>
          <w:rFonts w:ascii="Times New Roman" w:hAnsi="Times New Roman" w:cs="Times New Roman"/>
          <w:i/>
          <w:sz w:val="20"/>
          <w:szCs w:val="20"/>
          <w:lang w:val="en-GB"/>
        </w:rPr>
        <w:t>indicate</w:t>
      </w:r>
      <w:proofErr w:type="gramEnd"/>
      <w:r w:rsidRPr="00223020">
        <w:rPr>
          <w:rFonts w:ascii="Times New Roman" w:hAnsi="Times New Roman" w:cs="Times New Roman"/>
          <w:i/>
          <w:sz w:val="20"/>
          <w:szCs w:val="20"/>
          <w:lang w:val="en-GB"/>
        </w:rPr>
        <w:t xml:space="preserve"> the link to open website for requirements&gt;</w:t>
      </w:r>
    </w:p>
    <w:p w14:paraId="07EA5F57" w14:textId="77777777" w:rsidR="00C60778" w:rsidRDefault="00C60778">
      <w:pPr>
        <w:keepNext/>
        <w:keepLines/>
        <w:tabs>
          <w:tab w:val="left" w:pos="426"/>
        </w:tabs>
        <w:spacing w:after="240" w:line="240" w:lineRule="atLeast"/>
        <w:rPr>
          <w:rFonts w:ascii="Times New Roman" w:hAnsi="Times New Roman" w:cs="Times New Roman"/>
          <w:b/>
          <w:bCs/>
          <w:color w:val="002060"/>
          <w:lang w:val="en-GB"/>
        </w:rPr>
      </w:pPr>
      <w:r>
        <w:rPr>
          <w:rFonts w:ascii="Times New Roman" w:hAnsi="Times New Roman" w:cs="Times New Roman"/>
          <w:b/>
          <w:bCs/>
          <w:color w:val="002060"/>
          <w:lang w:val="en-GB"/>
        </w:rPr>
        <w:lastRenderedPageBreak/>
        <w:t>E.</w:t>
      </w:r>
      <w:r>
        <w:rPr>
          <w:rFonts w:ascii="Times New Roman" w:hAnsi="Times New Roman" w:cs="Times New Roman"/>
          <w:b/>
          <w:bCs/>
          <w:color w:val="002060"/>
          <w:lang w:val="en-GB"/>
        </w:rPr>
        <w:tab/>
        <w:t>Calendar</w:t>
      </w:r>
    </w:p>
    <w:p w14:paraId="45583631" w14:textId="77777777" w:rsidR="00C60778" w:rsidRPr="00EF2669" w:rsidRDefault="00C60778" w:rsidP="003F2293">
      <w:pPr>
        <w:keepNext/>
        <w:spacing w:after="120" w:line="240" w:lineRule="atLeast"/>
        <w:ind w:left="709" w:hanging="284"/>
        <w:rPr>
          <w:rFonts w:ascii="Times New Roman" w:hAnsi="Times New Roman" w:cs="Times New Roman"/>
          <w:b/>
          <w:sz w:val="20"/>
          <w:szCs w:val="20"/>
          <w:lang w:val="en-GB"/>
        </w:rPr>
      </w:pPr>
      <w:bookmarkStart w:id="0" w:name="P0_0"/>
      <w:bookmarkEnd w:id="0"/>
      <w:r w:rsidRPr="00EF2669">
        <w:rPr>
          <w:rFonts w:ascii="Times New Roman" w:hAnsi="Times New Roman" w:cs="Times New Roman"/>
          <w:b/>
          <w:sz w:val="20"/>
          <w:szCs w:val="20"/>
          <w:lang w:val="en-GB"/>
        </w:rPr>
        <w:t>1.</w:t>
      </w:r>
      <w:r w:rsidRPr="00EF2669">
        <w:rPr>
          <w:rFonts w:ascii="Times New Roman" w:hAnsi="Times New Roman" w:cs="Times New Roman"/>
          <w:b/>
          <w:sz w:val="20"/>
          <w:szCs w:val="20"/>
          <w:lang w:val="en-GB"/>
        </w:rPr>
        <w:tab/>
        <w:t>Applications/information on nominated students must reach the receiving institution by:</w:t>
      </w:r>
    </w:p>
    <w:tbl>
      <w:tblPr>
        <w:tblW w:w="9719" w:type="dxa"/>
        <w:tblInd w:w="-2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28" w:type="dxa"/>
          <w:right w:w="28" w:type="dxa"/>
        </w:tblCellMar>
        <w:tblLook w:val="0000" w:firstRow="0" w:lastRow="0" w:firstColumn="0" w:lastColumn="0" w:noHBand="0" w:noVBand="0"/>
      </w:tblPr>
      <w:tblGrid>
        <w:gridCol w:w="2962"/>
        <w:gridCol w:w="3355"/>
        <w:gridCol w:w="3402"/>
      </w:tblGrid>
      <w:tr w:rsidR="00C60778" w14:paraId="35B845E9" w14:textId="77777777">
        <w:trPr>
          <w:cantSplit/>
          <w:trHeight w:val="20"/>
          <w:tblHeader/>
        </w:trPr>
        <w:tc>
          <w:tcPr>
            <w:tcW w:w="2962" w:type="dxa"/>
            <w:shd w:val="clear" w:color="auto" w:fill="003399"/>
            <w:vAlign w:val="center"/>
          </w:tcPr>
          <w:p w14:paraId="6423C85F" w14:textId="77777777" w:rsidR="00C60778" w:rsidRDefault="00C60778" w:rsidP="003F2293">
            <w:pPr>
              <w:keepNext/>
              <w:spacing w:after="0" w:line="240" w:lineRule="atLeast"/>
              <w:jc w:val="center"/>
              <w:rPr>
                <w:b/>
                <w:bCs/>
                <w:color w:val="FFFFFF"/>
                <w:sz w:val="20"/>
                <w:szCs w:val="20"/>
                <w:lang w:val="en-GB"/>
              </w:rPr>
            </w:pPr>
            <w:r>
              <w:rPr>
                <w:b/>
                <w:bCs/>
                <w:color w:val="FFFFFF"/>
                <w:sz w:val="20"/>
                <w:szCs w:val="20"/>
                <w:lang w:val="en-GB"/>
              </w:rPr>
              <w:t>Receiving institution</w:t>
            </w:r>
          </w:p>
        </w:tc>
        <w:tc>
          <w:tcPr>
            <w:tcW w:w="3355" w:type="dxa"/>
            <w:shd w:val="clear" w:color="auto" w:fill="003399"/>
            <w:vAlign w:val="center"/>
          </w:tcPr>
          <w:p w14:paraId="4BCAC4CB" w14:textId="77777777" w:rsidR="00C60778" w:rsidRDefault="00C60778" w:rsidP="003F2293">
            <w:pPr>
              <w:keepNext/>
              <w:spacing w:after="0" w:line="240" w:lineRule="atLeast"/>
              <w:jc w:val="center"/>
              <w:rPr>
                <w:b/>
                <w:bCs/>
                <w:color w:val="FFFFFF"/>
                <w:sz w:val="20"/>
                <w:szCs w:val="20"/>
                <w:lang w:val="en-GB"/>
              </w:rPr>
            </w:pPr>
            <w:r>
              <w:rPr>
                <w:b/>
                <w:bCs/>
                <w:color w:val="FFFFFF"/>
                <w:sz w:val="20"/>
                <w:szCs w:val="20"/>
                <w:lang w:val="en-GB"/>
              </w:rPr>
              <w:t>Autumn term</w:t>
            </w:r>
          </w:p>
          <w:p w14:paraId="3CEC893F" w14:textId="77777777" w:rsidR="00C60778" w:rsidRDefault="00C60778" w:rsidP="003F2293">
            <w:pPr>
              <w:keepNext/>
              <w:spacing w:after="0" w:line="240" w:lineRule="atLeast"/>
              <w:jc w:val="center"/>
              <w:rPr>
                <w:b/>
                <w:bCs/>
                <w:color w:val="FFFFFF"/>
                <w:sz w:val="20"/>
                <w:szCs w:val="20"/>
                <w:lang w:val="en-GB"/>
              </w:rPr>
            </w:pPr>
            <w:r>
              <w:rPr>
                <w:b/>
                <w:bCs/>
                <w:color w:val="FFFFFF"/>
                <w:sz w:val="16"/>
                <w:szCs w:val="16"/>
                <w:lang w:val="en-GB"/>
              </w:rPr>
              <w:t>[month]</w:t>
            </w:r>
          </w:p>
        </w:tc>
        <w:tc>
          <w:tcPr>
            <w:tcW w:w="3402" w:type="dxa"/>
            <w:shd w:val="clear" w:color="auto" w:fill="003399"/>
            <w:vAlign w:val="center"/>
          </w:tcPr>
          <w:p w14:paraId="595A0622" w14:textId="77777777" w:rsidR="00C60778" w:rsidRDefault="00C60778" w:rsidP="003F2293">
            <w:pPr>
              <w:keepNext/>
              <w:spacing w:after="0" w:line="240" w:lineRule="atLeast"/>
              <w:jc w:val="center"/>
              <w:rPr>
                <w:b/>
                <w:bCs/>
                <w:color w:val="FFFFFF"/>
                <w:sz w:val="20"/>
                <w:szCs w:val="20"/>
                <w:lang w:val="en-GB"/>
              </w:rPr>
            </w:pPr>
            <w:r>
              <w:rPr>
                <w:b/>
                <w:bCs/>
                <w:color w:val="FFFFFF"/>
                <w:sz w:val="20"/>
                <w:szCs w:val="20"/>
                <w:lang w:val="en-GB"/>
              </w:rPr>
              <w:t>Spring term</w:t>
            </w:r>
          </w:p>
          <w:p w14:paraId="6DAA34CB" w14:textId="77777777" w:rsidR="00C60778" w:rsidRDefault="00C60778" w:rsidP="003F2293">
            <w:pPr>
              <w:keepNext/>
              <w:spacing w:after="0" w:line="240" w:lineRule="atLeast"/>
              <w:jc w:val="center"/>
              <w:rPr>
                <w:b/>
                <w:bCs/>
                <w:color w:val="FFFFFF"/>
                <w:sz w:val="20"/>
                <w:szCs w:val="20"/>
                <w:lang w:val="en-GB"/>
              </w:rPr>
            </w:pPr>
            <w:r>
              <w:rPr>
                <w:b/>
                <w:bCs/>
                <w:color w:val="FFFFFF"/>
                <w:sz w:val="16"/>
                <w:szCs w:val="16"/>
                <w:lang w:val="en-GB"/>
              </w:rPr>
              <w:t>[month]</w:t>
            </w:r>
          </w:p>
        </w:tc>
      </w:tr>
      <w:tr w:rsidR="00C60778" w14:paraId="6EF3EDD7" w14:textId="77777777">
        <w:trPr>
          <w:cantSplit/>
          <w:trHeight w:val="20"/>
        </w:trPr>
        <w:tc>
          <w:tcPr>
            <w:tcW w:w="2962" w:type="dxa"/>
            <w:vAlign w:val="center"/>
          </w:tcPr>
          <w:p w14:paraId="795EC05A" w14:textId="77777777" w:rsidR="00C60778" w:rsidRPr="00571A4E" w:rsidRDefault="00C60778">
            <w:pPr>
              <w:spacing w:after="0" w:line="240" w:lineRule="atLeast"/>
              <w:jc w:val="center"/>
              <w:rPr>
                <w:rFonts w:ascii="Times New Roman" w:hAnsi="Times New Roman" w:cs="Times New Roman"/>
                <w:sz w:val="20"/>
                <w:szCs w:val="20"/>
                <w:lang w:val="en-GB"/>
              </w:rPr>
            </w:pPr>
          </w:p>
        </w:tc>
        <w:tc>
          <w:tcPr>
            <w:tcW w:w="3355" w:type="dxa"/>
            <w:vAlign w:val="center"/>
          </w:tcPr>
          <w:p w14:paraId="43062C30" w14:textId="77777777" w:rsidR="00C60778" w:rsidRPr="009E4325" w:rsidRDefault="00C60778">
            <w:pPr>
              <w:spacing w:after="0" w:line="240" w:lineRule="atLeast"/>
              <w:jc w:val="center"/>
              <w:rPr>
                <w:sz w:val="20"/>
                <w:szCs w:val="20"/>
                <w:lang w:val="en-GB"/>
              </w:rPr>
            </w:pPr>
          </w:p>
        </w:tc>
        <w:tc>
          <w:tcPr>
            <w:tcW w:w="3402" w:type="dxa"/>
            <w:vAlign w:val="center"/>
          </w:tcPr>
          <w:p w14:paraId="5EDA1211" w14:textId="77777777" w:rsidR="00C60778" w:rsidRPr="009E4325" w:rsidRDefault="00C60778">
            <w:pPr>
              <w:spacing w:after="0" w:line="240" w:lineRule="atLeast"/>
              <w:jc w:val="center"/>
              <w:rPr>
                <w:sz w:val="20"/>
                <w:szCs w:val="20"/>
                <w:lang w:val="en-GB"/>
              </w:rPr>
            </w:pPr>
          </w:p>
        </w:tc>
      </w:tr>
      <w:tr w:rsidR="003F2293" w14:paraId="6B9AE227" w14:textId="77777777">
        <w:trPr>
          <w:cantSplit/>
          <w:trHeight w:val="20"/>
        </w:trPr>
        <w:tc>
          <w:tcPr>
            <w:tcW w:w="2962" w:type="dxa"/>
            <w:vAlign w:val="center"/>
          </w:tcPr>
          <w:p w14:paraId="1EF83EE1" w14:textId="77777777" w:rsidR="003F2293" w:rsidRDefault="003F2293">
            <w:pPr>
              <w:spacing w:after="0" w:line="240" w:lineRule="atLeast"/>
              <w:jc w:val="center"/>
              <w:rPr>
                <w:sz w:val="20"/>
                <w:szCs w:val="20"/>
                <w:lang w:val="en-GB"/>
              </w:rPr>
            </w:pPr>
          </w:p>
        </w:tc>
        <w:tc>
          <w:tcPr>
            <w:tcW w:w="3355" w:type="dxa"/>
            <w:vAlign w:val="center"/>
          </w:tcPr>
          <w:p w14:paraId="3490F543" w14:textId="77777777" w:rsidR="003F2293" w:rsidRPr="009E4325" w:rsidRDefault="003F2293">
            <w:pPr>
              <w:spacing w:after="0" w:line="240" w:lineRule="atLeast"/>
              <w:jc w:val="center"/>
              <w:rPr>
                <w:sz w:val="20"/>
                <w:szCs w:val="20"/>
                <w:lang w:val="en-GB"/>
              </w:rPr>
            </w:pPr>
          </w:p>
        </w:tc>
        <w:tc>
          <w:tcPr>
            <w:tcW w:w="3402" w:type="dxa"/>
            <w:vAlign w:val="center"/>
          </w:tcPr>
          <w:p w14:paraId="381DD5AB" w14:textId="77777777" w:rsidR="003F2293" w:rsidRDefault="003F2293">
            <w:pPr>
              <w:spacing w:after="0" w:line="240" w:lineRule="atLeast"/>
              <w:jc w:val="center"/>
              <w:rPr>
                <w:sz w:val="20"/>
                <w:szCs w:val="20"/>
                <w:lang w:val="en-GB"/>
              </w:rPr>
            </w:pPr>
          </w:p>
        </w:tc>
      </w:tr>
    </w:tbl>
    <w:p w14:paraId="2FE2D4A0" w14:textId="77777777" w:rsidR="00C60778" w:rsidRDefault="00C60778">
      <w:pPr>
        <w:spacing w:after="0" w:line="240" w:lineRule="atLeast"/>
        <w:ind w:left="284" w:hanging="284"/>
        <w:rPr>
          <w:rFonts w:ascii="Times New Roman" w:hAnsi="Times New Roman" w:cs="Times New Roman"/>
          <w:sz w:val="20"/>
          <w:szCs w:val="20"/>
          <w:lang w:val="en-GB"/>
        </w:rPr>
      </w:pPr>
    </w:p>
    <w:p w14:paraId="2C03CBAD" w14:textId="77777777" w:rsidR="00C60778" w:rsidRPr="00215734" w:rsidRDefault="00C60778">
      <w:pPr>
        <w:spacing w:after="120" w:line="240" w:lineRule="atLeast"/>
        <w:ind w:left="709" w:hanging="284"/>
        <w:rPr>
          <w:rFonts w:ascii="Times New Roman" w:hAnsi="Times New Roman" w:cs="Times New Roman"/>
          <w:b/>
          <w:bCs/>
          <w:color w:val="FF0000"/>
          <w:sz w:val="20"/>
          <w:szCs w:val="20"/>
        </w:rPr>
      </w:pPr>
      <w:r>
        <w:rPr>
          <w:rFonts w:ascii="Times New Roman" w:hAnsi="Times New Roman" w:cs="Times New Roman"/>
          <w:b/>
          <w:bCs/>
          <w:sz w:val="20"/>
          <w:szCs w:val="20"/>
          <w:lang w:val="en-GB"/>
        </w:rPr>
        <w:t>2.</w:t>
      </w:r>
      <w:r>
        <w:rPr>
          <w:rFonts w:ascii="Times New Roman" w:hAnsi="Times New Roman" w:cs="Times New Roman"/>
          <w:b/>
          <w:bCs/>
          <w:sz w:val="20"/>
          <w:szCs w:val="20"/>
          <w:lang w:val="en-GB"/>
        </w:rPr>
        <w:tab/>
        <w:t xml:space="preserve">The receiving institution will send its decision within </w:t>
      </w:r>
      <w:r w:rsidR="00215734">
        <w:rPr>
          <w:rFonts w:ascii="Times New Roman" w:hAnsi="Times New Roman" w:cs="Times New Roman"/>
          <w:b/>
          <w:bCs/>
          <w:sz w:val="20"/>
          <w:szCs w:val="20"/>
          <w:lang w:val="en-GB"/>
        </w:rPr>
        <w:t>3</w:t>
      </w:r>
      <w:r>
        <w:rPr>
          <w:rFonts w:ascii="Times New Roman" w:hAnsi="Times New Roman" w:cs="Times New Roman"/>
          <w:b/>
          <w:bCs/>
          <w:sz w:val="20"/>
          <w:szCs w:val="20"/>
          <w:lang w:val="en-GB"/>
        </w:rPr>
        <w:t xml:space="preserve"> weeks.</w:t>
      </w:r>
      <w:r w:rsidR="00194C0B">
        <w:rPr>
          <w:rFonts w:ascii="Times New Roman" w:hAnsi="Times New Roman" w:cs="Times New Roman"/>
          <w:b/>
          <w:bCs/>
          <w:sz w:val="20"/>
          <w:szCs w:val="20"/>
          <w:lang w:val="en-GB"/>
        </w:rPr>
        <w:t xml:space="preserve"> </w:t>
      </w:r>
    </w:p>
    <w:p w14:paraId="28A9859D" w14:textId="77777777" w:rsidR="00C60778" w:rsidRDefault="00C60778">
      <w:pPr>
        <w:spacing w:after="120" w:line="240" w:lineRule="atLeast"/>
        <w:ind w:left="709" w:hanging="284"/>
        <w:jc w:val="both"/>
        <w:rPr>
          <w:rFonts w:ascii="Times New Roman" w:hAnsi="Times New Roman" w:cs="Times New Roman"/>
          <w:i/>
          <w:iCs/>
          <w:sz w:val="20"/>
          <w:szCs w:val="20"/>
          <w:lang w:val="en-GB"/>
        </w:rPr>
      </w:pPr>
      <w:r>
        <w:rPr>
          <w:rFonts w:ascii="Times New Roman" w:hAnsi="Times New Roman" w:cs="Times New Roman"/>
          <w:b/>
          <w:bCs/>
          <w:sz w:val="20"/>
          <w:szCs w:val="20"/>
          <w:lang w:val="en-GB"/>
        </w:rPr>
        <w:t>3.</w:t>
      </w:r>
      <w:r>
        <w:rPr>
          <w:rFonts w:ascii="Times New Roman" w:hAnsi="Times New Roman" w:cs="Times New Roman"/>
          <w:b/>
          <w:bCs/>
          <w:sz w:val="20"/>
          <w:szCs w:val="20"/>
          <w:lang w:val="en-GB"/>
        </w:rPr>
        <w:tab/>
        <w:t>A Transcript of Records will be issued by the receiving institution no later than 12 weeks after the assessment period has finished at the receiving HEI.</w:t>
      </w:r>
    </w:p>
    <w:p w14:paraId="0A77A2BE" w14:textId="77777777" w:rsidR="00C60778" w:rsidRDefault="00C60778">
      <w:pPr>
        <w:spacing w:after="120" w:line="240" w:lineRule="atLeast"/>
        <w:ind w:left="709" w:hanging="284"/>
        <w:rPr>
          <w:rFonts w:ascii="Times New Roman" w:hAnsi="Times New Roman" w:cs="Times New Roman"/>
          <w:b/>
          <w:bCs/>
          <w:sz w:val="20"/>
          <w:szCs w:val="20"/>
          <w:lang w:val="en-GB"/>
        </w:rPr>
      </w:pPr>
      <w:r>
        <w:rPr>
          <w:rFonts w:ascii="Times New Roman" w:hAnsi="Times New Roman" w:cs="Times New Roman"/>
          <w:b/>
          <w:bCs/>
          <w:sz w:val="20"/>
          <w:szCs w:val="20"/>
          <w:lang w:val="en-GB"/>
        </w:rPr>
        <w:t>4.</w:t>
      </w:r>
      <w:r>
        <w:rPr>
          <w:rFonts w:ascii="Times New Roman" w:hAnsi="Times New Roman" w:cs="Times New Roman"/>
          <w:b/>
          <w:bCs/>
          <w:sz w:val="20"/>
          <w:szCs w:val="20"/>
          <w:lang w:val="en-GB"/>
        </w:rPr>
        <w:tab/>
        <w:t xml:space="preserve">Termination of the agreement </w:t>
      </w:r>
    </w:p>
    <w:p w14:paraId="2AAB0A2C" w14:textId="77777777" w:rsidR="0016680E" w:rsidRPr="002A0D3B" w:rsidRDefault="0016680E" w:rsidP="002A0D3B">
      <w:pPr>
        <w:ind w:left="708"/>
        <w:jc w:val="both"/>
        <w:rPr>
          <w:rFonts w:ascii="Times New Roman" w:hAnsi="Times New Roman" w:cs="Times New Roman"/>
          <w:sz w:val="20"/>
        </w:rPr>
      </w:pPr>
      <w:r w:rsidRPr="002A0D3B">
        <w:rPr>
          <w:rFonts w:ascii="Times New Roman" w:hAnsi="Times New Roman" w:cs="Times New Roman"/>
          <w:sz w:val="20"/>
        </w:rPr>
        <w:t>This Collaboration Agreement may be terminated on the following grounds:</w:t>
      </w:r>
    </w:p>
    <w:p w14:paraId="7EB207D5" w14:textId="77777777" w:rsidR="0016680E" w:rsidRPr="002A0D3B" w:rsidRDefault="0016680E" w:rsidP="002A0D3B">
      <w:pPr>
        <w:numPr>
          <w:ilvl w:val="0"/>
          <w:numId w:val="30"/>
        </w:numPr>
        <w:tabs>
          <w:tab w:val="clear" w:pos="720"/>
          <w:tab w:val="num" w:pos="1428"/>
          <w:tab w:val="left" w:pos="2127"/>
          <w:tab w:val="left" w:pos="2836"/>
          <w:tab w:val="left" w:pos="3545"/>
          <w:tab w:val="left" w:pos="4254"/>
          <w:tab w:val="left" w:pos="4963"/>
          <w:tab w:val="left" w:pos="5672"/>
          <w:tab w:val="left" w:pos="6381"/>
          <w:tab w:val="left" w:pos="7090"/>
          <w:tab w:val="left" w:pos="7799"/>
        </w:tabs>
        <w:spacing w:after="0" w:line="240" w:lineRule="auto"/>
        <w:ind w:left="1428"/>
        <w:jc w:val="both"/>
        <w:rPr>
          <w:rFonts w:ascii="Times New Roman" w:hAnsi="Times New Roman" w:cs="Times New Roman"/>
          <w:sz w:val="20"/>
        </w:rPr>
      </w:pPr>
      <w:r w:rsidRPr="002A0D3B">
        <w:rPr>
          <w:rFonts w:ascii="Times New Roman" w:hAnsi="Times New Roman" w:cs="Times New Roman"/>
          <w:sz w:val="20"/>
        </w:rPr>
        <w:t>End of the stipulated period of validity.</w:t>
      </w:r>
    </w:p>
    <w:p w14:paraId="0EE36C05" w14:textId="77777777" w:rsidR="0016680E" w:rsidRPr="002A0D3B" w:rsidRDefault="0016680E" w:rsidP="002A0D3B">
      <w:pPr>
        <w:numPr>
          <w:ilvl w:val="0"/>
          <w:numId w:val="30"/>
        </w:numPr>
        <w:tabs>
          <w:tab w:val="clear" w:pos="720"/>
          <w:tab w:val="num" w:pos="1428"/>
          <w:tab w:val="left" w:pos="2127"/>
          <w:tab w:val="left" w:pos="2836"/>
          <w:tab w:val="left" w:pos="3545"/>
          <w:tab w:val="left" w:pos="4254"/>
          <w:tab w:val="left" w:pos="4963"/>
          <w:tab w:val="left" w:pos="5672"/>
          <w:tab w:val="left" w:pos="6381"/>
          <w:tab w:val="left" w:pos="7090"/>
          <w:tab w:val="left" w:pos="7799"/>
        </w:tabs>
        <w:spacing w:before="120" w:after="0" w:line="240" w:lineRule="auto"/>
        <w:ind w:left="1422" w:hanging="357"/>
        <w:jc w:val="both"/>
        <w:rPr>
          <w:rFonts w:ascii="Times New Roman" w:hAnsi="Times New Roman" w:cs="Times New Roman"/>
          <w:sz w:val="20"/>
        </w:rPr>
      </w:pPr>
      <w:r w:rsidRPr="002A0D3B">
        <w:rPr>
          <w:rFonts w:ascii="Times New Roman" w:hAnsi="Times New Roman" w:cs="Times New Roman"/>
          <w:sz w:val="20"/>
        </w:rPr>
        <w:t>Mutual agreement between the parties.</w:t>
      </w:r>
    </w:p>
    <w:p w14:paraId="45B3B62F" w14:textId="77777777" w:rsidR="0016680E" w:rsidRPr="002A0D3B" w:rsidRDefault="0016680E" w:rsidP="002A0D3B">
      <w:pPr>
        <w:numPr>
          <w:ilvl w:val="0"/>
          <w:numId w:val="30"/>
        </w:numPr>
        <w:tabs>
          <w:tab w:val="clear" w:pos="720"/>
          <w:tab w:val="num" w:pos="1428"/>
          <w:tab w:val="left" w:pos="2127"/>
          <w:tab w:val="left" w:pos="2836"/>
          <w:tab w:val="left" w:pos="3545"/>
          <w:tab w:val="left" w:pos="4254"/>
          <w:tab w:val="left" w:pos="4963"/>
          <w:tab w:val="left" w:pos="5672"/>
          <w:tab w:val="left" w:pos="6381"/>
          <w:tab w:val="left" w:pos="7090"/>
          <w:tab w:val="left" w:pos="7799"/>
        </w:tabs>
        <w:spacing w:before="120" w:after="0" w:line="240" w:lineRule="auto"/>
        <w:ind w:left="1422" w:hanging="357"/>
        <w:jc w:val="both"/>
        <w:rPr>
          <w:rFonts w:ascii="Times New Roman" w:hAnsi="Times New Roman" w:cs="Times New Roman"/>
          <w:sz w:val="20"/>
        </w:rPr>
      </w:pPr>
      <w:r w:rsidRPr="002A0D3B">
        <w:rPr>
          <w:rFonts w:ascii="Times New Roman" w:hAnsi="Times New Roman" w:cs="Times New Roman"/>
          <w:sz w:val="20"/>
        </w:rPr>
        <w:t>Written notice of termination with 6 months in advance, provided the termination shall not become effective until the end of the stay of the students enrolled in both institutions on the date of notification.</w:t>
      </w:r>
    </w:p>
    <w:p w14:paraId="1A611606" w14:textId="77777777" w:rsidR="00F01240" w:rsidRDefault="00F01240" w:rsidP="00F01240">
      <w:pPr>
        <w:keepNext/>
        <w:keepLines/>
        <w:tabs>
          <w:tab w:val="left" w:pos="426"/>
        </w:tabs>
        <w:spacing w:after="0" w:line="240" w:lineRule="atLeast"/>
        <w:rPr>
          <w:rFonts w:ascii="Times New Roman" w:hAnsi="Times New Roman" w:cs="Times New Roman"/>
          <w:b/>
          <w:bCs/>
          <w:color w:val="002060"/>
          <w:lang w:eastAsia="en-GB"/>
        </w:rPr>
      </w:pPr>
    </w:p>
    <w:p w14:paraId="19969BB4" w14:textId="77777777" w:rsidR="00C60778" w:rsidRDefault="00C60778">
      <w:pPr>
        <w:keepNext/>
        <w:keepLines/>
        <w:tabs>
          <w:tab w:val="left" w:pos="426"/>
        </w:tabs>
        <w:spacing w:after="240" w:line="240" w:lineRule="atLeast"/>
        <w:rPr>
          <w:rFonts w:ascii="Times New Roman" w:hAnsi="Times New Roman" w:cs="Times New Roman"/>
          <w:b/>
          <w:bCs/>
          <w:color w:val="002060"/>
          <w:lang w:val="en-GB"/>
        </w:rPr>
      </w:pPr>
      <w:r>
        <w:rPr>
          <w:rFonts w:ascii="Times New Roman" w:hAnsi="Times New Roman" w:cs="Times New Roman"/>
          <w:b/>
          <w:bCs/>
          <w:color w:val="002060"/>
          <w:lang w:eastAsia="en-GB"/>
        </w:rPr>
        <w:t>F.</w:t>
      </w:r>
      <w:r>
        <w:rPr>
          <w:rFonts w:ascii="Times New Roman" w:hAnsi="Times New Roman" w:cs="Times New Roman"/>
          <w:b/>
          <w:bCs/>
          <w:color w:val="002060"/>
          <w:lang w:eastAsia="en-GB"/>
        </w:rPr>
        <w:tab/>
        <w:t>Information</w:t>
      </w:r>
    </w:p>
    <w:p w14:paraId="41E012B8" w14:textId="77777777" w:rsidR="00C60778" w:rsidRDefault="00C60778">
      <w:pPr>
        <w:pStyle w:val="ListParagraph"/>
        <w:keepNext/>
        <w:keepLines/>
        <w:widowControl w:val="0"/>
        <w:tabs>
          <w:tab w:val="left" w:pos="-360"/>
        </w:tabs>
        <w:spacing w:after="120" w:line="240" w:lineRule="atLeast"/>
        <w:ind w:left="709" w:hanging="284"/>
        <w:jc w:val="both"/>
        <w:rPr>
          <w:rFonts w:ascii="Times New Roman" w:hAnsi="Times New Roman" w:cs="Times New Roman"/>
          <w:b/>
          <w:bCs/>
          <w:color w:val="002060"/>
          <w:sz w:val="20"/>
          <w:szCs w:val="20"/>
          <w:u w:val="single"/>
          <w:lang w:eastAsia="en-GB"/>
        </w:rPr>
      </w:pPr>
      <w:r>
        <w:rPr>
          <w:rFonts w:ascii="Times New Roman" w:hAnsi="Times New Roman" w:cs="Times New Roman"/>
          <w:b/>
          <w:bCs/>
          <w:color w:val="002060"/>
          <w:sz w:val="20"/>
          <w:szCs w:val="20"/>
          <w:u w:val="single"/>
          <w:lang w:eastAsia="en-GB"/>
        </w:rPr>
        <w:t>1.</w:t>
      </w:r>
      <w:r>
        <w:rPr>
          <w:rFonts w:ascii="Times New Roman" w:hAnsi="Times New Roman" w:cs="Times New Roman"/>
          <w:b/>
          <w:bCs/>
          <w:color w:val="002060"/>
          <w:sz w:val="20"/>
          <w:szCs w:val="20"/>
          <w:u w:val="single"/>
          <w:lang w:eastAsia="en-GB"/>
        </w:rPr>
        <w:tab/>
        <w:t>Grading systems of the institutions</w:t>
      </w:r>
    </w:p>
    <w:p w14:paraId="4C3AFDE0" w14:textId="77777777" w:rsidR="002A08F4" w:rsidRPr="00571A4E" w:rsidRDefault="00571A4E" w:rsidP="002A08F4">
      <w:pPr>
        <w:autoSpaceDE w:val="0"/>
        <w:autoSpaceDN w:val="0"/>
        <w:adjustRightInd w:val="0"/>
        <w:spacing w:after="120" w:line="240" w:lineRule="atLeast"/>
        <w:ind w:left="709"/>
        <w:jc w:val="both"/>
        <w:rPr>
          <w:rFonts w:ascii="Times New Roman" w:hAnsi="Times New Roman" w:cs="Times New Roman"/>
          <w:sz w:val="20"/>
          <w:szCs w:val="20"/>
        </w:rPr>
      </w:pPr>
      <w:r>
        <w:rPr>
          <w:rFonts w:ascii="Times New Roman" w:hAnsi="Times New Roman" w:cs="Times New Roman"/>
        </w:rPr>
        <w:t>&lt;</w:t>
      </w:r>
      <w:proofErr w:type="gramStart"/>
      <w:r>
        <w:rPr>
          <w:rFonts w:ascii="Times New Roman" w:hAnsi="Times New Roman" w:cs="Times New Roman"/>
        </w:rPr>
        <w:t>enter</w:t>
      </w:r>
      <w:proofErr w:type="gramEnd"/>
      <w:r>
        <w:rPr>
          <w:rFonts w:ascii="Times New Roman" w:hAnsi="Times New Roman" w:cs="Times New Roman"/>
        </w:rPr>
        <w:t xml:space="preserve"> the link to explanations&gt;</w:t>
      </w:r>
    </w:p>
    <w:p w14:paraId="0E2A5CD6" w14:textId="77777777" w:rsidR="00131DA2" w:rsidRDefault="00131DA2" w:rsidP="00131DA2">
      <w:pPr>
        <w:pStyle w:val="ListParagraph"/>
        <w:keepNext/>
        <w:keepLines/>
        <w:widowControl w:val="0"/>
        <w:tabs>
          <w:tab w:val="left" w:pos="-360"/>
        </w:tabs>
        <w:spacing w:after="120" w:line="240" w:lineRule="atLeast"/>
        <w:ind w:left="709" w:hanging="284"/>
        <w:jc w:val="both"/>
        <w:rPr>
          <w:rFonts w:ascii="Times New Roman" w:hAnsi="Times New Roman" w:cs="Times New Roman"/>
          <w:b/>
          <w:bCs/>
          <w:color w:val="002060"/>
          <w:sz w:val="20"/>
          <w:szCs w:val="20"/>
          <w:u w:val="single"/>
          <w:lang w:eastAsia="en-GB"/>
        </w:rPr>
      </w:pPr>
      <w:r>
        <w:rPr>
          <w:rFonts w:ascii="Times New Roman" w:hAnsi="Times New Roman" w:cs="Times New Roman"/>
          <w:b/>
          <w:bCs/>
          <w:color w:val="002060"/>
          <w:sz w:val="20"/>
          <w:szCs w:val="20"/>
          <w:u w:val="single"/>
          <w:lang w:eastAsia="en-GB"/>
        </w:rPr>
        <w:t>2.</w:t>
      </w:r>
      <w:r>
        <w:rPr>
          <w:rFonts w:ascii="Times New Roman" w:hAnsi="Times New Roman" w:cs="Times New Roman"/>
          <w:b/>
          <w:bCs/>
          <w:color w:val="002060"/>
          <w:sz w:val="20"/>
          <w:szCs w:val="20"/>
          <w:u w:val="single"/>
          <w:lang w:eastAsia="en-GB"/>
        </w:rPr>
        <w:tab/>
        <w:t>Sociocultural contents</w:t>
      </w:r>
    </w:p>
    <w:p w14:paraId="0A3824C9" w14:textId="77777777" w:rsidR="003F2293" w:rsidRDefault="00571A4E" w:rsidP="003F2293">
      <w:pPr>
        <w:autoSpaceDE w:val="0"/>
        <w:autoSpaceDN w:val="0"/>
        <w:adjustRightInd w:val="0"/>
        <w:spacing w:after="120" w:line="240" w:lineRule="atLeast"/>
        <w:ind w:left="709"/>
        <w:jc w:val="both"/>
        <w:rPr>
          <w:rFonts w:ascii="Times New Roman" w:hAnsi="Times New Roman" w:cs="Times New Roman"/>
          <w:sz w:val="20"/>
        </w:rPr>
      </w:pPr>
      <w:r>
        <w:rPr>
          <w:rFonts w:ascii="Times New Roman" w:hAnsi="Times New Roman" w:cs="Times New Roman"/>
          <w:sz w:val="20"/>
        </w:rPr>
        <w:t>&lt;</w:t>
      </w:r>
      <w:r w:rsidR="003F2293" w:rsidRPr="00BA7106">
        <w:rPr>
          <w:rFonts w:ascii="Times New Roman" w:hAnsi="Times New Roman" w:cs="Times New Roman"/>
          <w:sz w:val="20"/>
        </w:rPr>
        <w:t xml:space="preserve">The receiving institution will provide a </w:t>
      </w:r>
      <w:r w:rsidR="003F2293">
        <w:rPr>
          <w:rFonts w:ascii="Times New Roman" w:hAnsi="Times New Roman" w:cs="Times New Roman"/>
          <w:sz w:val="20"/>
        </w:rPr>
        <w:t>set of services</w:t>
      </w:r>
      <w:r w:rsidR="003F2293" w:rsidRPr="00BA7106">
        <w:rPr>
          <w:rFonts w:ascii="Times New Roman" w:hAnsi="Times New Roman" w:cs="Times New Roman"/>
          <w:sz w:val="20"/>
        </w:rPr>
        <w:t xml:space="preserve"> </w:t>
      </w:r>
      <w:r w:rsidR="003F2293">
        <w:rPr>
          <w:rFonts w:ascii="Times New Roman" w:hAnsi="Times New Roman" w:cs="Times New Roman"/>
          <w:sz w:val="20"/>
        </w:rPr>
        <w:t xml:space="preserve">and tools accomplishing the minimum requirements from the </w:t>
      </w:r>
      <w:proofErr w:type="spellStart"/>
      <w:r w:rsidR="003F2293">
        <w:rPr>
          <w:rFonts w:ascii="Times New Roman" w:hAnsi="Times New Roman" w:cs="Times New Roman"/>
          <w:sz w:val="20"/>
        </w:rPr>
        <w:t>UBICamp</w:t>
      </w:r>
      <w:proofErr w:type="spellEnd"/>
      <w:r w:rsidR="003F2293">
        <w:rPr>
          <w:rFonts w:ascii="Times New Roman" w:hAnsi="Times New Roman" w:cs="Times New Roman"/>
          <w:sz w:val="20"/>
        </w:rPr>
        <w:t xml:space="preserve"> framework</w:t>
      </w:r>
      <w:r w:rsidR="003F2293" w:rsidRPr="00BA7106">
        <w:rPr>
          <w:rFonts w:ascii="Times New Roman" w:hAnsi="Times New Roman" w:cs="Times New Roman"/>
          <w:sz w:val="20"/>
        </w:rPr>
        <w:t>.</w:t>
      </w:r>
    </w:p>
    <w:p w14:paraId="26E7D87C" w14:textId="77777777" w:rsidR="003F2293" w:rsidRPr="002A08F4" w:rsidRDefault="003F2293" w:rsidP="003F2293">
      <w:pPr>
        <w:autoSpaceDE w:val="0"/>
        <w:autoSpaceDN w:val="0"/>
        <w:adjustRightInd w:val="0"/>
        <w:spacing w:after="120" w:line="240" w:lineRule="atLeast"/>
        <w:ind w:left="709"/>
        <w:jc w:val="both"/>
        <w:rPr>
          <w:rFonts w:ascii="Times New Roman" w:hAnsi="Times New Roman" w:cs="Times New Roman"/>
          <w:b/>
          <w:color w:val="FF0000"/>
          <w:sz w:val="20"/>
          <w:szCs w:val="20"/>
        </w:rPr>
      </w:pPr>
      <w:r w:rsidRPr="00BA7106">
        <w:rPr>
          <w:rFonts w:ascii="Times New Roman" w:hAnsi="Times New Roman" w:cs="Times New Roman"/>
          <w:sz w:val="20"/>
        </w:rPr>
        <w:t xml:space="preserve">At the end of the Virtual Mobility period, the receiving institution will </w:t>
      </w:r>
      <w:r>
        <w:rPr>
          <w:rFonts w:ascii="Times New Roman" w:hAnsi="Times New Roman" w:cs="Times New Roman"/>
          <w:sz w:val="20"/>
        </w:rPr>
        <w:t>have to undertake a</w:t>
      </w:r>
      <w:r w:rsidRPr="00794D84">
        <w:rPr>
          <w:rFonts w:ascii="Times New Roman" w:hAnsi="Times New Roman" w:cs="Times New Roman"/>
          <w:sz w:val="20"/>
        </w:rPr>
        <w:t xml:space="preserve"> </w:t>
      </w:r>
      <w:r>
        <w:rPr>
          <w:rFonts w:ascii="Times New Roman" w:hAnsi="Times New Roman" w:cs="Times New Roman"/>
          <w:sz w:val="20"/>
        </w:rPr>
        <w:t>non-academic</w:t>
      </w:r>
      <w:r w:rsidRPr="00794D84">
        <w:rPr>
          <w:rFonts w:ascii="Times New Roman" w:hAnsi="Times New Roman" w:cs="Times New Roman"/>
          <w:sz w:val="20"/>
        </w:rPr>
        <w:t xml:space="preserve"> assessment on the socio-cultural knowledge acquired by the students, and will send this assessment report to the sending institution, together with the transcript of records</w:t>
      </w:r>
      <w:proofErr w:type="gramStart"/>
      <w:r>
        <w:rPr>
          <w:rFonts w:ascii="Times New Roman" w:hAnsi="Times New Roman" w:cs="Times New Roman"/>
          <w:sz w:val="20"/>
        </w:rPr>
        <w:t>.</w:t>
      </w:r>
      <w:r w:rsidR="00CC15B6">
        <w:rPr>
          <w:rFonts w:ascii="Times New Roman" w:hAnsi="Times New Roman" w:cs="Times New Roman"/>
          <w:sz w:val="20"/>
        </w:rPr>
        <w:t>&gt;</w:t>
      </w:r>
      <w:proofErr w:type="gramEnd"/>
    </w:p>
    <w:p w14:paraId="2768DFFF" w14:textId="77777777" w:rsidR="00C60778" w:rsidRDefault="00C60778">
      <w:pPr>
        <w:keepNext/>
        <w:keepLines/>
        <w:tabs>
          <w:tab w:val="left" w:pos="426"/>
        </w:tabs>
        <w:spacing w:after="240" w:line="240" w:lineRule="atLeast"/>
        <w:rPr>
          <w:rFonts w:ascii="Times New Roman" w:hAnsi="Times New Roman" w:cs="Times New Roman"/>
          <w:b/>
          <w:bCs/>
          <w:color w:val="002060"/>
          <w:lang w:val="en-GB"/>
        </w:rPr>
      </w:pPr>
      <w:r>
        <w:rPr>
          <w:rFonts w:ascii="Times New Roman" w:hAnsi="Times New Roman" w:cs="Times New Roman"/>
          <w:b/>
          <w:bCs/>
          <w:color w:val="002060"/>
          <w:lang w:val="en-GB"/>
        </w:rPr>
        <w:t>G.</w:t>
      </w:r>
      <w:r>
        <w:rPr>
          <w:rFonts w:ascii="Times New Roman" w:hAnsi="Times New Roman" w:cs="Times New Roman"/>
          <w:b/>
          <w:bCs/>
          <w:color w:val="002060"/>
          <w:lang w:val="en-GB"/>
        </w:rPr>
        <w:tab/>
      </w:r>
      <w:r>
        <w:rPr>
          <w:rFonts w:ascii="Times New Roman" w:hAnsi="Times New Roman" w:cs="Times New Roman"/>
          <w:b/>
          <w:bCs/>
          <w:color w:val="002060"/>
          <w:sz w:val="20"/>
          <w:szCs w:val="20"/>
        </w:rPr>
        <w:t>SIGNATURES OF THE INSTITUTIONS (legal representatives)</w:t>
      </w:r>
    </w:p>
    <w:tbl>
      <w:tblPr>
        <w:tblW w:w="9559" w:type="dxa"/>
        <w:tblInd w:w="-2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28" w:type="dxa"/>
          <w:right w:w="28" w:type="dxa"/>
        </w:tblCellMar>
        <w:tblLook w:val="0000" w:firstRow="0" w:lastRow="0" w:firstColumn="0" w:lastColumn="0" w:noHBand="0" w:noVBand="0"/>
      </w:tblPr>
      <w:tblGrid>
        <w:gridCol w:w="1479"/>
        <w:gridCol w:w="3261"/>
        <w:gridCol w:w="1275"/>
        <w:gridCol w:w="3544"/>
      </w:tblGrid>
      <w:tr w:rsidR="00C60778" w14:paraId="5DD8C7A7" w14:textId="77777777">
        <w:trPr>
          <w:trHeight w:val="20"/>
          <w:tblHeader/>
        </w:trPr>
        <w:tc>
          <w:tcPr>
            <w:tcW w:w="1479" w:type="dxa"/>
            <w:shd w:val="clear" w:color="auto" w:fill="003399"/>
            <w:vAlign w:val="center"/>
          </w:tcPr>
          <w:p w14:paraId="7D65F008" w14:textId="77777777" w:rsidR="00C60778" w:rsidRDefault="00C60778">
            <w:pPr>
              <w:spacing w:after="0" w:line="240" w:lineRule="atLeast"/>
              <w:jc w:val="center"/>
              <w:rPr>
                <w:b/>
                <w:bCs/>
                <w:color w:val="FFFFFF"/>
                <w:sz w:val="20"/>
                <w:szCs w:val="20"/>
                <w:lang w:val="en-GB"/>
              </w:rPr>
            </w:pPr>
            <w:r>
              <w:rPr>
                <w:b/>
                <w:bCs/>
                <w:color w:val="FFFFFF"/>
                <w:sz w:val="20"/>
                <w:szCs w:val="20"/>
                <w:lang w:val="en-GB"/>
              </w:rPr>
              <w:t>Institution</w:t>
            </w:r>
          </w:p>
        </w:tc>
        <w:tc>
          <w:tcPr>
            <w:tcW w:w="3261" w:type="dxa"/>
            <w:shd w:val="clear" w:color="auto" w:fill="003399"/>
            <w:vAlign w:val="center"/>
          </w:tcPr>
          <w:p w14:paraId="4AB65E2A" w14:textId="77777777" w:rsidR="00C60778" w:rsidRDefault="00C60778">
            <w:pPr>
              <w:spacing w:after="0" w:line="240" w:lineRule="atLeast"/>
              <w:jc w:val="center"/>
              <w:rPr>
                <w:b/>
                <w:bCs/>
                <w:color w:val="FFFFFF"/>
                <w:sz w:val="20"/>
                <w:szCs w:val="20"/>
                <w:lang w:val="en-GB"/>
              </w:rPr>
            </w:pPr>
            <w:r>
              <w:rPr>
                <w:b/>
                <w:bCs/>
                <w:color w:val="FFFFFF"/>
                <w:sz w:val="20"/>
                <w:szCs w:val="20"/>
                <w:lang w:val="en-GB"/>
              </w:rPr>
              <w:t>Name, function</w:t>
            </w:r>
          </w:p>
        </w:tc>
        <w:tc>
          <w:tcPr>
            <w:tcW w:w="1275" w:type="dxa"/>
            <w:shd w:val="clear" w:color="auto" w:fill="003399"/>
            <w:vAlign w:val="center"/>
          </w:tcPr>
          <w:p w14:paraId="51474374" w14:textId="77777777" w:rsidR="00C60778" w:rsidRDefault="00C60778">
            <w:pPr>
              <w:spacing w:after="0" w:line="240" w:lineRule="atLeast"/>
              <w:jc w:val="center"/>
              <w:rPr>
                <w:b/>
                <w:bCs/>
                <w:color w:val="FFFFFF"/>
                <w:sz w:val="20"/>
                <w:szCs w:val="20"/>
                <w:lang w:val="es-ES"/>
              </w:rPr>
            </w:pPr>
            <w:r>
              <w:rPr>
                <w:b/>
                <w:bCs/>
                <w:color w:val="FFFFFF"/>
                <w:sz w:val="20"/>
                <w:szCs w:val="20"/>
                <w:lang w:val="es-ES"/>
              </w:rPr>
              <w:t>Date</w:t>
            </w:r>
          </w:p>
        </w:tc>
        <w:tc>
          <w:tcPr>
            <w:tcW w:w="3544" w:type="dxa"/>
            <w:shd w:val="clear" w:color="auto" w:fill="003399"/>
            <w:vAlign w:val="center"/>
          </w:tcPr>
          <w:p w14:paraId="35F39CF2" w14:textId="77777777" w:rsidR="00C60778" w:rsidRDefault="00C60778">
            <w:pPr>
              <w:spacing w:after="0" w:line="240" w:lineRule="atLeast"/>
              <w:jc w:val="center"/>
              <w:rPr>
                <w:b/>
                <w:bCs/>
                <w:color w:val="FFFFFF"/>
                <w:sz w:val="20"/>
                <w:szCs w:val="20"/>
                <w:lang w:val="es-ES"/>
              </w:rPr>
            </w:pPr>
            <w:proofErr w:type="spellStart"/>
            <w:r>
              <w:rPr>
                <w:b/>
                <w:bCs/>
                <w:color w:val="FFFFFF"/>
                <w:sz w:val="20"/>
                <w:szCs w:val="20"/>
                <w:lang w:val="es-ES"/>
              </w:rPr>
              <w:t>Signature</w:t>
            </w:r>
            <w:proofErr w:type="spellEnd"/>
          </w:p>
        </w:tc>
      </w:tr>
      <w:tr w:rsidR="00C60778" w14:paraId="3994910E" w14:textId="77777777">
        <w:trPr>
          <w:trHeight w:val="20"/>
        </w:trPr>
        <w:tc>
          <w:tcPr>
            <w:tcW w:w="1479" w:type="dxa"/>
            <w:vAlign w:val="center"/>
          </w:tcPr>
          <w:p w14:paraId="60704668" w14:textId="77777777" w:rsidR="00C60778" w:rsidRPr="001E6AEF" w:rsidRDefault="00C60778">
            <w:pPr>
              <w:spacing w:after="0" w:line="240" w:lineRule="atLeast"/>
              <w:jc w:val="center"/>
              <w:rPr>
                <w:sz w:val="20"/>
                <w:szCs w:val="20"/>
                <w:lang w:val="es-ES"/>
              </w:rPr>
            </w:pPr>
          </w:p>
        </w:tc>
        <w:tc>
          <w:tcPr>
            <w:tcW w:w="3261" w:type="dxa"/>
            <w:vAlign w:val="center"/>
          </w:tcPr>
          <w:p w14:paraId="4E49DD78" w14:textId="77777777" w:rsidR="00C60778" w:rsidRPr="001E6AEF" w:rsidRDefault="00C60778">
            <w:pPr>
              <w:spacing w:after="0" w:line="240" w:lineRule="atLeast"/>
              <w:jc w:val="center"/>
              <w:rPr>
                <w:sz w:val="20"/>
                <w:szCs w:val="20"/>
                <w:lang w:val="es-ES"/>
              </w:rPr>
            </w:pPr>
          </w:p>
        </w:tc>
        <w:tc>
          <w:tcPr>
            <w:tcW w:w="1275" w:type="dxa"/>
            <w:vAlign w:val="center"/>
          </w:tcPr>
          <w:p w14:paraId="02C22EB2" w14:textId="77777777" w:rsidR="00C60778" w:rsidRPr="001E6AEF" w:rsidRDefault="00C60778" w:rsidP="00BA7106">
            <w:pPr>
              <w:spacing w:after="0" w:line="240" w:lineRule="atLeast"/>
              <w:jc w:val="center"/>
              <w:rPr>
                <w:sz w:val="20"/>
                <w:szCs w:val="20"/>
                <w:lang w:val="en-GB"/>
              </w:rPr>
            </w:pPr>
          </w:p>
        </w:tc>
        <w:tc>
          <w:tcPr>
            <w:tcW w:w="3544" w:type="dxa"/>
            <w:vAlign w:val="center"/>
          </w:tcPr>
          <w:p w14:paraId="6E861DEE" w14:textId="77777777" w:rsidR="00C60778" w:rsidRDefault="00C60778">
            <w:pPr>
              <w:spacing w:after="0" w:line="240" w:lineRule="atLeast"/>
              <w:jc w:val="center"/>
              <w:rPr>
                <w:rFonts w:ascii="Times New Roman" w:hAnsi="Times New Roman" w:cs="Times New Roman"/>
                <w:sz w:val="20"/>
                <w:szCs w:val="20"/>
                <w:lang w:val="en-GB"/>
              </w:rPr>
            </w:pPr>
          </w:p>
          <w:p w14:paraId="2A37274E" w14:textId="77777777" w:rsidR="00CC15B6" w:rsidRDefault="00CC15B6">
            <w:pPr>
              <w:spacing w:after="0" w:line="240" w:lineRule="atLeast"/>
              <w:jc w:val="center"/>
              <w:rPr>
                <w:rFonts w:ascii="Times New Roman" w:hAnsi="Times New Roman" w:cs="Times New Roman"/>
                <w:sz w:val="20"/>
                <w:szCs w:val="20"/>
                <w:lang w:val="en-GB"/>
              </w:rPr>
            </w:pPr>
          </w:p>
          <w:p w14:paraId="20EB9ED9" w14:textId="77777777" w:rsidR="00CC15B6" w:rsidRDefault="00CC15B6">
            <w:pPr>
              <w:spacing w:after="0" w:line="240" w:lineRule="atLeast"/>
              <w:jc w:val="center"/>
              <w:rPr>
                <w:rFonts w:ascii="Times New Roman" w:hAnsi="Times New Roman" w:cs="Times New Roman"/>
                <w:sz w:val="20"/>
                <w:szCs w:val="20"/>
                <w:lang w:val="en-GB"/>
              </w:rPr>
            </w:pPr>
          </w:p>
          <w:p w14:paraId="0A39B790" w14:textId="77777777" w:rsidR="00CC15B6" w:rsidRDefault="00CC15B6">
            <w:pPr>
              <w:spacing w:after="0" w:line="240" w:lineRule="atLeast"/>
              <w:jc w:val="center"/>
              <w:rPr>
                <w:rFonts w:ascii="Times New Roman" w:hAnsi="Times New Roman" w:cs="Times New Roman"/>
                <w:sz w:val="20"/>
                <w:szCs w:val="20"/>
                <w:lang w:val="en-GB"/>
              </w:rPr>
            </w:pPr>
          </w:p>
          <w:p w14:paraId="6343C2C9" w14:textId="77777777" w:rsidR="00CC15B6" w:rsidRPr="00CC15B6" w:rsidRDefault="00CC15B6">
            <w:pPr>
              <w:spacing w:after="0" w:line="240" w:lineRule="atLeast"/>
              <w:jc w:val="center"/>
              <w:rPr>
                <w:rFonts w:ascii="Times New Roman" w:hAnsi="Times New Roman" w:cs="Times New Roman"/>
                <w:sz w:val="20"/>
                <w:szCs w:val="20"/>
                <w:lang w:val="en-GB"/>
              </w:rPr>
            </w:pPr>
            <w:bookmarkStart w:id="1" w:name="_GoBack"/>
            <w:bookmarkEnd w:id="1"/>
          </w:p>
        </w:tc>
      </w:tr>
      <w:tr w:rsidR="00D838C3" w14:paraId="7343EDAF" w14:textId="77777777">
        <w:trPr>
          <w:trHeight w:val="20"/>
        </w:trPr>
        <w:tc>
          <w:tcPr>
            <w:tcW w:w="1479" w:type="dxa"/>
            <w:vAlign w:val="center"/>
          </w:tcPr>
          <w:p w14:paraId="138D9F7A" w14:textId="77777777" w:rsidR="00D838C3" w:rsidRPr="001E6AEF" w:rsidRDefault="00D838C3">
            <w:pPr>
              <w:spacing w:after="0" w:line="240" w:lineRule="atLeast"/>
              <w:jc w:val="center"/>
              <w:rPr>
                <w:sz w:val="20"/>
                <w:szCs w:val="20"/>
                <w:lang w:val="es-ES"/>
              </w:rPr>
            </w:pPr>
          </w:p>
        </w:tc>
        <w:tc>
          <w:tcPr>
            <w:tcW w:w="3261" w:type="dxa"/>
            <w:vAlign w:val="center"/>
          </w:tcPr>
          <w:p w14:paraId="3B2BD98C" w14:textId="77777777" w:rsidR="00D838C3" w:rsidRPr="001E6AEF" w:rsidRDefault="00D838C3">
            <w:pPr>
              <w:spacing w:after="0" w:line="240" w:lineRule="atLeast"/>
              <w:jc w:val="center"/>
              <w:rPr>
                <w:sz w:val="20"/>
                <w:szCs w:val="20"/>
                <w:lang w:val="es-ES"/>
              </w:rPr>
            </w:pPr>
          </w:p>
        </w:tc>
        <w:tc>
          <w:tcPr>
            <w:tcW w:w="1275" w:type="dxa"/>
            <w:vAlign w:val="center"/>
          </w:tcPr>
          <w:p w14:paraId="1C459B9D" w14:textId="77777777" w:rsidR="00D838C3" w:rsidRPr="001E6AEF" w:rsidRDefault="00D838C3">
            <w:pPr>
              <w:spacing w:after="0" w:line="240" w:lineRule="atLeast"/>
              <w:jc w:val="center"/>
              <w:rPr>
                <w:sz w:val="20"/>
                <w:szCs w:val="20"/>
                <w:lang w:val="en-GB"/>
              </w:rPr>
            </w:pPr>
          </w:p>
        </w:tc>
        <w:tc>
          <w:tcPr>
            <w:tcW w:w="3544" w:type="dxa"/>
            <w:vAlign w:val="center"/>
          </w:tcPr>
          <w:p w14:paraId="356FA203" w14:textId="77777777" w:rsidR="00D838C3" w:rsidRDefault="00D838C3">
            <w:pPr>
              <w:spacing w:after="0" w:line="240" w:lineRule="atLeast"/>
              <w:jc w:val="center"/>
              <w:rPr>
                <w:noProof/>
                <w:lang w:val="es-ES" w:eastAsia="es-ES"/>
              </w:rPr>
            </w:pPr>
          </w:p>
          <w:p w14:paraId="16A72DFA" w14:textId="77777777" w:rsidR="00AD089B" w:rsidRDefault="00AD089B">
            <w:pPr>
              <w:spacing w:after="0" w:line="240" w:lineRule="atLeast"/>
              <w:jc w:val="center"/>
              <w:rPr>
                <w:noProof/>
                <w:lang w:val="es-ES" w:eastAsia="es-ES"/>
              </w:rPr>
            </w:pPr>
          </w:p>
          <w:p w14:paraId="269B7DFA" w14:textId="77777777" w:rsidR="00AD089B" w:rsidRDefault="00AD089B">
            <w:pPr>
              <w:spacing w:after="0" w:line="240" w:lineRule="atLeast"/>
              <w:jc w:val="center"/>
              <w:rPr>
                <w:noProof/>
                <w:lang w:val="es-ES" w:eastAsia="es-ES"/>
              </w:rPr>
            </w:pPr>
          </w:p>
          <w:p w14:paraId="363CB577" w14:textId="77777777" w:rsidR="00AD089B" w:rsidRDefault="00AD089B">
            <w:pPr>
              <w:spacing w:after="0" w:line="240" w:lineRule="atLeast"/>
              <w:jc w:val="center"/>
              <w:rPr>
                <w:noProof/>
                <w:lang w:val="es-ES" w:eastAsia="es-ES"/>
              </w:rPr>
            </w:pPr>
          </w:p>
          <w:p w14:paraId="520A614F" w14:textId="77777777" w:rsidR="00AD089B" w:rsidRDefault="00AD089B">
            <w:pPr>
              <w:spacing w:after="0" w:line="240" w:lineRule="atLeast"/>
              <w:jc w:val="center"/>
              <w:rPr>
                <w:noProof/>
                <w:lang w:val="es-ES" w:eastAsia="es-ES"/>
              </w:rPr>
            </w:pPr>
          </w:p>
        </w:tc>
      </w:tr>
    </w:tbl>
    <w:p w14:paraId="1002588D" w14:textId="77777777" w:rsidR="00C60778" w:rsidRDefault="00C60778" w:rsidP="001E6AEF">
      <w:pPr>
        <w:spacing w:after="0" w:line="240" w:lineRule="atLeast"/>
        <w:rPr>
          <w:rFonts w:ascii="Times New Roman" w:hAnsi="Times New Roman" w:cs="Times New Roman"/>
          <w:noProof/>
          <w:lang w:val="en-GB"/>
        </w:rPr>
      </w:pPr>
    </w:p>
    <w:sectPr w:rsidR="00C60778" w:rsidSect="00C60778">
      <w:footerReference w:type="default" r:id="rId8"/>
      <w:headerReference w:type="first" r:id="rId9"/>
      <w:pgSz w:w="12240" w:h="15840"/>
      <w:pgMar w:top="1418" w:right="1077" w:bottom="851" w:left="1077" w:header="720" w:footer="720"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3BAE7" w14:textId="77777777" w:rsidR="00571A4E" w:rsidRDefault="00571A4E">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3EA1D072" w14:textId="77777777" w:rsidR="00571A4E" w:rsidRDefault="00571A4E">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3BBA7" w14:textId="77777777" w:rsidR="00571A4E" w:rsidRDefault="00571A4E">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CC15B6" w:rsidRPr="00CC15B6">
      <w:rPr>
        <w:rFonts w:ascii="Times New Roman" w:hAnsi="Times New Roman" w:cs="Times New Roman"/>
        <w:noProof/>
        <w:lang w:val="fr-FR"/>
      </w:rPr>
      <w:t>2</w:t>
    </w:r>
    <w:r>
      <w:rPr>
        <w:rFonts w:ascii="Times New Roman" w:hAnsi="Times New Roman" w:cs="Times New Roman"/>
      </w:rPr>
      <w:fldChar w:fldCharType="end"/>
    </w:r>
  </w:p>
  <w:p w14:paraId="7642D6C6" w14:textId="77777777" w:rsidR="00571A4E" w:rsidRDefault="00571A4E">
    <w:pPr>
      <w:pStyle w:val="Footer"/>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BC402" w14:textId="77777777" w:rsidR="00571A4E" w:rsidRDefault="00571A4E">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02DD711B" w14:textId="77777777" w:rsidR="00571A4E" w:rsidRDefault="00571A4E">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8936A" w14:textId="77777777" w:rsidR="00571A4E" w:rsidRDefault="00571A4E">
    <w:pPr>
      <w:spacing w:after="0" w:line="240" w:lineRule="auto"/>
      <w:jc w:val="center"/>
      <w:rPr>
        <w:rFonts w:ascii="Verdana" w:hAnsi="Verdana" w:cs="Verdana"/>
        <w:b/>
        <w:bCs/>
        <w:color w:val="002060"/>
        <w:sz w:val="40"/>
        <w:szCs w:val="40"/>
        <w:lang w:val="en-GB"/>
      </w:rPr>
    </w:pPr>
    <w:r>
      <w:rPr>
        <w:noProof/>
        <w:lang w:eastAsia="en-US"/>
      </w:rPr>
      <w:drawing>
        <wp:anchor distT="0" distB="0" distL="114300" distR="114300" simplePos="0" relativeHeight="251660288" behindDoc="0" locked="0" layoutInCell="1" allowOverlap="1" wp14:anchorId="7E6BF0E2" wp14:editId="0E050AA3">
          <wp:simplePos x="0" y="0"/>
          <wp:positionH relativeFrom="column">
            <wp:posOffset>-635</wp:posOffset>
          </wp:positionH>
          <wp:positionV relativeFrom="paragraph">
            <wp:posOffset>-21590</wp:posOffset>
          </wp:positionV>
          <wp:extent cx="676910" cy="461010"/>
          <wp:effectExtent l="19050" t="0" r="8890" b="0"/>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srcRect/>
                  <a:stretch>
                    <a:fillRect/>
                  </a:stretch>
                </pic:blipFill>
                <pic:spPr bwMode="auto">
                  <a:xfrm>
                    <a:off x="0" y="0"/>
                    <a:ext cx="676910" cy="461010"/>
                  </a:xfrm>
                  <a:prstGeom prst="rect">
                    <a:avLst/>
                  </a:prstGeom>
                  <a:noFill/>
                </pic:spPr>
              </pic:pic>
            </a:graphicData>
          </a:graphic>
        </wp:anchor>
      </w:drawing>
    </w:r>
  </w:p>
  <w:p w14:paraId="37AC1CC1" w14:textId="77777777" w:rsidR="00571A4E" w:rsidRDefault="00571A4E">
    <w:pPr>
      <w:spacing w:after="0" w:line="240" w:lineRule="auto"/>
      <w:jc w:val="center"/>
      <w:rPr>
        <w:rFonts w:ascii="Verdana" w:hAnsi="Verdana" w:cs="Verdana"/>
        <w:b/>
        <w:bCs/>
        <w:color w:val="002060"/>
        <w:sz w:val="40"/>
        <w:szCs w:val="40"/>
        <w:lang w:val="en-GB"/>
      </w:rPr>
    </w:pPr>
    <w:r w:rsidRPr="00351B1D">
      <w:rPr>
        <w:rFonts w:ascii="Verdana" w:hAnsi="Verdana" w:cs="Verdana"/>
        <w:b/>
        <w:bCs/>
        <w:color w:val="002060"/>
        <w:sz w:val="32"/>
        <w:szCs w:val="40"/>
        <w:lang w:val="en-GB"/>
      </w:rPr>
      <w:t>Erasmus Lifelong Learning Programme</w:t>
    </w:r>
  </w:p>
  <w:p w14:paraId="60D7EA62" w14:textId="77777777" w:rsidR="00571A4E" w:rsidRPr="00BE1A59" w:rsidRDefault="00571A4E">
    <w:pPr>
      <w:spacing w:after="0" w:line="240" w:lineRule="auto"/>
      <w:jc w:val="center"/>
      <w:rPr>
        <w:rFonts w:ascii="Times New Roman" w:hAnsi="Times New Roman" w:cs="Times New Roman"/>
        <w:sz w:val="20"/>
        <w:szCs w:val="20"/>
      </w:rPr>
    </w:pPr>
    <w:proofErr w:type="spellStart"/>
    <w:r w:rsidRPr="00BE1A59">
      <w:rPr>
        <w:rFonts w:ascii="Verdana" w:hAnsi="Verdana" w:cs="Verdana"/>
        <w:b/>
        <w:bCs/>
        <w:color w:val="002060"/>
        <w:sz w:val="20"/>
        <w:szCs w:val="20"/>
        <w:lang w:val="en-GB"/>
      </w:rPr>
      <w:t>UBICamp</w:t>
    </w:r>
    <w:proofErr w:type="spellEnd"/>
    <w:r w:rsidRPr="00BE1A59">
      <w:rPr>
        <w:rFonts w:ascii="Verdana" w:hAnsi="Verdana" w:cs="Verdana"/>
        <w:b/>
        <w:bCs/>
        <w:color w:val="002060"/>
        <w:sz w:val="20"/>
        <w:szCs w:val="20"/>
        <w:lang w:val="en-GB"/>
      </w:rPr>
      <w:t xml:space="preserve"> Project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C05"/>
    <w:multiLevelType w:val="hybridMultilevel"/>
    <w:tmpl w:val="763C4F5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0A3C5869"/>
    <w:multiLevelType w:val="hybridMultilevel"/>
    <w:tmpl w:val="139815B4"/>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1482775B"/>
    <w:multiLevelType w:val="multilevel"/>
    <w:tmpl w:val="53A67DFC"/>
    <w:lvl w:ilvl="0">
      <w:start w:val="1"/>
      <w:numFmt w:val="upperLetter"/>
      <w:pStyle w:val="Heading1"/>
      <w:lvlText w:val="%1."/>
      <w:lvlJc w:val="left"/>
      <w:pPr>
        <w:ind w:left="432" w:hanging="432"/>
      </w:pPr>
      <w:rPr>
        <w:rFonts w:ascii="Times New Roman" w:hAnsi="Times New Roman" w:cs="Times New Roman"/>
      </w:rPr>
    </w:lvl>
    <w:lvl w:ilvl="1">
      <w:start w:val="1"/>
      <w:numFmt w:val="decimal"/>
      <w:pStyle w:val="Heading2"/>
      <w:lvlText w:val="%1.%2"/>
      <w:lvlJc w:val="left"/>
      <w:pPr>
        <w:ind w:left="576" w:hanging="576"/>
      </w:pPr>
      <w:rPr>
        <w:rFonts w:ascii="Times New Roman" w:hAnsi="Times New Roman" w:cs="Times New Roman"/>
      </w:rPr>
    </w:lvl>
    <w:lvl w:ilvl="2">
      <w:start w:val="1"/>
      <w:numFmt w:val="decimal"/>
      <w:pStyle w:val="Heading3"/>
      <w:lvlText w:val="%1.%2.%3"/>
      <w:lvlJc w:val="left"/>
      <w:pPr>
        <w:ind w:left="720" w:hanging="720"/>
      </w:pPr>
      <w:rPr>
        <w:rFonts w:ascii="Times New Roman" w:hAnsi="Times New Roman" w:cs="Times New Roman"/>
      </w:rPr>
    </w:lvl>
    <w:lvl w:ilvl="3">
      <w:start w:val="1"/>
      <w:numFmt w:val="decimal"/>
      <w:pStyle w:val="Heading4"/>
      <w:lvlText w:val="%1.%2.%3.%4"/>
      <w:lvlJc w:val="left"/>
      <w:pPr>
        <w:ind w:left="864" w:hanging="864"/>
      </w:pPr>
      <w:rPr>
        <w:rFonts w:ascii="Times New Roman" w:hAnsi="Times New Roman" w:cs="Times New Roman"/>
      </w:rPr>
    </w:lvl>
    <w:lvl w:ilvl="4">
      <w:start w:val="1"/>
      <w:numFmt w:val="decimal"/>
      <w:pStyle w:val="Heading5"/>
      <w:lvlText w:val="%1.%2.%3.%4.%5"/>
      <w:lvlJc w:val="left"/>
      <w:pPr>
        <w:ind w:left="1008" w:hanging="1008"/>
      </w:pPr>
      <w:rPr>
        <w:rFonts w:ascii="Times New Roman" w:hAnsi="Times New Roman" w:cs="Times New Roman"/>
      </w:rPr>
    </w:lvl>
    <w:lvl w:ilvl="5">
      <w:start w:val="1"/>
      <w:numFmt w:val="decimal"/>
      <w:pStyle w:val="Heading6"/>
      <w:lvlText w:val="%1.%2.%3.%4.%5.%6"/>
      <w:lvlJc w:val="left"/>
      <w:pPr>
        <w:ind w:left="1152" w:hanging="1152"/>
      </w:pPr>
      <w:rPr>
        <w:rFonts w:ascii="Times New Roman" w:hAnsi="Times New Roman" w:cs="Times New Roman"/>
      </w:rPr>
    </w:lvl>
    <w:lvl w:ilvl="6">
      <w:start w:val="1"/>
      <w:numFmt w:val="decimal"/>
      <w:pStyle w:val="Heading7"/>
      <w:lvlText w:val="%1.%2.%3.%4.%5.%6.%7"/>
      <w:lvlJc w:val="left"/>
      <w:pPr>
        <w:ind w:left="1296" w:hanging="1296"/>
      </w:pPr>
      <w:rPr>
        <w:rFonts w:ascii="Times New Roman" w:hAnsi="Times New Roman" w:cs="Times New Roman"/>
      </w:rPr>
    </w:lvl>
    <w:lvl w:ilvl="7">
      <w:start w:val="1"/>
      <w:numFmt w:val="decimal"/>
      <w:pStyle w:val="Heading8"/>
      <w:lvlText w:val="%1.%2.%3.%4.%5.%6.%7.%8"/>
      <w:lvlJc w:val="left"/>
      <w:pPr>
        <w:ind w:left="1440" w:hanging="1440"/>
      </w:pPr>
      <w:rPr>
        <w:rFonts w:ascii="Times New Roman" w:hAnsi="Times New Roman" w:cs="Times New Roman"/>
      </w:rPr>
    </w:lvl>
    <w:lvl w:ilvl="8">
      <w:start w:val="1"/>
      <w:numFmt w:val="decimal"/>
      <w:pStyle w:val="Heading9"/>
      <w:lvlText w:val="%1.%2.%3.%4.%5.%6.%7.%8.%9"/>
      <w:lvlJc w:val="left"/>
      <w:pPr>
        <w:ind w:left="1584" w:hanging="1584"/>
      </w:pPr>
      <w:rPr>
        <w:rFonts w:ascii="Times New Roman" w:hAnsi="Times New Roman" w:cs="Times New Roman"/>
      </w:rPr>
    </w:lvl>
  </w:abstractNum>
  <w:abstractNum w:abstractNumId="3">
    <w:nsid w:val="1B000D03"/>
    <w:multiLevelType w:val="hybridMultilevel"/>
    <w:tmpl w:val="4D90F5CA"/>
    <w:lvl w:ilvl="0" w:tplc="0809000F">
      <w:start w:val="1"/>
      <w:numFmt w:val="decimal"/>
      <w:lvlText w:val="%1."/>
      <w:lvlJc w:val="left"/>
      <w:pPr>
        <w:ind w:left="360" w:hanging="360"/>
      </w:pPr>
      <w:rPr>
        <w:rFonts w:ascii="Times New Roman" w:hAnsi="Times New Roman" w:cs="Times New Roman"/>
      </w:rPr>
    </w:lvl>
    <w:lvl w:ilvl="1" w:tplc="08090019">
      <w:start w:val="1"/>
      <w:numFmt w:val="lowerLetter"/>
      <w:lvlText w:val="%2."/>
      <w:lvlJc w:val="left"/>
      <w:pPr>
        <w:ind w:left="1080" w:hanging="360"/>
      </w:pPr>
      <w:rPr>
        <w:rFonts w:ascii="Times New Roman" w:hAnsi="Times New Roman" w:cs="Times New Roman"/>
      </w:rPr>
    </w:lvl>
    <w:lvl w:ilvl="2" w:tplc="0809001B">
      <w:start w:val="1"/>
      <w:numFmt w:val="lowerRoman"/>
      <w:lvlText w:val="%3."/>
      <w:lvlJc w:val="right"/>
      <w:pPr>
        <w:ind w:left="1800" w:hanging="180"/>
      </w:pPr>
      <w:rPr>
        <w:rFonts w:ascii="Times New Roman" w:hAnsi="Times New Roman" w:cs="Times New Roman"/>
      </w:rPr>
    </w:lvl>
    <w:lvl w:ilvl="3" w:tplc="0809000F">
      <w:start w:val="1"/>
      <w:numFmt w:val="decimal"/>
      <w:lvlText w:val="%4."/>
      <w:lvlJc w:val="left"/>
      <w:pPr>
        <w:ind w:left="2520" w:hanging="360"/>
      </w:pPr>
      <w:rPr>
        <w:rFonts w:ascii="Times New Roman" w:hAnsi="Times New Roman" w:cs="Times New Roman"/>
      </w:rPr>
    </w:lvl>
    <w:lvl w:ilvl="4" w:tplc="08090019">
      <w:start w:val="1"/>
      <w:numFmt w:val="lowerLetter"/>
      <w:lvlText w:val="%5."/>
      <w:lvlJc w:val="left"/>
      <w:pPr>
        <w:ind w:left="3240" w:hanging="360"/>
      </w:pPr>
      <w:rPr>
        <w:rFonts w:ascii="Times New Roman" w:hAnsi="Times New Roman" w:cs="Times New Roman"/>
      </w:rPr>
    </w:lvl>
    <w:lvl w:ilvl="5" w:tplc="0809001B">
      <w:start w:val="1"/>
      <w:numFmt w:val="lowerRoman"/>
      <w:lvlText w:val="%6."/>
      <w:lvlJc w:val="right"/>
      <w:pPr>
        <w:ind w:left="3960" w:hanging="180"/>
      </w:pPr>
      <w:rPr>
        <w:rFonts w:ascii="Times New Roman" w:hAnsi="Times New Roman" w:cs="Times New Roman"/>
      </w:rPr>
    </w:lvl>
    <w:lvl w:ilvl="6" w:tplc="0809000F">
      <w:start w:val="1"/>
      <w:numFmt w:val="decimal"/>
      <w:lvlText w:val="%7."/>
      <w:lvlJc w:val="left"/>
      <w:pPr>
        <w:ind w:left="4680" w:hanging="360"/>
      </w:pPr>
      <w:rPr>
        <w:rFonts w:ascii="Times New Roman" w:hAnsi="Times New Roman" w:cs="Times New Roman"/>
      </w:rPr>
    </w:lvl>
    <w:lvl w:ilvl="7" w:tplc="08090019">
      <w:start w:val="1"/>
      <w:numFmt w:val="lowerLetter"/>
      <w:lvlText w:val="%8."/>
      <w:lvlJc w:val="left"/>
      <w:pPr>
        <w:ind w:left="5400" w:hanging="360"/>
      </w:pPr>
      <w:rPr>
        <w:rFonts w:ascii="Times New Roman" w:hAnsi="Times New Roman" w:cs="Times New Roman"/>
      </w:rPr>
    </w:lvl>
    <w:lvl w:ilvl="8" w:tplc="0809001B">
      <w:start w:val="1"/>
      <w:numFmt w:val="lowerRoman"/>
      <w:lvlText w:val="%9."/>
      <w:lvlJc w:val="right"/>
      <w:pPr>
        <w:ind w:left="6120" w:hanging="180"/>
      </w:pPr>
      <w:rPr>
        <w:rFonts w:ascii="Times New Roman" w:hAnsi="Times New Roman" w:cs="Times New Roman"/>
      </w:rPr>
    </w:lvl>
  </w:abstractNum>
  <w:abstractNum w:abstractNumId="4">
    <w:nsid w:val="27B63A68"/>
    <w:multiLevelType w:val="hybridMultilevel"/>
    <w:tmpl w:val="0BF620A2"/>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5">
    <w:nsid w:val="285F094A"/>
    <w:multiLevelType w:val="hybridMultilevel"/>
    <w:tmpl w:val="395CE836"/>
    <w:lvl w:ilvl="0" w:tplc="040C0001">
      <w:start w:val="1"/>
      <w:numFmt w:val="bullet"/>
      <w:lvlText w:val=""/>
      <w:lvlJc w:val="left"/>
      <w:pPr>
        <w:ind w:left="720" w:hanging="360"/>
      </w:pPr>
      <w:rPr>
        <w:rFonts w:ascii="Symbol" w:hAnsi="Symbol" w:cs="Symbol" w:hint="default"/>
      </w:rPr>
    </w:lvl>
    <w:lvl w:ilvl="1" w:tplc="0044A2B6">
      <w:numFmt w:val="bullet"/>
      <w:lvlText w:val="-"/>
      <w:lvlJc w:val="left"/>
      <w:pPr>
        <w:ind w:left="1440" w:hanging="360"/>
      </w:pPr>
      <w:rPr>
        <w:rFonts w:ascii="Calibri" w:eastAsia="Times New Roman" w:hAnsi="Calibri"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6">
    <w:nsid w:val="2B447EB6"/>
    <w:multiLevelType w:val="hybridMultilevel"/>
    <w:tmpl w:val="D33C5890"/>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308C2EC2"/>
    <w:multiLevelType w:val="multilevel"/>
    <w:tmpl w:val="040C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8">
    <w:nsid w:val="3B73692A"/>
    <w:multiLevelType w:val="hybridMultilevel"/>
    <w:tmpl w:val="7070E772"/>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9">
    <w:nsid w:val="3F5559E0"/>
    <w:multiLevelType w:val="hybridMultilevel"/>
    <w:tmpl w:val="6680CBA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nsid w:val="4778121F"/>
    <w:multiLevelType w:val="hybridMultilevel"/>
    <w:tmpl w:val="4FD8AC36"/>
    <w:lvl w:ilvl="0" w:tplc="62C80392">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1">
    <w:nsid w:val="4831548D"/>
    <w:multiLevelType w:val="hybridMultilevel"/>
    <w:tmpl w:val="F760D1A0"/>
    <w:lvl w:ilvl="0" w:tplc="0809000F">
      <w:start w:val="1"/>
      <w:numFmt w:val="decimal"/>
      <w:lvlText w:val="%1."/>
      <w:lvlJc w:val="left"/>
      <w:pPr>
        <w:ind w:left="1440" w:hanging="360"/>
      </w:pPr>
      <w:rPr>
        <w:rFonts w:ascii="Times New Roman" w:hAnsi="Times New Roman" w:cs="Times New Roman"/>
      </w:rPr>
    </w:lvl>
    <w:lvl w:ilvl="1" w:tplc="08090019">
      <w:start w:val="1"/>
      <w:numFmt w:val="lowerLetter"/>
      <w:lvlText w:val="%2."/>
      <w:lvlJc w:val="left"/>
      <w:pPr>
        <w:ind w:left="2160" w:hanging="360"/>
      </w:pPr>
      <w:rPr>
        <w:rFonts w:ascii="Times New Roman" w:hAnsi="Times New Roman" w:cs="Times New Roman"/>
      </w:rPr>
    </w:lvl>
    <w:lvl w:ilvl="2" w:tplc="0809001B">
      <w:start w:val="1"/>
      <w:numFmt w:val="lowerRoman"/>
      <w:lvlText w:val="%3."/>
      <w:lvlJc w:val="right"/>
      <w:pPr>
        <w:ind w:left="2880" w:hanging="180"/>
      </w:pPr>
      <w:rPr>
        <w:rFonts w:ascii="Times New Roman" w:hAnsi="Times New Roman" w:cs="Times New Roman"/>
      </w:rPr>
    </w:lvl>
    <w:lvl w:ilvl="3" w:tplc="0809000F">
      <w:start w:val="1"/>
      <w:numFmt w:val="decimal"/>
      <w:lvlText w:val="%4."/>
      <w:lvlJc w:val="left"/>
      <w:pPr>
        <w:ind w:left="3600" w:hanging="360"/>
      </w:pPr>
      <w:rPr>
        <w:rFonts w:ascii="Times New Roman" w:hAnsi="Times New Roman" w:cs="Times New Roman"/>
      </w:rPr>
    </w:lvl>
    <w:lvl w:ilvl="4" w:tplc="08090019">
      <w:start w:val="1"/>
      <w:numFmt w:val="lowerLetter"/>
      <w:lvlText w:val="%5."/>
      <w:lvlJc w:val="left"/>
      <w:pPr>
        <w:ind w:left="4320" w:hanging="360"/>
      </w:pPr>
      <w:rPr>
        <w:rFonts w:ascii="Times New Roman" w:hAnsi="Times New Roman" w:cs="Times New Roman"/>
      </w:rPr>
    </w:lvl>
    <w:lvl w:ilvl="5" w:tplc="0809001B">
      <w:start w:val="1"/>
      <w:numFmt w:val="lowerRoman"/>
      <w:lvlText w:val="%6."/>
      <w:lvlJc w:val="right"/>
      <w:pPr>
        <w:ind w:left="5040" w:hanging="180"/>
      </w:pPr>
      <w:rPr>
        <w:rFonts w:ascii="Times New Roman" w:hAnsi="Times New Roman" w:cs="Times New Roman"/>
      </w:rPr>
    </w:lvl>
    <w:lvl w:ilvl="6" w:tplc="0809000F">
      <w:start w:val="1"/>
      <w:numFmt w:val="decimal"/>
      <w:lvlText w:val="%7."/>
      <w:lvlJc w:val="left"/>
      <w:pPr>
        <w:ind w:left="5760" w:hanging="360"/>
      </w:pPr>
      <w:rPr>
        <w:rFonts w:ascii="Times New Roman" w:hAnsi="Times New Roman" w:cs="Times New Roman"/>
      </w:rPr>
    </w:lvl>
    <w:lvl w:ilvl="7" w:tplc="08090019">
      <w:start w:val="1"/>
      <w:numFmt w:val="lowerLetter"/>
      <w:lvlText w:val="%8."/>
      <w:lvlJc w:val="left"/>
      <w:pPr>
        <w:ind w:left="6480" w:hanging="360"/>
      </w:pPr>
      <w:rPr>
        <w:rFonts w:ascii="Times New Roman" w:hAnsi="Times New Roman" w:cs="Times New Roman"/>
      </w:rPr>
    </w:lvl>
    <w:lvl w:ilvl="8" w:tplc="0809001B">
      <w:start w:val="1"/>
      <w:numFmt w:val="lowerRoman"/>
      <w:lvlText w:val="%9."/>
      <w:lvlJc w:val="right"/>
      <w:pPr>
        <w:ind w:left="7200" w:hanging="180"/>
      </w:pPr>
      <w:rPr>
        <w:rFonts w:ascii="Times New Roman" w:hAnsi="Times New Roman" w:cs="Times New Roman"/>
      </w:rPr>
    </w:lvl>
  </w:abstractNum>
  <w:abstractNum w:abstractNumId="12">
    <w:nsid w:val="59F4329A"/>
    <w:multiLevelType w:val="hybridMultilevel"/>
    <w:tmpl w:val="F6F2562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nsid w:val="5CDC2956"/>
    <w:multiLevelType w:val="hybridMultilevel"/>
    <w:tmpl w:val="F5F457D0"/>
    <w:lvl w:ilvl="0" w:tplc="08090001">
      <w:start w:val="1"/>
      <w:numFmt w:val="bullet"/>
      <w:lvlText w:val=""/>
      <w:lvlJc w:val="left"/>
      <w:pPr>
        <w:ind w:left="1068" w:hanging="360"/>
      </w:pPr>
      <w:rPr>
        <w:rFonts w:ascii="Symbol" w:hAnsi="Symbol" w:cs="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cs="Wingdings" w:hint="default"/>
      </w:rPr>
    </w:lvl>
    <w:lvl w:ilvl="3" w:tplc="08090001">
      <w:start w:val="1"/>
      <w:numFmt w:val="bullet"/>
      <w:lvlText w:val=""/>
      <w:lvlJc w:val="left"/>
      <w:pPr>
        <w:ind w:left="3228" w:hanging="360"/>
      </w:pPr>
      <w:rPr>
        <w:rFonts w:ascii="Symbol" w:hAnsi="Symbol" w:cs="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cs="Wingdings" w:hint="default"/>
      </w:rPr>
    </w:lvl>
    <w:lvl w:ilvl="6" w:tplc="08090001">
      <w:start w:val="1"/>
      <w:numFmt w:val="bullet"/>
      <w:lvlText w:val=""/>
      <w:lvlJc w:val="left"/>
      <w:pPr>
        <w:ind w:left="5388" w:hanging="360"/>
      </w:pPr>
      <w:rPr>
        <w:rFonts w:ascii="Symbol" w:hAnsi="Symbol" w:cs="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cs="Wingdings" w:hint="default"/>
      </w:rPr>
    </w:lvl>
  </w:abstractNum>
  <w:abstractNum w:abstractNumId="14">
    <w:nsid w:val="64485E06"/>
    <w:multiLevelType w:val="hybridMultilevel"/>
    <w:tmpl w:val="C8725C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79810A4D"/>
    <w:multiLevelType w:val="hybridMultilevel"/>
    <w:tmpl w:val="A8821A8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nsid w:val="7D3E7545"/>
    <w:multiLevelType w:val="multilevel"/>
    <w:tmpl w:val="48C06FDC"/>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7D6E315E"/>
    <w:multiLevelType w:val="hybridMultilevel"/>
    <w:tmpl w:val="F38C05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nsid w:val="7F071060"/>
    <w:multiLevelType w:val="hybridMultilevel"/>
    <w:tmpl w:val="CFE064E4"/>
    <w:lvl w:ilvl="0" w:tplc="B7B4E526">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7"/>
  </w:num>
  <w:num w:numId="14">
    <w:abstractNumId w:val="12"/>
  </w:num>
  <w:num w:numId="15">
    <w:abstractNumId w:val="1"/>
  </w:num>
  <w:num w:numId="16">
    <w:abstractNumId w:val="6"/>
  </w:num>
  <w:num w:numId="17">
    <w:abstractNumId w:val="0"/>
  </w:num>
  <w:num w:numId="18">
    <w:abstractNumId w:val="15"/>
  </w:num>
  <w:num w:numId="19">
    <w:abstractNumId w:val="5"/>
  </w:num>
  <w:num w:numId="20">
    <w:abstractNumId w:val="16"/>
  </w:num>
  <w:num w:numId="21">
    <w:abstractNumId w:val="11"/>
  </w:num>
  <w:num w:numId="22">
    <w:abstractNumId w:val="18"/>
  </w:num>
  <w:num w:numId="23">
    <w:abstractNumId w:val="17"/>
  </w:num>
  <w:num w:numId="24">
    <w:abstractNumId w:val="3"/>
  </w:num>
  <w:num w:numId="25">
    <w:abstractNumId w:val="13"/>
  </w:num>
  <w:num w:numId="26">
    <w:abstractNumId w:val="9"/>
  </w:num>
  <w:num w:numId="27">
    <w:abstractNumId w:val="8"/>
  </w:num>
  <w:num w:numId="28">
    <w:abstractNumId w:val="4"/>
  </w:num>
  <w:num w:numId="29">
    <w:abstractNumId w:val="1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embedSystemFonts/>
  <w:proofState w:spelling="clean" w:grammar="clean"/>
  <w:attachedTemplate r:id="rId1"/>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CONCEPTION RAPPORT (VIERGE)"/>
  </w:docVars>
  <w:rsids>
    <w:rsidRoot w:val="00486235"/>
    <w:rsid w:val="0009101E"/>
    <w:rsid w:val="00131DA2"/>
    <w:rsid w:val="001548A4"/>
    <w:rsid w:val="0016680E"/>
    <w:rsid w:val="00177BF3"/>
    <w:rsid w:val="00194C0B"/>
    <w:rsid w:val="001B5D6B"/>
    <w:rsid w:val="001E3338"/>
    <w:rsid w:val="001E6AEF"/>
    <w:rsid w:val="00215734"/>
    <w:rsid w:val="00223020"/>
    <w:rsid w:val="00264E1E"/>
    <w:rsid w:val="00270FF3"/>
    <w:rsid w:val="002A08F4"/>
    <w:rsid w:val="002A0D3B"/>
    <w:rsid w:val="0030002A"/>
    <w:rsid w:val="00351B1D"/>
    <w:rsid w:val="00351F70"/>
    <w:rsid w:val="003605D3"/>
    <w:rsid w:val="003D2825"/>
    <w:rsid w:val="003F2293"/>
    <w:rsid w:val="004010DE"/>
    <w:rsid w:val="0043036A"/>
    <w:rsid w:val="004366F4"/>
    <w:rsid w:val="00437C42"/>
    <w:rsid w:val="00486235"/>
    <w:rsid w:val="00571A4E"/>
    <w:rsid w:val="00583396"/>
    <w:rsid w:val="006173A0"/>
    <w:rsid w:val="00627CF1"/>
    <w:rsid w:val="0063121B"/>
    <w:rsid w:val="00633E66"/>
    <w:rsid w:val="0064072B"/>
    <w:rsid w:val="006D627E"/>
    <w:rsid w:val="00725B48"/>
    <w:rsid w:val="00742087"/>
    <w:rsid w:val="007A1E9E"/>
    <w:rsid w:val="007C5465"/>
    <w:rsid w:val="007E28BC"/>
    <w:rsid w:val="0082649D"/>
    <w:rsid w:val="008C5D79"/>
    <w:rsid w:val="00924AE2"/>
    <w:rsid w:val="00974C64"/>
    <w:rsid w:val="009E4325"/>
    <w:rsid w:val="00A10AD4"/>
    <w:rsid w:val="00AD089B"/>
    <w:rsid w:val="00B01994"/>
    <w:rsid w:val="00B25451"/>
    <w:rsid w:val="00B61FCC"/>
    <w:rsid w:val="00B70FF7"/>
    <w:rsid w:val="00B77400"/>
    <w:rsid w:val="00BA7106"/>
    <w:rsid w:val="00BC51BB"/>
    <w:rsid w:val="00BE1A59"/>
    <w:rsid w:val="00C4244A"/>
    <w:rsid w:val="00C60778"/>
    <w:rsid w:val="00C91A75"/>
    <w:rsid w:val="00CB700C"/>
    <w:rsid w:val="00CC15B6"/>
    <w:rsid w:val="00D057AD"/>
    <w:rsid w:val="00D16E9F"/>
    <w:rsid w:val="00D838C3"/>
    <w:rsid w:val="00E31659"/>
    <w:rsid w:val="00E43394"/>
    <w:rsid w:val="00E80EDB"/>
    <w:rsid w:val="00EB6D90"/>
    <w:rsid w:val="00EF2669"/>
    <w:rsid w:val="00F01240"/>
    <w:rsid w:val="00F514A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A19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qFormat="1"/>
  </w:latentStyles>
  <w:style w:type="paragraph" w:default="1" w:styleId="Normal">
    <w:name w:val="Normal"/>
    <w:qFormat/>
    <w:rsid w:val="00E31659"/>
    <w:pPr>
      <w:spacing w:after="160" w:line="259" w:lineRule="auto"/>
    </w:pPr>
    <w:rPr>
      <w:rFonts w:ascii="Calibri" w:hAnsi="Calibri" w:cs="Calibri"/>
      <w:lang w:val="en-US" w:eastAsia="ja-JP"/>
    </w:rPr>
  </w:style>
  <w:style w:type="paragraph" w:styleId="Heading1">
    <w:name w:val="heading 1"/>
    <w:basedOn w:val="Normal"/>
    <w:next w:val="Normal"/>
    <w:link w:val="Heading1Char"/>
    <w:uiPriority w:val="99"/>
    <w:qFormat/>
    <w:rsid w:val="00E31659"/>
    <w:pPr>
      <w:keepNext/>
      <w:keepLines/>
      <w:numPr>
        <w:numId w:val="12"/>
      </w:numPr>
      <w:pBdr>
        <w:bottom w:val="single" w:sz="4" w:space="1" w:color="auto"/>
      </w:pBdr>
      <w:spacing w:before="360"/>
      <w:outlineLvl w:val="0"/>
    </w:pPr>
    <w:rPr>
      <w:rFonts w:ascii="Calibri Light" w:hAnsi="Calibri Light" w:cs="Calibri Light"/>
      <w:b/>
      <w:bCs/>
      <w:smallCaps/>
      <w:color w:val="000000"/>
      <w:sz w:val="36"/>
      <w:szCs w:val="36"/>
    </w:rPr>
  </w:style>
  <w:style w:type="paragraph" w:styleId="Heading2">
    <w:name w:val="heading 2"/>
    <w:basedOn w:val="Normal"/>
    <w:next w:val="Normal"/>
    <w:link w:val="Heading2Char"/>
    <w:uiPriority w:val="99"/>
    <w:qFormat/>
    <w:rsid w:val="00E31659"/>
    <w:pPr>
      <w:keepNext/>
      <w:keepLines/>
      <w:numPr>
        <w:ilvl w:val="1"/>
        <w:numId w:val="12"/>
      </w:numPr>
      <w:spacing w:before="360" w:after="0"/>
      <w:outlineLvl w:val="1"/>
    </w:pPr>
    <w:rPr>
      <w:rFonts w:ascii="Calibri Light" w:hAnsi="Calibri Light" w:cs="Calibri Light"/>
      <w:b/>
      <w:bCs/>
      <w:smallCaps/>
      <w:color w:val="000000"/>
      <w:sz w:val="28"/>
      <w:szCs w:val="28"/>
    </w:rPr>
  </w:style>
  <w:style w:type="paragraph" w:styleId="Heading3">
    <w:name w:val="heading 3"/>
    <w:basedOn w:val="Normal"/>
    <w:next w:val="Normal"/>
    <w:link w:val="Heading3Char"/>
    <w:uiPriority w:val="99"/>
    <w:qFormat/>
    <w:rsid w:val="00E31659"/>
    <w:pPr>
      <w:keepNext/>
      <w:keepLines/>
      <w:numPr>
        <w:ilvl w:val="2"/>
        <w:numId w:val="12"/>
      </w:numPr>
      <w:spacing w:before="200" w:after="0"/>
      <w:outlineLvl w:val="2"/>
    </w:pPr>
    <w:rPr>
      <w:rFonts w:ascii="Calibri Light" w:hAnsi="Calibri Light" w:cs="Calibri Light"/>
      <w:b/>
      <w:bCs/>
      <w:color w:val="000000"/>
    </w:rPr>
  </w:style>
  <w:style w:type="paragraph" w:styleId="Heading4">
    <w:name w:val="heading 4"/>
    <w:basedOn w:val="Normal"/>
    <w:next w:val="Normal"/>
    <w:link w:val="Heading4Char"/>
    <w:uiPriority w:val="99"/>
    <w:qFormat/>
    <w:rsid w:val="00E31659"/>
    <w:pPr>
      <w:keepNext/>
      <w:keepLines/>
      <w:numPr>
        <w:ilvl w:val="3"/>
        <w:numId w:val="12"/>
      </w:numPr>
      <w:spacing w:before="200" w:after="0"/>
      <w:outlineLvl w:val="3"/>
    </w:pPr>
    <w:rPr>
      <w:rFonts w:ascii="Calibri Light" w:hAnsi="Calibri Light" w:cs="Calibri Light"/>
      <w:b/>
      <w:bCs/>
      <w:i/>
      <w:iCs/>
      <w:color w:val="000000"/>
    </w:rPr>
  </w:style>
  <w:style w:type="paragraph" w:styleId="Heading5">
    <w:name w:val="heading 5"/>
    <w:basedOn w:val="Normal"/>
    <w:next w:val="Normal"/>
    <w:link w:val="Heading5Char"/>
    <w:uiPriority w:val="99"/>
    <w:qFormat/>
    <w:rsid w:val="00E31659"/>
    <w:pPr>
      <w:keepNext/>
      <w:keepLines/>
      <w:numPr>
        <w:ilvl w:val="4"/>
        <w:numId w:val="12"/>
      </w:numPr>
      <w:spacing w:before="200" w:after="0"/>
      <w:outlineLvl w:val="4"/>
    </w:pPr>
    <w:rPr>
      <w:rFonts w:ascii="Calibri Light" w:hAnsi="Calibri Light" w:cs="Calibri Light"/>
    </w:rPr>
  </w:style>
  <w:style w:type="paragraph" w:styleId="Heading6">
    <w:name w:val="heading 6"/>
    <w:basedOn w:val="Normal"/>
    <w:next w:val="Normal"/>
    <w:link w:val="Heading6Char"/>
    <w:uiPriority w:val="99"/>
    <w:qFormat/>
    <w:rsid w:val="00E31659"/>
    <w:pPr>
      <w:keepNext/>
      <w:keepLines/>
      <w:numPr>
        <w:ilvl w:val="5"/>
        <w:numId w:val="12"/>
      </w:numPr>
      <w:spacing w:before="200" w:after="0"/>
      <w:outlineLvl w:val="5"/>
    </w:pPr>
    <w:rPr>
      <w:rFonts w:ascii="Calibri Light" w:hAnsi="Calibri Light" w:cs="Calibri Light"/>
      <w:i/>
      <w:iCs/>
    </w:rPr>
  </w:style>
  <w:style w:type="paragraph" w:styleId="Heading7">
    <w:name w:val="heading 7"/>
    <w:basedOn w:val="Normal"/>
    <w:next w:val="Normal"/>
    <w:link w:val="Heading7Char"/>
    <w:uiPriority w:val="99"/>
    <w:qFormat/>
    <w:rsid w:val="00E31659"/>
    <w:pPr>
      <w:keepNext/>
      <w:keepLines/>
      <w:numPr>
        <w:ilvl w:val="6"/>
        <w:numId w:val="12"/>
      </w:numPr>
      <w:spacing w:before="200" w:after="0"/>
      <w:outlineLvl w:val="6"/>
    </w:pPr>
    <w:rPr>
      <w:rFonts w:ascii="Calibri Light" w:hAnsi="Calibri Light" w:cs="Calibri Light"/>
      <w:i/>
      <w:iCs/>
    </w:rPr>
  </w:style>
  <w:style w:type="paragraph" w:styleId="Heading8">
    <w:name w:val="heading 8"/>
    <w:basedOn w:val="Normal"/>
    <w:next w:val="Normal"/>
    <w:link w:val="Heading8Char"/>
    <w:uiPriority w:val="99"/>
    <w:qFormat/>
    <w:rsid w:val="00E31659"/>
    <w:pPr>
      <w:keepNext/>
      <w:keepLines/>
      <w:numPr>
        <w:ilvl w:val="7"/>
        <w:numId w:val="12"/>
      </w:numPr>
      <w:spacing w:before="200" w:after="0"/>
      <w:outlineLvl w:val="7"/>
    </w:pPr>
    <w:rPr>
      <w:rFonts w:ascii="Calibri Light" w:hAnsi="Calibri Light" w:cs="Calibri Light"/>
      <w:sz w:val="20"/>
      <w:szCs w:val="20"/>
    </w:rPr>
  </w:style>
  <w:style w:type="paragraph" w:styleId="Heading9">
    <w:name w:val="heading 9"/>
    <w:basedOn w:val="Normal"/>
    <w:next w:val="Normal"/>
    <w:link w:val="Heading9Char"/>
    <w:uiPriority w:val="99"/>
    <w:qFormat/>
    <w:rsid w:val="00E31659"/>
    <w:pPr>
      <w:keepNext/>
      <w:keepLines/>
      <w:numPr>
        <w:ilvl w:val="8"/>
        <w:numId w:val="12"/>
      </w:numPr>
      <w:spacing w:before="200" w:after="0"/>
      <w:outlineLvl w:val="8"/>
    </w:pPr>
    <w:rPr>
      <w:rFonts w:ascii="Calibri Light" w:hAnsi="Calibri Light" w:cs="Calibri Light"/>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659"/>
    <w:rPr>
      <w:rFonts w:ascii="Calibri Light" w:hAnsi="Calibri Light" w:cs="Calibri Light"/>
      <w:b/>
      <w:bCs/>
      <w:smallCaps/>
      <w:color w:val="000000"/>
      <w:sz w:val="36"/>
      <w:szCs w:val="36"/>
    </w:rPr>
  </w:style>
  <w:style w:type="character" w:customStyle="1" w:styleId="Heading2Char">
    <w:name w:val="Heading 2 Char"/>
    <w:basedOn w:val="DefaultParagraphFont"/>
    <w:link w:val="Heading2"/>
    <w:uiPriority w:val="99"/>
    <w:rsid w:val="00E31659"/>
    <w:rPr>
      <w:rFonts w:ascii="Calibri Light" w:hAnsi="Calibri Light" w:cs="Calibri Light"/>
      <w:b/>
      <w:bCs/>
      <w:smallCaps/>
      <w:color w:val="000000"/>
      <w:sz w:val="28"/>
      <w:szCs w:val="28"/>
    </w:rPr>
  </w:style>
  <w:style w:type="character" w:customStyle="1" w:styleId="Heading3Char">
    <w:name w:val="Heading 3 Char"/>
    <w:basedOn w:val="DefaultParagraphFont"/>
    <w:link w:val="Heading3"/>
    <w:uiPriority w:val="99"/>
    <w:rsid w:val="00E31659"/>
    <w:rPr>
      <w:rFonts w:ascii="Calibri Light" w:hAnsi="Calibri Light" w:cs="Calibri Light"/>
      <w:b/>
      <w:bCs/>
      <w:color w:val="000000"/>
    </w:rPr>
  </w:style>
  <w:style w:type="character" w:customStyle="1" w:styleId="Heading4Char">
    <w:name w:val="Heading 4 Char"/>
    <w:basedOn w:val="DefaultParagraphFont"/>
    <w:link w:val="Heading4"/>
    <w:uiPriority w:val="99"/>
    <w:rsid w:val="00E31659"/>
    <w:rPr>
      <w:rFonts w:ascii="Calibri Light" w:hAnsi="Calibri Light" w:cs="Calibri Light"/>
      <w:b/>
      <w:bCs/>
      <w:i/>
      <w:iCs/>
      <w:color w:val="000000"/>
    </w:rPr>
  </w:style>
  <w:style w:type="character" w:customStyle="1" w:styleId="Heading5Char">
    <w:name w:val="Heading 5 Char"/>
    <w:basedOn w:val="DefaultParagraphFont"/>
    <w:link w:val="Heading5"/>
    <w:uiPriority w:val="99"/>
    <w:rsid w:val="00E31659"/>
    <w:rPr>
      <w:rFonts w:ascii="Calibri Light" w:hAnsi="Calibri Light" w:cs="Calibri Light"/>
      <w:color w:val="auto"/>
    </w:rPr>
  </w:style>
  <w:style w:type="character" w:customStyle="1" w:styleId="Heading6Char">
    <w:name w:val="Heading 6 Char"/>
    <w:basedOn w:val="DefaultParagraphFont"/>
    <w:link w:val="Heading6"/>
    <w:uiPriority w:val="99"/>
    <w:rsid w:val="00E31659"/>
    <w:rPr>
      <w:rFonts w:ascii="Calibri Light" w:hAnsi="Calibri Light" w:cs="Calibri Light"/>
      <w:i/>
      <w:iCs/>
      <w:color w:val="auto"/>
    </w:rPr>
  </w:style>
  <w:style w:type="character" w:customStyle="1" w:styleId="Heading7Char">
    <w:name w:val="Heading 7 Char"/>
    <w:basedOn w:val="DefaultParagraphFont"/>
    <w:link w:val="Heading7"/>
    <w:uiPriority w:val="99"/>
    <w:rsid w:val="00E31659"/>
    <w:rPr>
      <w:rFonts w:ascii="Calibri Light" w:hAnsi="Calibri Light" w:cs="Calibri Light"/>
      <w:i/>
      <w:iCs/>
      <w:color w:val="auto"/>
    </w:rPr>
  </w:style>
  <w:style w:type="character" w:customStyle="1" w:styleId="Heading8Char">
    <w:name w:val="Heading 8 Char"/>
    <w:basedOn w:val="DefaultParagraphFont"/>
    <w:link w:val="Heading8"/>
    <w:uiPriority w:val="99"/>
    <w:rsid w:val="00E31659"/>
    <w:rPr>
      <w:rFonts w:ascii="Calibri Light" w:hAnsi="Calibri Light" w:cs="Calibri Light"/>
      <w:color w:val="auto"/>
      <w:sz w:val="20"/>
      <w:szCs w:val="20"/>
    </w:rPr>
  </w:style>
  <w:style w:type="character" w:customStyle="1" w:styleId="Heading9Char">
    <w:name w:val="Heading 9 Char"/>
    <w:basedOn w:val="DefaultParagraphFont"/>
    <w:link w:val="Heading9"/>
    <w:uiPriority w:val="99"/>
    <w:rsid w:val="00E31659"/>
    <w:rPr>
      <w:rFonts w:ascii="Calibri Light" w:hAnsi="Calibri Light" w:cs="Calibri Light"/>
      <w:i/>
      <w:iCs/>
      <w:color w:val="auto"/>
      <w:sz w:val="20"/>
      <w:szCs w:val="20"/>
    </w:rPr>
  </w:style>
  <w:style w:type="paragraph" w:styleId="Title">
    <w:name w:val="Title"/>
    <w:basedOn w:val="Normal"/>
    <w:next w:val="Normal"/>
    <w:link w:val="TitleChar"/>
    <w:uiPriority w:val="99"/>
    <w:qFormat/>
    <w:rsid w:val="00E31659"/>
    <w:pPr>
      <w:spacing w:after="0" w:line="240" w:lineRule="auto"/>
    </w:pPr>
    <w:rPr>
      <w:rFonts w:ascii="Calibri Light" w:hAnsi="Calibri Light" w:cs="Calibri Light"/>
      <w:color w:val="000000"/>
      <w:sz w:val="56"/>
      <w:szCs w:val="56"/>
    </w:rPr>
  </w:style>
  <w:style w:type="character" w:customStyle="1" w:styleId="TitleChar">
    <w:name w:val="Title Char"/>
    <w:basedOn w:val="DefaultParagraphFont"/>
    <w:link w:val="Title"/>
    <w:uiPriority w:val="99"/>
    <w:rsid w:val="00E31659"/>
    <w:rPr>
      <w:rFonts w:ascii="Calibri Light" w:hAnsi="Calibri Light" w:cs="Calibri Light"/>
      <w:color w:val="000000"/>
      <w:sz w:val="56"/>
      <w:szCs w:val="56"/>
    </w:rPr>
  </w:style>
  <w:style w:type="paragraph" w:styleId="Subtitle">
    <w:name w:val="Subtitle"/>
    <w:basedOn w:val="Normal"/>
    <w:next w:val="Normal"/>
    <w:link w:val="SubtitleChar"/>
    <w:uiPriority w:val="99"/>
    <w:qFormat/>
    <w:rsid w:val="00E31659"/>
    <w:pPr>
      <w:numPr>
        <w:ilvl w:val="1"/>
      </w:numPr>
    </w:pPr>
    <w:rPr>
      <w:spacing w:val="10"/>
    </w:rPr>
  </w:style>
  <w:style w:type="character" w:customStyle="1" w:styleId="SubtitleChar">
    <w:name w:val="Subtitle Char"/>
    <w:basedOn w:val="DefaultParagraphFont"/>
    <w:link w:val="Subtitle"/>
    <w:uiPriority w:val="99"/>
    <w:rsid w:val="00E31659"/>
    <w:rPr>
      <w:rFonts w:ascii="Times New Roman" w:hAnsi="Times New Roman" w:cs="Times New Roman"/>
      <w:color w:val="auto"/>
      <w:spacing w:val="10"/>
    </w:rPr>
  </w:style>
  <w:style w:type="character" w:styleId="SubtleEmphasis">
    <w:name w:val="Subtle Emphasis"/>
    <w:basedOn w:val="DefaultParagraphFont"/>
    <w:uiPriority w:val="99"/>
    <w:qFormat/>
    <w:rsid w:val="00E31659"/>
    <w:rPr>
      <w:rFonts w:ascii="Times New Roman" w:hAnsi="Times New Roman" w:cs="Times New Roman"/>
      <w:i/>
      <w:iCs/>
      <w:color w:val="auto"/>
    </w:rPr>
  </w:style>
  <w:style w:type="character" w:styleId="Emphasis">
    <w:name w:val="Emphasis"/>
    <w:basedOn w:val="DefaultParagraphFont"/>
    <w:uiPriority w:val="99"/>
    <w:qFormat/>
    <w:rsid w:val="00E31659"/>
    <w:rPr>
      <w:rFonts w:ascii="Times New Roman" w:hAnsi="Times New Roman" w:cs="Times New Roman"/>
      <w:i/>
      <w:iCs/>
      <w:color w:val="auto"/>
    </w:rPr>
  </w:style>
  <w:style w:type="character" w:styleId="IntenseEmphasis">
    <w:name w:val="Intense Emphasis"/>
    <w:basedOn w:val="DefaultParagraphFont"/>
    <w:uiPriority w:val="99"/>
    <w:qFormat/>
    <w:rsid w:val="00E31659"/>
    <w:rPr>
      <w:rFonts w:ascii="Times New Roman" w:hAnsi="Times New Roman" w:cs="Times New Roman"/>
      <w:b/>
      <w:bCs/>
      <w:i/>
      <w:iCs/>
      <w:caps/>
    </w:rPr>
  </w:style>
  <w:style w:type="character" w:styleId="Strong">
    <w:name w:val="Strong"/>
    <w:basedOn w:val="DefaultParagraphFont"/>
    <w:uiPriority w:val="99"/>
    <w:qFormat/>
    <w:rsid w:val="00E31659"/>
    <w:rPr>
      <w:rFonts w:ascii="Times New Roman" w:hAnsi="Times New Roman" w:cs="Times New Roman"/>
      <w:b/>
      <w:bCs/>
      <w:color w:val="000000"/>
    </w:rPr>
  </w:style>
  <w:style w:type="paragraph" w:styleId="Quote">
    <w:name w:val="Quote"/>
    <w:basedOn w:val="Normal"/>
    <w:next w:val="Normal"/>
    <w:link w:val="QuoteChar"/>
    <w:uiPriority w:val="99"/>
    <w:qFormat/>
    <w:rsid w:val="00E31659"/>
    <w:pPr>
      <w:spacing w:before="160"/>
      <w:ind w:left="720" w:right="720"/>
    </w:pPr>
    <w:rPr>
      <w:i/>
      <w:iCs/>
      <w:color w:val="000000"/>
    </w:rPr>
  </w:style>
  <w:style w:type="character" w:customStyle="1" w:styleId="QuoteChar">
    <w:name w:val="Quote Char"/>
    <w:basedOn w:val="DefaultParagraphFont"/>
    <w:link w:val="Quote"/>
    <w:uiPriority w:val="99"/>
    <w:rsid w:val="00E31659"/>
    <w:rPr>
      <w:rFonts w:ascii="Times New Roman" w:hAnsi="Times New Roman" w:cs="Times New Roman"/>
      <w:i/>
      <w:iCs/>
      <w:color w:val="000000"/>
    </w:rPr>
  </w:style>
  <w:style w:type="paragraph" w:styleId="IntenseQuote">
    <w:name w:val="Intense Quote"/>
    <w:basedOn w:val="Normal"/>
    <w:next w:val="Normal"/>
    <w:link w:val="IntenseQuoteChar"/>
    <w:uiPriority w:val="99"/>
    <w:qFormat/>
    <w:rsid w:val="00E31659"/>
    <w:pPr>
      <w:pBdr>
        <w:top w:val="single" w:sz="24" w:space="1" w:color="auto"/>
        <w:bottom w:val="single" w:sz="24" w:space="1" w:color="auto"/>
      </w:pBdr>
      <w:spacing w:before="240" w:after="240"/>
      <w:ind w:left="936" w:right="936"/>
      <w:jc w:val="center"/>
    </w:pPr>
    <w:rPr>
      <w:color w:val="000000"/>
    </w:rPr>
  </w:style>
  <w:style w:type="character" w:customStyle="1" w:styleId="IntenseQuoteChar">
    <w:name w:val="Intense Quote Char"/>
    <w:basedOn w:val="DefaultParagraphFont"/>
    <w:link w:val="IntenseQuote"/>
    <w:uiPriority w:val="99"/>
    <w:rsid w:val="00E31659"/>
    <w:rPr>
      <w:rFonts w:ascii="Times New Roman" w:hAnsi="Times New Roman" w:cs="Times New Roman"/>
      <w:color w:val="000000"/>
      <w:shd w:val="clear" w:color="auto" w:fill="auto"/>
    </w:rPr>
  </w:style>
  <w:style w:type="character" w:styleId="SubtleReference">
    <w:name w:val="Subtle Reference"/>
    <w:basedOn w:val="DefaultParagraphFont"/>
    <w:uiPriority w:val="99"/>
    <w:qFormat/>
    <w:rsid w:val="00E31659"/>
    <w:rPr>
      <w:rFonts w:ascii="Times New Roman" w:hAnsi="Times New Roman" w:cs="Times New Roman"/>
      <w:smallCaps/>
      <w:color w:val="auto"/>
      <w:u w:val="single"/>
    </w:rPr>
  </w:style>
  <w:style w:type="character" w:styleId="IntenseReference">
    <w:name w:val="Intense Reference"/>
    <w:basedOn w:val="DefaultParagraphFont"/>
    <w:uiPriority w:val="99"/>
    <w:qFormat/>
    <w:rsid w:val="00E31659"/>
    <w:rPr>
      <w:rFonts w:ascii="Times New Roman" w:hAnsi="Times New Roman" w:cs="Times New Roman"/>
      <w:b/>
      <w:bCs/>
      <w:smallCaps/>
      <w:u w:val="single"/>
    </w:rPr>
  </w:style>
  <w:style w:type="character" w:styleId="BookTitle">
    <w:name w:val="Book Title"/>
    <w:basedOn w:val="DefaultParagraphFont"/>
    <w:uiPriority w:val="99"/>
    <w:qFormat/>
    <w:rsid w:val="00E31659"/>
    <w:rPr>
      <w:rFonts w:ascii="Times New Roman" w:hAnsi="Times New Roman" w:cs="Times New Roman"/>
      <w:smallCaps/>
      <w:spacing w:val="5"/>
    </w:rPr>
  </w:style>
  <w:style w:type="paragraph" w:styleId="Caption">
    <w:name w:val="caption"/>
    <w:basedOn w:val="Normal"/>
    <w:next w:val="Normal"/>
    <w:uiPriority w:val="99"/>
    <w:qFormat/>
    <w:rsid w:val="00E31659"/>
    <w:pPr>
      <w:spacing w:after="200" w:line="240" w:lineRule="auto"/>
    </w:pPr>
    <w:rPr>
      <w:i/>
      <w:iCs/>
      <w:sz w:val="18"/>
      <w:szCs w:val="18"/>
    </w:rPr>
  </w:style>
  <w:style w:type="paragraph" w:styleId="TOCHeading">
    <w:name w:val="TOC Heading"/>
    <w:basedOn w:val="Heading1"/>
    <w:next w:val="Normal"/>
    <w:uiPriority w:val="99"/>
    <w:qFormat/>
    <w:rsid w:val="00E31659"/>
    <w:pPr>
      <w:outlineLvl w:val="9"/>
    </w:pPr>
  </w:style>
  <w:style w:type="paragraph" w:styleId="NoSpacing">
    <w:name w:val="No Spacing"/>
    <w:uiPriority w:val="99"/>
    <w:qFormat/>
    <w:rsid w:val="00E31659"/>
    <w:rPr>
      <w:rFonts w:ascii="Calibri" w:hAnsi="Calibri" w:cs="Calibri"/>
      <w:lang w:val="en-US" w:eastAsia="ja-JP"/>
    </w:rPr>
  </w:style>
  <w:style w:type="paragraph" w:styleId="ListParagraph">
    <w:name w:val="List Paragraph"/>
    <w:basedOn w:val="Normal"/>
    <w:uiPriority w:val="99"/>
    <w:qFormat/>
    <w:rsid w:val="00E31659"/>
    <w:pPr>
      <w:ind w:left="720"/>
    </w:pPr>
  </w:style>
  <w:style w:type="paragraph" w:styleId="FootnoteText">
    <w:name w:val="footnote text"/>
    <w:basedOn w:val="Normal"/>
    <w:link w:val="FootnoteTextChar"/>
    <w:uiPriority w:val="99"/>
    <w:rsid w:val="00E31659"/>
    <w:pPr>
      <w:spacing w:after="200" w:line="276" w:lineRule="auto"/>
    </w:pPr>
    <w:rPr>
      <w:sz w:val="20"/>
      <w:szCs w:val="20"/>
      <w:lang w:val="en-GB" w:eastAsia="en-US"/>
    </w:rPr>
  </w:style>
  <w:style w:type="character" w:customStyle="1" w:styleId="FootnoteTextChar">
    <w:name w:val="Footnote Text Char"/>
    <w:basedOn w:val="DefaultParagraphFont"/>
    <w:link w:val="FootnoteText"/>
    <w:uiPriority w:val="99"/>
    <w:rsid w:val="00E31659"/>
    <w:rPr>
      <w:rFonts w:ascii="Calibri" w:hAnsi="Calibri" w:cs="Calibri"/>
      <w:sz w:val="20"/>
      <w:szCs w:val="20"/>
      <w:lang w:val="en-GB" w:eastAsia="en-US"/>
    </w:rPr>
  </w:style>
  <w:style w:type="character" w:styleId="FootnoteReference">
    <w:name w:val="footnote reference"/>
    <w:basedOn w:val="DefaultParagraphFont"/>
    <w:uiPriority w:val="99"/>
    <w:rsid w:val="00E31659"/>
    <w:rPr>
      <w:rFonts w:ascii="Times New Roman" w:hAnsi="Times New Roman" w:cs="Times New Roman"/>
      <w:vertAlign w:val="superscript"/>
    </w:rPr>
  </w:style>
  <w:style w:type="paragraph" w:styleId="Header">
    <w:name w:val="header"/>
    <w:basedOn w:val="Normal"/>
    <w:link w:val="HeaderChar"/>
    <w:uiPriority w:val="99"/>
    <w:rsid w:val="00E316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659"/>
    <w:rPr>
      <w:rFonts w:ascii="Times New Roman" w:hAnsi="Times New Roman" w:cs="Times New Roman"/>
    </w:rPr>
  </w:style>
  <w:style w:type="paragraph" w:styleId="Footer">
    <w:name w:val="footer"/>
    <w:basedOn w:val="Normal"/>
    <w:link w:val="FooterChar"/>
    <w:uiPriority w:val="99"/>
    <w:rsid w:val="00E316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659"/>
    <w:rPr>
      <w:rFonts w:ascii="Times New Roman" w:hAnsi="Times New Roman" w:cs="Times New Roman"/>
    </w:rPr>
  </w:style>
  <w:style w:type="paragraph" w:styleId="BalloonText">
    <w:name w:val="Balloon Text"/>
    <w:basedOn w:val="Normal"/>
    <w:link w:val="BalloonTextChar"/>
    <w:uiPriority w:val="99"/>
    <w:rsid w:val="00E31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31659"/>
    <w:rPr>
      <w:rFonts w:ascii="Tahoma" w:hAnsi="Tahoma" w:cs="Tahoma"/>
      <w:sz w:val="16"/>
      <w:szCs w:val="16"/>
    </w:rPr>
  </w:style>
  <w:style w:type="paragraph" w:customStyle="1" w:styleId="ZCom">
    <w:name w:val="Z_Com"/>
    <w:basedOn w:val="Normal"/>
    <w:next w:val="ZDGName"/>
    <w:uiPriority w:val="99"/>
    <w:rsid w:val="00E31659"/>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
    <w:uiPriority w:val="99"/>
    <w:rsid w:val="00E31659"/>
    <w:pPr>
      <w:widowControl w:val="0"/>
      <w:autoSpaceDE w:val="0"/>
      <w:autoSpaceDN w:val="0"/>
      <w:spacing w:after="0" w:line="240" w:lineRule="auto"/>
      <w:ind w:right="85"/>
    </w:pPr>
    <w:rPr>
      <w:rFonts w:ascii="Arial" w:hAnsi="Arial" w:cs="Arial"/>
      <w:sz w:val="16"/>
      <w:szCs w:val="16"/>
      <w:lang w:val="en-GB" w:eastAsia="en-GB"/>
    </w:rPr>
  </w:style>
  <w:style w:type="character" w:styleId="Hyperlink">
    <w:name w:val="Hyperlink"/>
    <w:basedOn w:val="DefaultParagraphFont"/>
    <w:uiPriority w:val="99"/>
    <w:rsid w:val="00E31659"/>
    <w:rPr>
      <w:rFonts w:ascii="Times New Roman" w:hAnsi="Times New Roman" w:cs="Times New Roman"/>
      <w:color w:val="0000FF"/>
      <w:u w:val="single"/>
    </w:rPr>
  </w:style>
  <w:style w:type="character" w:styleId="FollowedHyperlink">
    <w:name w:val="FollowedHyperlink"/>
    <w:basedOn w:val="DefaultParagraphFont"/>
    <w:uiPriority w:val="99"/>
    <w:rsid w:val="00E31659"/>
    <w:rPr>
      <w:rFonts w:ascii="Times New Roman" w:hAnsi="Times New Roman" w:cs="Times New Roman"/>
      <w:color w:val="auto"/>
      <w:u w:val="single"/>
    </w:rPr>
  </w:style>
  <w:style w:type="character" w:styleId="CommentReference">
    <w:name w:val="annotation reference"/>
    <w:basedOn w:val="DefaultParagraphFont"/>
    <w:uiPriority w:val="99"/>
    <w:rsid w:val="00E31659"/>
    <w:rPr>
      <w:rFonts w:ascii="Times New Roman" w:hAnsi="Times New Roman" w:cs="Times New Roman"/>
      <w:sz w:val="16"/>
      <w:szCs w:val="16"/>
    </w:rPr>
  </w:style>
  <w:style w:type="paragraph" w:styleId="CommentText">
    <w:name w:val="annotation text"/>
    <w:basedOn w:val="Normal"/>
    <w:link w:val="CommentTextChar"/>
    <w:uiPriority w:val="99"/>
    <w:rsid w:val="00E31659"/>
    <w:pPr>
      <w:spacing w:line="240" w:lineRule="auto"/>
    </w:pPr>
    <w:rPr>
      <w:sz w:val="20"/>
      <w:szCs w:val="20"/>
    </w:rPr>
  </w:style>
  <w:style w:type="character" w:customStyle="1" w:styleId="CommentTextChar">
    <w:name w:val="Comment Text Char"/>
    <w:basedOn w:val="DefaultParagraphFont"/>
    <w:link w:val="CommentText"/>
    <w:uiPriority w:val="99"/>
    <w:rsid w:val="00E3165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31659"/>
    <w:rPr>
      <w:b/>
      <w:bCs/>
    </w:rPr>
  </w:style>
  <w:style w:type="character" w:customStyle="1" w:styleId="CommentSubjectChar">
    <w:name w:val="Comment Subject Char"/>
    <w:basedOn w:val="CommentTextChar"/>
    <w:link w:val="CommentSubject"/>
    <w:uiPriority w:val="99"/>
    <w:rsid w:val="00E31659"/>
    <w:rPr>
      <w:rFonts w:ascii="Times New Roman" w:hAnsi="Times New Roman" w:cs="Times New Roman"/>
      <w:b/>
      <w:bCs/>
      <w:sz w:val="20"/>
      <w:szCs w:val="20"/>
    </w:rPr>
  </w:style>
  <w:style w:type="paragraph" w:styleId="Revision">
    <w:name w:val="Revision"/>
    <w:hidden/>
    <w:uiPriority w:val="99"/>
    <w:rsid w:val="00E31659"/>
    <w:rPr>
      <w:rFonts w:ascii="Calibri" w:hAnsi="Calibri" w:cs="Calibri"/>
      <w:lang w:val="en-US"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qFormat="1"/>
  </w:latentStyles>
  <w:style w:type="paragraph" w:default="1" w:styleId="Normal">
    <w:name w:val="Normal"/>
    <w:qFormat/>
    <w:rsid w:val="00E31659"/>
    <w:pPr>
      <w:spacing w:after="160" w:line="259" w:lineRule="auto"/>
    </w:pPr>
    <w:rPr>
      <w:rFonts w:ascii="Calibri" w:hAnsi="Calibri" w:cs="Calibri"/>
      <w:lang w:val="en-US" w:eastAsia="ja-JP"/>
    </w:rPr>
  </w:style>
  <w:style w:type="paragraph" w:styleId="Heading1">
    <w:name w:val="heading 1"/>
    <w:basedOn w:val="Normal"/>
    <w:next w:val="Normal"/>
    <w:link w:val="Heading1Char"/>
    <w:uiPriority w:val="99"/>
    <w:qFormat/>
    <w:rsid w:val="00E31659"/>
    <w:pPr>
      <w:keepNext/>
      <w:keepLines/>
      <w:numPr>
        <w:numId w:val="12"/>
      </w:numPr>
      <w:pBdr>
        <w:bottom w:val="single" w:sz="4" w:space="1" w:color="auto"/>
      </w:pBdr>
      <w:spacing w:before="360"/>
      <w:outlineLvl w:val="0"/>
    </w:pPr>
    <w:rPr>
      <w:rFonts w:ascii="Calibri Light" w:hAnsi="Calibri Light" w:cs="Calibri Light"/>
      <w:b/>
      <w:bCs/>
      <w:smallCaps/>
      <w:color w:val="000000"/>
      <w:sz w:val="36"/>
      <w:szCs w:val="36"/>
    </w:rPr>
  </w:style>
  <w:style w:type="paragraph" w:styleId="Heading2">
    <w:name w:val="heading 2"/>
    <w:basedOn w:val="Normal"/>
    <w:next w:val="Normal"/>
    <w:link w:val="Heading2Char"/>
    <w:uiPriority w:val="99"/>
    <w:qFormat/>
    <w:rsid w:val="00E31659"/>
    <w:pPr>
      <w:keepNext/>
      <w:keepLines/>
      <w:numPr>
        <w:ilvl w:val="1"/>
        <w:numId w:val="12"/>
      </w:numPr>
      <w:spacing w:before="360" w:after="0"/>
      <w:outlineLvl w:val="1"/>
    </w:pPr>
    <w:rPr>
      <w:rFonts w:ascii="Calibri Light" w:hAnsi="Calibri Light" w:cs="Calibri Light"/>
      <w:b/>
      <w:bCs/>
      <w:smallCaps/>
      <w:color w:val="000000"/>
      <w:sz w:val="28"/>
      <w:szCs w:val="28"/>
    </w:rPr>
  </w:style>
  <w:style w:type="paragraph" w:styleId="Heading3">
    <w:name w:val="heading 3"/>
    <w:basedOn w:val="Normal"/>
    <w:next w:val="Normal"/>
    <w:link w:val="Heading3Char"/>
    <w:uiPriority w:val="99"/>
    <w:qFormat/>
    <w:rsid w:val="00E31659"/>
    <w:pPr>
      <w:keepNext/>
      <w:keepLines/>
      <w:numPr>
        <w:ilvl w:val="2"/>
        <w:numId w:val="12"/>
      </w:numPr>
      <w:spacing w:before="200" w:after="0"/>
      <w:outlineLvl w:val="2"/>
    </w:pPr>
    <w:rPr>
      <w:rFonts w:ascii="Calibri Light" w:hAnsi="Calibri Light" w:cs="Calibri Light"/>
      <w:b/>
      <w:bCs/>
      <w:color w:val="000000"/>
    </w:rPr>
  </w:style>
  <w:style w:type="paragraph" w:styleId="Heading4">
    <w:name w:val="heading 4"/>
    <w:basedOn w:val="Normal"/>
    <w:next w:val="Normal"/>
    <w:link w:val="Heading4Char"/>
    <w:uiPriority w:val="99"/>
    <w:qFormat/>
    <w:rsid w:val="00E31659"/>
    <w:pPr>
      <w:keepNext/>
      <w:keepLines/>
      <w:numPr>
        <w:ilvl w:val="3"/>
        <w:numId w:val="12"/>
      </w:numPr>
      <w:spacing w:before="200" w:after="0"/>
      <w:outlineLvl w:val="3"/>
    </w:pPr>
    <w:rPr>
      <w:rFonts w:ascii="Calibri Light" w:hAnsi="Calibri Light" w:cs="Calibri Light"/>
      <w:b/>
      <w:bCs/>
      <w:i/>
      <w:iCs/>
      <w:color w:val="000000"/>
    </w:rPr>
  </w:style>
  <w:style w:type="paragraph" w:styleId="Heading5">
    <w:name w:val="heading 5"/>
    <w:basedOn w:val="Normal"/>
    <w:next w:val="Normal"/>
    <w:link w:val="Heading5Char"/>
    <w:uiPriority w:val="99"/>
    <w:qFormat/>
    <w:rsid w:val="00E31659"/>
    <w:pPr>
      <w:keepNext/>
      <w:keepLines/>
      <w:numPr>
        <w:ilvl w:val="4"/>
        <w:numId w:val="12"/>
      </w:numPr>
      <w:spacing w:before="200" w:after="0"/>
      <w:outlineLvl w:val="4"/>
    </w:pPr>
    <w:rPr>
      <w:rFonts w:ascii="Calibri Light" w:hAnsi="Calibri Light" w:cs="Calibri Light"/>
    </w:rPr>
  </w:style>
  <w:style w:type="paragraph" w:styleId="Heading6">
    <w:name w:val="heading 6"/>
    <w:basedOn w:val="Normal"/>
    <w:next w:val="Normal"/>
    <w:link w:val="Heading6Char"/>
    <w:uiPriority w:val="99"/>
    <w:qFormat/>
    <w:rsid w:val="00E31659"/>
    <w:pPr>
      <w:keepNext/>
      <w:keepLines/>
      <w:numPr>
        <w:ilvl w:val="5"/>
        <w:numId w:val="12"/>
      </w:numPr>
      <w:spacing w:before="200" w:after="0"/>
      <w:outlineLvl w:val="5"/>
    </w:pPr>
    <w:rPr>
      <w:rFonts w:ascii="Calibri Light" w:hAnsi="Calibri Light" w:cs="Calibri Light"/>
      <w:i/>
      <w:iCs/>
    </w:rPr>
  </w:style>
  <w:style w:type="paragraph" w:styleId="Heading7">
    <w:name w:val="heading 7"/>
    <w:basedOn w:val="Normal"/>
    <w:next w:val="Normal"/>
    <w:link w:val="Heading7Char"/>
    <w:uiPriority w:val="99"/>
    <w:qFormat/>
    <w:rsid w:val="00E31659"/>
    <w:pPr>
      <w:keepNext/>
      <w:keepLines/>
      <w:numPr>
        <w:ilvl w:val="6"/>
        <w:numId w:val="12"/>
      </w:numPr>
      <w:spacing w:before="200" w:after="0"/>
      <w:outlineLvl w:val="6"/>
    </w:pPr>
    <w:rPr>
      <w:rFonts w:ascii="Calibri Light" w:hAnsi="Calibri Light" w:cs="Calibri Light"/>
      <w:i/>
      <w:iCs/>
    </w:rPr>
  </w:style>
  <w:style w:type="paragraph" w:styleId="Heading8">
    <w:name w:val="heading 8"/>
    <w:basedOn w:val="Normal"/>
    <w:next w:val="Normal"/>
    <w:link w:val="Heading8Char"/>
    <w:uiPriority w:val="99"/>
    <w:qFormat/>
    <w:rsid w:val="00E31659"/>
    <w:pPr>
      <w:keepNext/>
      <w:keepLines/>
      <w:numPr>
        <w:ilvl w:val="7"/>
        <w:numId w:val="12"/>
      </w:numPr>
      <w:spacing w:before="200" w:after="0"/>
      <w:outlineLvl w:val="7"/>
    </w:pPr>
    <w:rPr>
      <w:rFonts w:ascii="Calibri Light" w:hAnsi="Calibri Light" w:cs="Calibri Light"/>
      <w:sz w:val="20"/>
      <w:szCs w:val="20"/>
    </w:rPr>
  </w:style>
  <w:style w:type="paragraph" w:styleId="Heading9">
    <w:name w:val="heading 9"/>
    <w:basedOn w:val="Normal"/>
    <w:next w:val="Normal"/>
    <w:link w:val="Heading9Char"/>
    <w:uiPriority w:val="99"/>
    <w:qFormat/>
    <w:rsid w:val="00E31659"/>
    <w:pPr>
      <w:keepNext/>
      <w:keepLines/>
      <w:numPr>
        <w:ilvl w:val="8"/>
        <w:numId w:val="12"/>
      </w:numPr>
      <w:spacing w:before="200" w:after="0"/>
      <w:outlineLvl w:val="8"/>
    </w:pPr>
    <w:rPr>
      <w:rFonts w:ascii="Calibri Light" w:hAnsi="Calibri Light" w:cs="Calibri Light"/>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659"/>
    <w:rPr>
      <w:rFonts w:ascii="Calibri Light" w:hAnsi="Calibri Light" w:cs="Calibri Light"/>
      <w:b/>
      <w:bCs/>
      <w:smallCaps/>
      <w:color w:val="000000"/>
      <w:sz w:val="36"/>
      <w:szCs w:val="36"/>
    </w:rPr>
  </w:style>
  <w:style w:type="character" w:customStyle="1" w:styleId="Heading2Char">
    <w:name w:val="Heading 2 Char"/>
    <w:basedOn w:val="DefaultParagraphFont"/>
    <w:link w:val="Heading2"/>
    <w:uiPriority w:val="99"/>
    <w:rsid w:val="00E31659"/>
    <w:rPr>
      <w:rFonts w:ascii="Calibri Light" w:hAnsi="Calibri Light" w:cs="Calibri Light"/>
      <w:b/>
      <w:bCs/>
      <w:smallCaps/>
      <w:color w:val="000000"/>
      <w:sz w:val="28"/>
      <w:szCs w:val="28"/>
    </w:rPr>
  </w:style>
  <w:style w:type="character" w:customStyle="1" w:styleId="Heading3Char">
    <w:name w:val="Heading 3 Char"/>
    <w:basedOn w:val="DefaultParagraphFont"/>
    <w:link w:val="Heading3"/>
    <w:uiPriority w:val="99"/>
    <w:rsid w:val="00E31659"/>
    <w:rPr>
      <w:rFonts w:ascii="Calibri Light" w:hAnsi="Calibri Light" w:cs="Calibri Light"/>
      <w:b/>
      <w:bCs/>
      <w:color w:val="000000"/>
    </w:rPr>
  </w:style>
  <w:style w:type="character" w:customStyle="1" w:styleId="Heading4Char">
    <w:name w:val="Heading 4 Char"/>
    <w:basedOn w:val="DefaultParagraphFont"/>
    <w:link w:val="Heading4"/>
    <w:uiPriority w:val="99"/>
    <w:rsid w:val="00E31659"/>
    <w:rPr>
      <w:rFonts w:ascii="Calibri Light" w:hAnsi="Calibri Light" w:cs="Calibri Light"/>
      <w:b/>
      <w:bCs/>
      <w:i/>
      <w:iCs/>
      <w:color w:val="000000"/>
    </w:rPr>
  </w:style>
  <w:style w:type="character" w:customStyle="1" w:styleId="Heading5Char">
    <w:name w:val="Heading 5 Char"/>
    <w:basedOn w:val="DefaultParagraphFont"/>
    <w:link w:val="Heading5"/>
    <w:uiPriority w:val="99"/>
    <w:rsid w:val="00E31659"/>
    <w:rPr>
      <w:rFonts w:ascii="Calibri Light" w:hAnsi="Calibri Light" w:cs="Calibri Light"/>
      <w:color w:val="auto"/>
    </w:rPr>
  </w:style>
  <w:style w:type="character" w:customStyle="1" w:styleId="Heading6Char">
    <w:name w:val="Heading 6 Char"/>
    <w:basedOn w:val="DefaultParagraphFont"/>
    <w:link w:val="Heading6"/>
    <w:uiPriority w:val="99"/>
    <w:rsid w:val="00E31659"/>
    <w:rPr>
      <w:rFonts w:ascii="Calibri Light" w:hAnsi="Calibri Light" w:cs="Calibri Light"/>
      <w:i/>
      <w:iCs/>
      <w:color w:val="auto"/>
    </w:rPr>
  </w:style>
  <w:style w:type="character" w:customStyle="1" w:styleId="Heading7Char">
    <w:name w:val="Heading 7 Char"/>
    <w:basedOn w:val="DefaultParagraphFont"/>
    <w:link w:val="Heading7"/>
    <w:uiPriority w:val="99"/>
    <w:rsid w:val="00E31659"/>
    <w:rPr>
      <w:rFonts w:ascii="Calibri Light" w:hAnsi="Calibri Light" w:cs="Calibri Light"/>
      <w:i/>
      <w:iCs/>
      <w:color w:val="auto"/>
    </w:rPr>
  </w:style>
  <w:style w:type="character" w:customStyle="1" w:styleId="Heading8Char">
    <w:name w:val="Heading 8 Char"/>
    <w:basedOn w:val="DefaultParagraphFont"/>
    <w:link w:val="Heading8"/>
    <w:uiPriority w:val="99"/>
    <w:rsid w:val="00E31659"/>
    <w:rPr>
      <w:rFonts w:ascii="Calibri Light" w:hAnsi="Calibri Light" w:cs="Calibri Light"/>
      <w:color w:val="auto"/>
      <w:sz w:val="20"/>
      <w:szCs w:val="20"/>
    </w:rPr>
  </w:style>
  <w:style w:type="character" w:customStyle="1" w:styleId="Heading9Char">
    <w:name w:val="Heading 9 Char"/>
    <w:basedOn w:val="DefaultParagraphFont"/>
    <w:link w:val="Heading9"/>
    <w:uiPriority w:val="99"/>
    <w:rsid w:val="00E31659"/>
    <w:rPr>
      <w:rFonts w:ascii="Calibri Light" w:hAnsi="Calibri Light" w:cs="Calibri Light"/>
      <w:i/>
      <w:iCs/>
      <w:color w:val="auto"/>
      <w:sz w:val="20"/>
      <w:szCs w:val="20"/>
    </w:rPr>
  </w:style>
  <w:style w:type="paragraph" w:styleId="Title">
    <w:name w:val="Title"/>
    <w:basedOn w:val="Normal"/>
    <w:next w:val="Normal"/>
    <w:link w:val="TitleChar"/>
    <w:uiPriority w:val="99"/>
    <w:qFormat/>
    <w:rsid w:val="00E31659"/>
    <w:pPr>
      <w:spacing w:after="0" w:line="240" w:lineRule="auto"/>
    </w:pPr>
    <w:rPr>
      <w:rFonts w:ascii="Calibri Light" w:hAnsi="Calibri Light" w:cs="Calibri Light"/>
      <w:color w:val="000000"/>
      <w:sz w:val="56"/>
      <w:szCs w:val="56"/>
    </w:rPr>
  </w:style>
  <w:style w:type="character" w:customStyle="1" w:styleId="TitleChar">
    <w:name w:val="Title Char"/>
    <w:basedOn w:val="DefaultParagraphFont"/>
    <w:link w:val="Title"/>
    <w:uiPriority w:val="99"/>
    <w:rsid w:val="00E31659"/>
    <w:rPr>
      <w:rFonts w:ascii="Calibri Light" w:hAnsi="Calibri Light" w:cs="Calibri Light"/>
      <w:color w:val="000000"/>
      <w:sz w:val="56"/>
      <w:szCs w:val="56"/>
    </w:rPr>
  </w:style>
  <w:style w:type="paragraph" w:styleId="Subtitle">
    <w:name w:val="Subtitle"/>
    <w:basedOn w:val="Normal"/>
    <w:next w:val="Normal"/>
    <w:link w:val="SubtitleChar"/>
    <w:uiPriority w:val="99"/>
    <w:qFormat/>
    <w:rsid w:val="00E31659"/>
    <w:pPr>
      <w:numPr>
        <w:ilvl w:val="1"/>
      </w:numPr>
    </w:pPr>
    <w:rPr>
      <w:spacing w:val="10"/>
    </w:rPr>
  </w:style>
  <w:style w:type="character" w:customStyle="1" w:styleId="SubtitleChar">
    <w:name w:val="Subtitle Char"/>
    <w:basedOn w:val="DefaultParagraphFont"/>
    <w:link w:val="Subtitle"/>
    <w:uiPriority w:val="99"/>
    <w:rsid w:val="00E31659"/>
    <w:rPr>
      <w:rFonts w:ascii="Times New Roman" w:hAnsi="Times New Roman" w:cs="Times New Roman"/>
      <w:color w:val="auto"/>
      <w:spacing w:val="10"/>
    </w:rPr>
  </w:style>
  <w:style w:type="character" w:styleId="SubtleEmphasis">
    <w:name w:val="Subtle Emphasis"/>
    <w:basedOn w:val="DefaultParagraphFont"/>
    <w:uiPriority w:val="99"/>
    <w:qFormat/>
    <w:rsid w:val="00E31659"/>
    <w:rPr>
      <w:rFonts w:ascii="Times New Roman" w:hAnsi="Times New Roman" w:cs="Times New Roman"/>
      <w:i/>
      <w:iCs/>
      <w:color w:val="auto"/>
    </w:rPr>
  </w:style>
  <w:style w:type="character" w:styleId="Emphasis">
    <w:name w:val="Emphasis"/>
    <w:basedOn w:val="DefaultParagraphFont"/>
    <w:uiPriority w:val="99"/>
    <w:qFormat/>
    <w:rsid w:val="00E31659"/>
    <w:rPr>
      <w:rFonts w:ascii="Times New Roman" w:hAnsi="Times New Roman" w:cs="Times New Roman"/>
      <w:i/>
      <w:iCs/>
      <w:color w:val="auto"/>
    </w:rPr>
  </w:style>
  <w:style w:type="character" w:styleId="IntenseEmphasis">
    <w:name w:val="Intense Emphasis"/>
    <w:basedOn w:val="DefaultParagraphFont"/>
    <w:uiPriority w:val="99"/>
    <w:qFormat/>
    <w:rsid w:val="00E31659"/>
    <w:rPr>
      <w:rFonts w:ascii="Times New Roman" w:hAnsi="Times New Roman" w:cs="Times New Roman"/>
      <w:b/>
      <w:bCs/>
      <w:i/>
      <w:iCs/>
      <w:caps/>
    </w:rPr>
  </w:style>
  <w:style w:type="character" w:styleId="Strong">
    <w:name w:val="Strong"/>
    <w:basedOn w:val="DefaultParagraphFont"/>
    <w:uiPriority w:val="99"/>
    <w:qFormat/>
    <w:rsid w:val="00E31659"/>
    <w:rPr>
      <w:rFonts w:ascii="Times New Roman" w:hAnsi="Times New Roman" w:cs="Times New Roman"/>
      <w:b/>
      <w:bCs/>
      <w:color w:val="000000"/>
    </w:rPr>
  </w:style>
  <w:style w:type="paragraph" w:styleId="Quote">
    <w:name w:val="Quote"/>
    <w:basedOn w:val="Normal"/>
    <w:next w:val="Normal"/>
    <w:link w:val="QuoteChar"/>
    <w:uiPriority w:val="99"/>
    <w:qFormat/>
    <w:rsid w:val="00E31659"/>
    <w:pPr>
      <w:spacing w:before="160"/>
      <w:ind w:left="720" w:right="720"/>
    </w:pPr>
    <w:rPr>
      <w:i/>
      <w:iCs/>
      <w:color w:val="000000"/>
    </w:rPr>
  </w:style>
  <w:style w:type="character" w:customStyle="1" w:styleId="QuoteChar">
    <w:name w:val="Quote Char"/>
    <w:basedOn w:val="DefaultParagraphFont"/>
    <w:link w:val="Quote"/>
    <w:uiPriority w:val="99"/>
    <w:rsid w:val="00E31659"/>
    <w:rPr>
      <w:rFonts w:ascii="Times New Roman" w:hAnsi="Times New Roman" w:cs="Times New Roman"/>
      <w:i/>
      <w:iCs/>
      <w:color w:val="000000"/>
    </w:rPr>
  </w:style>
  <w:style w:type="paragraph" w:styleId="IntenseQuote">
    <w:name w:val="Intense Quote"/>
    <w:basedOn w:val="Normal"/>
    <w:next w:val="Normal"/>
    <w:link w:val="IntenseQuoteChar"/>
    <w:uiPriority w:val="99"/>
    <w:qFormat/>
    <w:rsid w:val="00E31659"/>
    <w:pPr>
      <w:pBdr>
        <w:top w:val="single" w:sz="24" w:space="1" w:color="auto"/>
        <w:bottom w:val="single" w:sz="24" w:space="1" w:color="auto"/>
      </w:pBdr>
      <w:spacing w:before="240" w:after="240"/>
      <w:ind w:left="936" w:right="936"/>
      <w:jc w:val="center"/>
    </w:pPr>
    <w:rPr>
      <w:color w:val="000000"/>
    </w:rPr>
  </w:style>
  <w:style w:type="character" w:customStyle="1" w:styleId="IntenseQuoteChar">
    <w:name w:val="Intense Quote Char"/>
    <w:basedOn w:val="DefaultParagraphFont"/>
    <w:link w:val="IntenseQuote"/>
    <w:uiPriority w:val="99"/>
    <w:rsid w:val="00E31659"/>
    <w:rPr>
      <w:rFonts w:ascii="Times New Roman" w:hAnsi="Times New Roman" w:cs="Times New Roman"/>
      <w:color w:val="000000"/>
      <w:shd w:val="clear" w:color="auto" w:fill="auto"/>
    </w:rPr>
  </w:style>
  <w:style w:type="character" w:styleId="SubtleReference">
    <w:name w:val="Subtle Reference"/>
    <w:basedOn w:val="DefaultParagraphFont"/>
    <w:uiPriority w:val="99"/>
    <w:qFormat/>
    <w:rsid w:val="00E31659"/>
    <w:rPr>
      <w:rFonts w:ascii="Times New Roman" w:hAnsi="Times New Roman" w:cs="Times New Roman"/>
      <w:smallCaps/>
      <w:color w:val="auto"/>
      <w:u w:val="single"/>
    </w:rPr>
  </w:style>
  <w:style w:type="character" w:styleId="IntenseReference">
    <w:name w:val="Intense Reference"/>
    <w:basedOn w:val="DefaultParagraphFont"/>
    <w:uiPriority w:val="99"/>
    <w:qFormat/>
    <w:rsid w:val="00E31659"/>
    <w:rPr>
      <w:rFonts w:ascii="Times New Roman" w:hAnsi="Times New Roman" w:cs="Times New Roman"/>
      <w:b/>
      <w:bCs/>
      <w:smallCaps/>
      <w:u w:val="single"/>
    </w:rPr>
  </w:style>
  <w:style w:type="character" w:styleId="BookTitle">
    <w:name w:val="Book Title"/>
    <w:basedOn w:val="DefaultParagraphFont"/>
    <w:uiPriority w:val="99"/>
    <w:qFormat/>
    <w:rsid w:val="00E31659"/>
    <w:rPr>
      <w:rFonts w:ascii="Times New Roman" w:hAnsi="Times New Roman" w:cs="Times New Roman"/>
      <w:smallCaps/>
      <w:spacing w:val="5"/>
    </w:rPr>
  </w:style>
  <w:style w:type="paragraph" w:styleId="Caption">
    <w:name w:val="caption"/>
    <w:basedOn w:val="Normal"/>
    <w:next w:val="Normal"/>
    <w:uiPriority w:val="99"/>
    <w:qFormat/>
    <w:rsid w:val="00E31659"/>
    <w:pPr>
      <w:spacing w:after="200" w:line="240" w:lineRule="auto"/>
    </w:pPr>
    <w:rPr>
      <w:i/>
      <w:iCs/>
      <w:sz w:val="18"/>
      <w:szCs w:val="18"/>
    </w:rPr>
  </w:style>
  <w:style w:type="paragraph" w:styleId="TOCHeading">
    <w:name w:val="TOC Heading"/>
    <w:basedOn w:val="Heading1"/>
    <w:next w:val="Normal"/>
    <w:uiPriority w:val="99"/>
    <w:qFormat/>
    <w:rsid w:val="00E31659"/>
    <w:pPr>
      <w:outlineLvl w:val="9"/>
    </w:pPr>
  </w:style>
  <w:style w:type="paragraph" w:styleId="NoSpacing">
    <w:name w:val="No Spacing"/>
    <w:uiPriority w:val="99"/>
    <w:qFormat/>
    <w:rsid w:val="00E31659"/>
    <w:rPr>
      <w:rFonts w:ascii="Calibri" w:hAnsi="Calibri" w:cs="Calibri"/>
      <w:lang w:val="en-US" w:eastAsia="ja-JP"/>
    </w:rPr>
  </w:style>
  <w:style w:type="paragraph" w:styleId="ListParagraph">
    <w:name w:val="List Paragraph"/>
    <w:basedOn w:val="Normal"/>
    <w:uiPriority w:val="99"/>
    <w:qFormat/>
    <w:rsid w:val="00E31659"/>
    <w:pPr>
      <w:ind w:left="720"/>
    </w:pPr>
  </w:style>
  <w:style w:type="paragraph" w:styleId="FootnoteText">
    <w:name w:val="footnote text"/>
    <w:basedOn w:val="Normal"/>
    <w:link w:val="FootnoteTextChar"/>
    <w:uiPriority w:val="99"/>
    <w:rsid w:val="00E31659"/>
    <w:pPr>
      <w:spacing w:after="200" w:line="276" w:lineRule="auto"/>
    </w:pPr>
    <w:rPr>
      <w:sz w:val="20"/>
      <w:szCs w:val="20"/>
      <w:lang w:val="en-GB" w:eastAsia="en-US"/>
    </w:rPr>
  </w:style>
  <w:style w:type="character" w:customStyle="1" w:styleId="FootnoteTextChar">
    <w:name w:val="Footnote Text Char"/>
    <w:basedOn w:val="DefaultParagraphFont"/>
    <w:link w:val="FootnoteText"/>
    <w:uiPriority w:val="99"/>
    <w:rsid w:val="00E31659"/>
    <w:rPr>
      <w:rFonts w:ascii="Calibri" w:hAnsi="Calibri" w:cs="Calibri"/>
      <w:sz w:val="20"/>
      <w:szCs w:val="20"/>
      <w:lang w:val="en-GB" w:eastAsia="en-US"/>
    </w:rPr>
  </w:style>
  <w:style w:type="character" w:styleId="FootnoteReference">
    <w:name w:val="footnote reference"/>
    <w:basedOn w:val="DefaultParagraphFont"/>
    <w:uiPriority w:val="99"/>
    <w:rsid w:val="00E31659"/>
    <w:rPr>
      <w:rFonts w:ascii="Times New Roman" w:hAnsi="Times New Roman" w:cs="Times New Roman"/>
      <w:vertAlign w:val="superscript"/>
    </w:rPr>
  </w:style>
  <w:style w:type="paragraph" w:styleId="Header">
    <w:name w:val="header"/>
    <w:basedOn w:val="Normal"/>
    <w:link w:val="HeaderChar"/>
    <w:uiPriority w:val="99"/>
    <w:rsid w:val="00E316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659"/>
    <w:rPr>
      <w:rFonts w:ascii="Times New Roman" w:hAnsi="Times New Roman" w:cs="Times New Roman"/>
    </w:rPr>
  </w:style>
  <w:style w:type="paragraph" w:styleId="Footer">
    <w:name w:val="footer"/>
    <w:basedOn w:val="Normal"/>
    <w:link w:val="FooterChar"/>
    <w:uiPriority w:val="99"/>
    <w:rsid w:val="00E316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659"/>
    <w:rPr>
      <w:rFonts w:ascii="Times New Roman" w:hAnsi="Times New Roman" w:cs="Times New Roman"/>
    </w:rPr>
  </w:style>
  <w:style w:type="paragraph" w:styleId="BalloonText">
    <w:name w:val="Balloon Text"/>
    <w:basedOn w:val="Normal"/>
    <w:link w:val="BalloonTextChar"/>
    <w:uiPriority w:val="99"/>
    <w:rsid w:val="00E31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31659"/>
    <w:rPr>
      <w:rFonts w:ascii="Tahoma" w:hAnsi="Tahoma" w:cs="Tahoma"/>
      <w:sz w:val="16"/>
      <w:szCs w:val="16"/>
    </w:rPr>
  </w:style>
  <w:style w:type="paragraph" w:customStyle="1" w:styleId="ZCom">
    <w:name w:val="Z_Com"/>
    <w:basedOn w:val="Normal"/>
    <w:next w:val="ZDGName"/>
    <w:uiPriority w:val="99"/>
    <w:rsid w:val="00E31659"/>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
    <w:uiPriority w:val="99"/>
    <w:rsid w:val="00E31659"/>
    <w:pPr>
      <w:widowControl w:val="0"/>
      <w:autoSpaceDE w:val="0"/>
      <w:autoSpaceDN w:val="0"/>
      <w:spacing w:after="0" w:line="240" w:lineRule="auto"/>
      <w:ind w:right="85"/>
    </w:pPr>
    <w:rPr>
      <w:rFonts w:ascii="Arial" w:hAnsi="Arial" w:cs="Arial"/>
      <w:sz w:val="16"/>
      <w:szCs w:val="16"/>
      <w:lang w:val="en-GB" w:eastAsia="en-GB"/>
    </w:rPr>
  </w:style>
  <w:style w:type="character" w:styleId="Hyperlink">
    <w:name w:val="Hyperlink"/>
    <w:basedOn w:val="DefaultParagraphFont"/>
    <w:uiPriority w:val="99"/>
    <w:rsid w:val="00E31659"/>
    <w:rPr>
      <w:rFonts w:ascii="Times New Roman" w:hAnsi="Times New Roman" w:cs="Times New Roman"/>
      <w:color w:val="0000FF"/>
      <w:u w:val="single"/>
    </w:rPr>
  </w:style>
  <w:style w:type="character" w:styleId="FollowedHyperlink">
    <w:name w:val="FollowedHyperlink"/>
    <w:basedOn w:val="DefaultParagraphFont"/>
    <w:uiPriority w:val="99"/>
    <w:rsid w:val="00E31659"/>
    <w:rPr>
      <w:rFonts w:ascii="Times New Roman" w:hAnsi="Times New Roman" w:cs="Times New Roman"/>
      <w:color w:val="auto"/>
      <w:u w:val="single"/>
    </w:rPr>
  </w:style>
  <w:style w:type="character" w:styleId="CommentReference">
    <w:name w:val="annotation reference"/>
    <w:basedOn w:val="DefaultParagraphFont"/>
    <w:uiPriority w:val="99"/>
    <w:rsid w:val="00E31659"/>
    <w:rPr>
      <w:rFonts w:ascii="Times New Roman" w:hAnsi="Times New Roman" w:cs="Times New Roman"/>
      <w:sz w:val="16"/>
      <w:szCs w:val="16"/>
    </w:rPr>
  </w:style>
  <w:style w:type="paragraph" w:styleId="CommentText">
    <w:name w:val="annotation text"/>
    <w:basedOn w:val="Normal"/>
    <w:link w:val="CommentTextChar"/>
    <w:uiPriority w:val="99"/>
    <w:rsid w:val="00E31659"/>
    <w:pPr>
      <w:spacing w:line="240" w:lineRule="auto"/>
    </w:pPr>
    <w:rPr>
      <w:sz w:val="20"/>
      <w:szCs w:val="20"/>
    </w:rPr>
  </w:style>
  <w:style w:type="character" w:customStyle="1" w:styleId="CommentTextChar">
    <w:name w:val="Comment Text Char"/>
    <w:basedOn w:val="DefaultParagraphFont"/>
    <w:link w:val="CommentText"/>
    <w:uiPriority w:val="99"/>
    <w:rsid w:val="00E3165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31659"/>
    <w:rPr>
      <w:b/>
      <w:bCs/>
    </w:rPr>
  </w:style>
  <w:style w:type="character" w:customStyle="1" w:styleId="CommentSubjectChar">
    <w:name w:val="Comment Subject Char"/>
    <w:basedOn w:val="CommentTextChar"/>
    <w:link w:val="CommentSubject"/>
    <w:uiPriority w:val="99"/>
    <w:rsid w:val="00E31659"/>
    <w:rPr>
      <w:rFonts w:ascii="Times New Roman" w:hAnsi="Times New Roman" w:cs="Times New Roman"/>
      <w:b/>
      <w:bCs/>
      <w:sz w:val="20"/>
      <w:szCs w:val="20"/>
    </w:rPr>
  </w:style>
  <w:style w:type="paragraph" w:styleId="Revision">
    <w:name w:val="Revision"/>
    <w:hidden/>
    <w:uiPriority w:val="99"/>
    <w:rsid w:val="00E31659"/>
    <w:rPr>
      <w:rFonts w:ascii="Calibri" w:hAnsi="Calibri" w:cs="Calibr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SIES\trunk\sies-application\trunk\07-Implantacion\Listados\gesinter\Nuevo%20Acuerdo%20Erasmus'13\Modelo%20Acuerdo%20Erasm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\SIES\trunk\sies-application\trunk\07-Implantacion\Listados\gesinter\Nuevo Acuerdo Erasmus'13\Modelo Acuerdo Erasmus.dotx</Template>
  <TotalTime>17</TotalTime>
  <Pages>2</Pages>
  <Words>485</Words>
  <Characters>2766</Characters>
  <Application>Microsoft Macintosh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Inter-institutional agreement 2014-2020</vt:lpstr>
    </vt:vector>
  </TitlesOfParts>
  <Company>European Commission</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Inter-institutional agreement 2014-2020</dc:title>
  <dc:creator>Javier Pérez Arenal</dc:creator>
  <cp:lastModifiedBy>Estela</cp:lastModifiedBy>
  <cp:revision>3</cp:revision>
  <cp:lastPrinted>2013-07-15T05:53:00Z</cp:lastPrinted>
  <dcterms:created xsi:type="dcterms:W3CDTF">2015-01-20T06:54:00Z</dcterms:created>
  <dcterms:modified xsi:type="dcterms:W3CDTF">2015-01-20T07:15:00Z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